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65" w:rsidRPr="00D90C5A" w:rsidRDefault="00DE2165" w:rsidP="00B81D9C">
      <w:pPr>
        <w:pStyle w:val="KonuBal"/>
        <w:spacing w:before="100" w:beforeAutospacing="1" w:after="100" w:afterAutospacing="1" w:line="360" w:lineRule="auto"/>
        <w:rPr>
          <w:bCs w:val="0"/>
        </w:rPr>
      </w:pPr>
      <w:r w:rsidRPr="00D90C5A">
        <w:rPr>
          <w:bCs w:val="0"/>
        </w:rPr>
        <w:t>GEMİ SİCİLİ TÜZÜĞÜ</w:t>
      </w:r>
    </w:p>
    <w:p w:rsidR="00DE2165" w:rsidRPr="00D90C5A" w:rsidRDefault="00DE2165" w:rsidP="008074E5">
      <w:pPr>
        <w:pStyle w:val="Balk1"/>
        <w:spacing w:before="0" w:after="0" w:line="240" w:lineRule="auto"/>
        <w:ind w:firstLine="0"/>
        <w:jc w:val="center"/>
        <w:rPr>
          <w:szCs w:val="24"/>
        </w:rPr>
      </w:pPr>
      <w:bookmarkStart w:id="0" w:name="_Toc327434214"/>
      <w:bookmarkStart w:id="1" w:name="_Toc341185781"/>
      <w:bookmarkStart w:id="2" w:name="_Toc340241428"/>
      <w:bookmarkStart w:id="3" w:name="_Toc345117452"/>
      <w:r w:rsidRPr="00D90C5A">
        <w:rPr>
          <w:szCs w:val="24"/>
        </w:rPr>
        <w:t>BİRİNCİ BÖLÜM</w:t>
      </w:r>
      <w:bookmarkEnd w:id="0"/>
      <w:bookmarkEnd w:id="1"/>
      <w:bookmarkEnd w:id="2"/>
      <w:bookmarkEnd w:id="3"/>
    </w:p>
    <w:p w:rsidR="00DE2165" w:rsidRPr="00D90C5A" w:rsidRDefault="00DE2165" w:rsidP="008074E5">
      <w:pPr>
        <w:pStyle w:val="Balk2"/>
        <w:jc w:val="center"/>
      </w:pPr>
      <w:bookmarkStart w:id="4" w:name="_Toc327434215"/>
      <w:bookmarkStart w:id="5" w:name="_Toc341185782"/>
      <w:bookmarkStart w:id="6" w:name="_Toc340241429"/>
      <w:bookmarkStart w:id="7" w:name="_Toc345117453"/>
      <w:r w:rsidRPr="00D90C5A">
        <w:t>Amaç, Kapsam, Dayanak ve Tanımlar</w:t>
      </w:r>
      <w:bookmarkEnd w:id="4"/>
      <w:bookmarkEnd w:id="5"/>
      <w:bookmarkEnd w:id="6"/>
      <w:bookmarkEnd w:id="7"/>
    </w:p>
    <w:p w:rsidR="00DE2165" w:rsidRPr="00D90C5A" w:rsidRDefault="00DE2165" w:rsidP="00B81D9C">
      <w:pPr>
        <w:pStyle w:val="Balk3"/>
        <w:spacing w:line="360" w:lineRule="auto"/>
        <w:ind w:left="709"/>
        <w:rPr>
          <w:sz w:val="24"/>
          <w:szCs w:val="24"/>
        </w:rPr>
      </w:pPr>
      <w:bookmarkStart w:id="8" w:name="_Toc327434216"/>
      <w:bookmarkStart w:id="9" w:name="_Toc341185783"/>
      <w:bookmarkStart w:id="10" w:name="_Toc340241430"/>
      <w:bookmarkStart w:id="11" w:name="_Toc345117454"/>
      <w:r w:rsidRPr="00D90C5A">
        <w:rPr>
          <w:sz w:val="24"/>
          <w:szCs w:val="24"/>
        </w:rPr>
        <w:t>Amaç</w:t>
      </w:r>
      <w:bookmarkEnd w:id="8"/>
      <w:bookmarkEnd w:id="9"/>
      <w:bookmarkEnd w:id="10"/>
      <w:bookmarkEnd w:id="11"/>
    </w:p>
    <w:p w:rsidR="00DE2165" w:rsidRDefault="00DE2165" w:rsidP="007C0142">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w:t>
      </w:r>
      <w:r w:rsidR="00356E6A" w:rsidRPr="00D90C5A">
        <w:rPr>
          <w:rFonts w:ascii="Times New Roman" w:hAnsi="Times New Roman"/>
          <w:b/>
          <w:sz w:val="24"/>
          <w:szCs w:val="24"/>
        </w:rPr>
        <w:t xml:space="preserve"> </w:t>
      </w:r>
      <w:r w:rsidRPr="00D90C5A">
        <w:rPr>
          <w:rFonts w:ascii="Times New Roman" w:hAnsi="Times New Roman"/>
          <w:b/>
          <w:sz w:val="24"/>
          <w:szCs w:val="24"/>
        </w:rPr>
        <w:t>1</w:t>
      </w:r>
      <w:r w:rsidRPr="00D90C5A">
        <w:rPr>
          <w:rFonts w:ascii="Times New Roman" w:hAnsi="Times New Roman"/>
          <w:sz w:val="24"/>
          <w:szCs w:val="24"/>
        </w:rPr>
        <w:t xml:space="preserve"> – (1) Bu Tüzüğün amacı, </w:t>
      </w:r>
      <w:proofErr w:type="gramStart"/>
      <w:r w:rsidRPr="00D90C5A">
        <w:rPr>
          <w:rFonts w:ascii="Times New Roman" w:hAnsi="Times New Roman"/>
          <w:sz w:val="24"/>
          <w:szCs w:val="24"/>
        </w:rPr>
        <w:t>13/1/2011</w:t>
      </w:r>
      <w:proofErr w:type="gramEnd"/>
      <w:r w:rsidRPr="00D90C5A">
        <w:rPr>
          <w:rFonts w:ascii="Times New Roman" w:hAnsi="Times New Roman"/>
          <w:sz w:val="24"/>
          <w:szCs w:val="24"/>
        </w:rPr>
        <w:t xml:space="preserve"> tarihli ve 6102 sayılı Türk Ticaret Kanunu</w:t>
      </w:r>
      <w:r w:rsidR="007C0142">
        <w:rPr>
          <w:rFonts w:ascii="Times New Roman" w:hAnsi="Times New Roman"/>
          <w:sz w:val="24"/>
          <w:szCs w:val="24"/>
        </w:rPr>
        <w:t>nun öngördüğü gemi sicillerinin</w:t>
      </w:r>
      <w:r w:rsidR="007C0142" w:rsidRPr="007C0142">
        <w:rPr>
          <w:rFonts w:ascii="Times New Roman" w:hAnsi="Times New Roman"/>
          <w:sz w:val="24"/>
          <w:szCs w:val="24"/>
        </w:rPr>
        <w:t xml:space="preserve"> kuruluşu ve </w:t>
      </w:r>
      <w:r w:rsidR="007C0142">
        <w:rPr>
          <w:rFonts w:ascii="Times New Roman" w:hAnsi="Times New Roman"/>
          <w:sz w:val="24"/>
          <w:szCs w:val="24"/>
        </w:rPr>
        <w:t xml:space="preserve">gemi sicilinin </w:t>
      </w:r>
      <w:r w:rsidR="007C0142" w:rsidRPr="007C0142">
        <w:rPr>
          <w:rFonts w:ascii="Times New Roman" w:hAnsi="Times New Roman"/>
          <w:sz w:val="24"/>
          <w:szCs w:val="24"/>
        </w:rPr>
        <w:t xml:space="preserve">nasıl tutulacağı, memurlarının sahip olmaları gereken </w:t>
      </w:r>
      <w:r w:rsidR="007C0142">
        <w:rPr>
          <w:rFonts w:ascii="Times New Roman" w:hAnsi="Times New Roman"/>
          <w:sz w:val="24"/>
          <w:szCs w:val="24"/>
        </w:rPr>
        <w:t>nitelikler</w:t>
      </w:r>
      <w:r w:rsidR="007C0142" w:rsidRPr="007C0142">
        <w:rPr>
          <w:rFonts w:ascii="Times New Roman" w:hAnsi="Times New Roman"/>
          <w:sz w:val="24"/>
          <w:szCs w:val="24"/>
        </w:rPr>
        <w:t xml:space="preserve">, hukuki ilişkilerin nasıl belgelenecekleri ve tescil olunacakları, kayıtların düzeltilmesi, değiştirilmesi ve silinmesine ilişkin </w:t>
      </w:r>
      <w:r w:rsidR="007C0142">
        <w:rPr>
          <w:rFonts w:ascii="Times New Roman" w:hAnsi="Times New Roman"/>
          <w:sz w:val="24"/>
          <w:szCs w:val="24"/>
        </w:rPr>
        <w:t>hususların düzenlenmesidir.</w:t>
      </w:r>
    </w:p>
    <w:p w:rsidR="00DE2165" w:rsidRPr="00D90C5A" w:rsidRDefault="00DE2165" w:rsidP="00B81D9C">
      <w:pPr>
        <w:pStyle w:val="Balk3"/>
        <w:spacing w:line="360" w:lineRule="auto"/>
        <w:ind w:left="709"/>
        <w:rPr>
          <w:sz w:val="24"/>
          <w:szCs w:val="24"/>
        </w:rPr>
      </w:pPr>
      <w:bookmarkStart w:id="12" w:name="_Toc327434217"/>
      <w:bookmarkStart w:id="13" w:name="_Toc341185784"/>
      <w:bookmarkStart w:id="14" w:name="_Toc340241431"/>
      <w:bookmarkStart w:id="15" w:name="_Toc345117455"/>
      <w:r w:rsidRPr="00D90C5A">
        <w:rPr>
          <w:sz w:val="24"/>
          <w:szCs w:val="24"/>
        </w:rPr>
        <w:t>Kapsam</w:t>
      </w:r>
      <w:bookmarkEnd w:id="12"/>
      <w:bookmarkEnd w:id="13"/>
      <w:bookmarkEnd w:id="14"/>
      <w:bookmarkEnd w:id="15"/>
    </w:p>
    <w:p w:rsidR="00DE2165"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 2</w:t>
      </w:r>
      <w:r w:rsidRPr="00D90C5A">
        <w:rPr>
          <w:rFonts w:ascii="Times New Roman" w:hAnsi="Times New Roman"/>
          <w:sz w:val="24"/>
          <w:szCs w:val="24"/>
        </w:rPr>
        <w:t xml:space="preserve"> </w:t>
      </w:r>
      <w:r w:rsidR="00CC1F0D" w:rsidRPr="00D90C5A">
        <w:rPr>
          <w:rFonts w:ascii="Times New Roman" w:eastAsia="Times New Roman" w:hAnsi="Times New Roman"/>
          <w:b/>
          <w:bCs/>
          <w:sz w:val="24"/>
          <w:szCs w:val="24"/>
          <w:lang w:eastAsia="tr-TR"/>
        </w:rPr>
        <w:t xml:space="preserve">– </w:t>
      </w:r>
      <w:r w:rsidR="00CC1F0D" w:rsidRPr="00D90C5A">
        <w:rPr>
          <w:rFonts w:ascii="Times New Roman" w:hAnsi="Times New Roman"/>
          <w:sz w:val="24"/>
          <w:szCs w:val="24"/>
        </w:rPr>
        <w:t xml:space="preserve"> </w:t>
      </w:r>
      <w:r w:rsidRPr="00D90C5A">
        <w:rPr>
          <w:rFonts w:ascii="Times New Roman" w:hAnsi="Times New Roman"/>
          <w:sz w:val="24"/>
          <w:szCs w:val="24"/>
        </w:rPr>
        <w:t xml:space="preserve">(1) Bu Tüzük, </w:t>
      </w:r>
      <w:r w:rsidR="00914E1B" w:rsidRPr="00D90C5A">
        <w:rPr>
          <w:rFonts w:ascii="Times New Roman" w:hAnsi="Times New Roman"/>
          <w:sz w:val="24"/>
          <w:szCs w:val="24"/>
        </w:rPr>
        <w:t>gemi sicilinin</w:t>
      </w:r>
      <w:r w:rsidR="007C0142">
        <w:rPr>
          <w:rFonts w:ascii="Times New Roman" w:hAnsi="Times New Roman"/>
          <w:sz w:val="24"/>
          <w:szCs w:val="24"/>
        </w:rPr>
        <w:t xml:space="preserve"> kuruluşu, nasıl tutulacağı, memurlarının sahip olması gereken nitelikler,  gemi sicilinin</w:t>
      </w:r>
      <w:r w:rsidR="00914E1B" w:rsidRPr="00D90C5A">
        <w:rPr>
          <w:rFonts w:ascii="Times New Roman" w:hAnsi="Times New Roman"/>
          <w:sz w:val="24"/>
          <w:szCs w:val="24"/>
        </w:rPr>
        <w:t xml:space="preserve"> tutulmasına ilişkin</w:t>
      </w:r>
      <w:r w:rsidRPr="00D90C5A">
        <w:rPr>
          <w:rFonts w:ascii="Times New Roman" w:hAnsi="Times New Roman"/>
          <w:sz w:val="24"/>
          <w:szCs w:val="24"/>
        </w:rPr>
        <w:t xml:space="preserve"> usul ve esaslar </w:t>
      </w:r>
      <w:r w:rsidR="0082682C">
        <w:rPr>
          <w:rFonts w:ascii="Times New Roman" w:hAnsi="Times New Roman"/>
          <w:sz w:val="24"/>
          <w:szCs w:val="24"/>
        </w:rPr>
        <w:t>ile</w:t>
      </w:r>
      <w:r w:rsidRPr="00D90C5A">
        <w:rPr>
          <w:rFonts w:ascii="Times New Roman" w:hAnsi="Times New Roman"/>
          <w:sz w:val="24"/>
          <w:szCs w:val="24"/>
        </w:rPr>
        <w:t xml:space="preserve"> mülkiyet ve mülkiyet dışındaki ayni ve şahsi hakların gemi siciline tescil edilme şartlarını, tescil, kayıtlı bilgilerin değişikliği, silinme ve düzeltme işlemlerini kapsar.</w:t>
      </w:r>
    </w:p>
    <w:p w:rsidR="00295B33" w:rsidRPr="00D90C5A" w:rsidRDefault="00E23D4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(2) Türk Uluslararası Gemi </w:t>
      </w:r>
      <w:proofErr w:type="spellStart"/>
      <w:r w:rsidRPr="00D90C5A">
        <w:rPr>
          <w:rFonts w:ascii="Times New Roman" w:hAnsi="Times New Roman"/>
          <w:sz w:val="24"/>
          <w:szCs w:val="24"/>
        </w:rPr>
        <w:t>Sicili’ne</w:t>
      </w:r>
      <w:proofErr w:type="spellEnd"/>
      <w:r w:rsidRPr="00D90C5A">
        <w:rPr>
          <w:rFonts w:ascii="Times New Roman" w:hAnsi="Times New Roman"/>
          <w:sz w:val="24"/>
          <w:szCs w:val="24"/>
        </w:rPr>
        <w:t xml:space="preserve"> ilişkin mevzuatın özel hükümleri saklı kalmak kaydıyla, </w:t>
      </w:r>
      <w:r w:rsidR="007C1A01" w:rsidRPr="00D90C5A">
        <w:rPr>
          <w:rFonts w:ascii="Times New Roman" w:hAnsi="Times New Roman"/>
          <w:sz w:val="24"/>
          <w:szCs w:val="24"/>
        </w:rPr>
        <w:t xml:space="preserve">6102 sayılı </w:t>
      </w:r>
      <w:r w:rsidR="0049109F" w:rsidRPr="00D90C5A">
        <w:rPr>
          <w:rFonts w:ascii="Times New Roman" w:hAnsi="Times New Roman"/>
          <w:sz w:val="24"/>
          <w:szCs w:val="24"/>
        </w:rPr>
        <w:t xml:space="preserve">Kanunun ve bu Tüzüğün hükümleri, </w:t>
      </w:r>
      <w:r w:rsidR="00DA41F0" w:rsidRPr="00D90C5A">
        <w:rPr>
          <w:rFonts w:ascii="Times New Roman" w:hAnsi="Times New Roman"/>
          <w:sz w:val="24"/>
          <w:szCs w:val="24"/>
        </w:rPr>
        <w:t xml:space="preserve">Türk Uluslararası Gemi Sicili hakkında da </w:t>
      </w:r>
      <w:r w:rsidR="00CE6670" w:rsidRPr="00D90C5A">
        <w:rPr>
          <w:rFonts w:ascii="Times New Roman" w:hAnsi="Times New Roman"/>
          <w:sz w:val="24"/>
          <w:szCs w:val="24"/>
        </w:rPr>
        <w:t>geçerlidir</w:t>
      </w:r>
      <w:r w:rsidR="00DA41F0" w:rsidRPr="00D90C5A">
        <w:rPr>
          <w:rFonts w:ascii="Times New Roman" w:hAnsi="Times New Roman"/>
          <w:sz w:val="24"/>
          <w:szCs w:val="24"/>
        </w:rPr>
        <w:t xml:space="preserve">. </w:t>
      </w:r>
    </w:p>
    <w:p w:rsidR="00295B33" w:rsidRPr="00D90C5A" w:rsidRDefault="007C1A01"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(3) Bağlama </w:t>
      </w:r>
      <w:proofErr w:type="spellStart"/>
      <w:r w:rsidRPr="00D90C5A">
        <w:rPr>
          <w:rFonts w:ascii="Times New Roman" w:hAnsi="Times New Roman"/>
          <w:sz w:val="24"/>
          <w:szCs w:val="24"/>
        </w:rPr>
        <w:t>Kütüğü’ne</w:t>
      </w:r>
      <w:proofErr w:type="spellEnd"/>
      <w:r w:rsidRPr="00D90C5A">
        <w:rPr>
          <w:rFonts w:ascii="Times New Roman" w:hAnsi="Times New Roman"/>
          <w:sz w:val="24"/>
          <w:szCs w:val="24"/>
        </w:rPr>
        <w:t xml:space="preserve"> ilişkin mevzuatın özel hükümleri saklı kalmak kaydıyla, 6102 sayılı Kanunun ve bu Tüzüğün hükümleri Bağlama Kütüğü hakkında da geçerlidir. </w:t>
      </w:r>
    </w:p>
    <w:p w:rsidR="00295B33" w:rsidRPr="00D90C5A" w:rsidRDefault="00DE2165" w:rsidP="00B81D9C">
      <w:pPr>
        <w:pStyle w:val="Balk3"/>
        <w:spacing w:line="360" w:lineRule="auto"/>
        <w:ind w:left="709"/>
        <w:rPr>
          <w:sz w:val="24"/>
          <w:szCs w:val="24"/>
        </w:rPr>
      </w:pPr>
      <w:bookmarkStart w:id="16" w:name="_Toc327434218"/>
      <w:bookmarkStart w:id="17" w:name="_Toc341185785"/>
      <w:bookmarkStart w:id="18" w:name="_Toc340241432"/>
      <w:bookmarkStart w:id="19" w:name="_Toc345117456"/>
      <w:r w:rsidRPr="00D90C5A">
        <w:rPr>
          <w:sz w:val="24"/>
          <w:szCs w:val="24"/>
        </w:rPr>
        <w:t>Dayanak</w:t>
      </w:r>
      <w:bookmarkEnd w:id="16"/>
      <w:bookmarkEnd w:id="17"/>
      <w:bookmarkEnd w:id="18"/>
      <w:bookmarkEnd w:id="19"/>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 3</w:t>
      </w:r>
      <w:r w:rsidRPr="00D90C5A">
        <w:rPr>
          <w:rFonts w:ascii="Times New Roman" w:hAnsi="Times New Roman"/>
          <w:sz w:val="24"/>
          <w:szCs w:val="24"/>
        </w:rPr>
        <w:t xml:space="preserve"> – (1) Bu Tüzük, </w:t>
      </w:r>
      <w:r w:rsidR="007C1A01" w:rsidRPr="00D90C5A">
        <w:rPr>
          <w:rFonts w:ascii="Times New Roman" w:hAnsi="Times New Roman"/>
          <w:sz w:val="24"/>
          <w:szCs w:val="24"/>
        </w:rPr>
        <w:t>6102 sayılı</w:t>
      </w:r>
      <w:r w:rsidRPr="00D90C5A">
        <w:rPr>
          <w:rFonts w:ascii="Times New Roman" w:hAnsi="Times New Roman"/>
          <w:sz w:val="24"/>
          <w:szCs w:val="24"/>
        </w:rPr>
        <w:t xml:space="preserve"> Kanununun 994 üncü</w:t>
      </w:r>
      <w:r w:rsidR="007C1A01" w:rsidRPr="00D90C5A">
        <w:rPr>
          <w:rFonts w:ascii="Times New Roman" w:hAnsi="Times New Roman"/>
          <w:sz w:val="24"/>
          <w:szCs w:val="24"/>
        </w:rPr>
        <w:t xml:space="preserve"> maddesi ve</w:t>
      </w:r>
      <w:r w:rsidR="00F71DD7" w:rsidRPr="00D90C5A">
        <w:rPr>
          <w:rFonts w:ascii="Times New Roman" w:hAnsi="Times New Roman"/>
          <w:sz w:val="24"/>
          <w:szCs w:val="24"/>
        </w:rPr>
        <w:t xml:space="preserve"> </w:t>
      </w:r>
      <w:proofErr w:type="gramStart"/>
      <w:r w:rsidR="00F71DD7" w:rsidRPr="00D90C5A">
        <w:rPr>
          <w:rFonts w:ascii="Times New Roman" w:hAnsi="Times New Roman"/>
          <w:sz w:val="24"/>
          <w:szCs w:val="24"/>
        </w:rPr>
        <w:t>26/9/2011</w:t>
      </w:r>
      <w:proofErr w:type="gramEnd"/>
      <w:r w:rsidR="00F71DD7" w:rsidRPr="00D90C5A">
        <w:rPr>
          <w:rFonts w:ascii="Times New Roman" w:hAnsi="Times New Roman"/>
          <w:sz w:val="24"/>
          <w:szCs w:val="24"/>
        </w:rPr>
        <w:t xml:space="preserve"> tarihli ve</w:t>
      </w:r>
      <w:r w:rsidR="007C1A01" w:rsidRPr="00D90C5A">
        <w:rPr>
          <w:rFonts w:ascii="Times New Roman" w:hAnsi="Times New Roman"/>
          <w:sz w:val="24"/>
          <w:szCs w:val="24"/>
        </w:rPr>
        <w:t xml:space="preserve"> 655 sayılı </w:t>
      </w:r>
      <w:r w:rsidR="00F71DD7" w:rsidRPr="00D90C5A">
        <w:rPr>
          <w:rFonts w:ascii="Times New Roman" w:hAnsi="Times New Roman"/>
          <w:sz w:val="24"/>
          <w:szCs w:val="24"/>
        </w:rPr>
        <w:t xml:space="preserve">Ulaştırma, Denizcilik ve Haberleşme Bakanlığının Teşkilat ve Görevleri Hakkında </w:t>
      </w:r>
      <w:r w:rsidR="007C1A01" w:rsidRPr="00D90C5A">
        <w:rPr>
          <w:rFonts w:ascii="Times New Roman" w:hAnsi="Times New Roman"/>
          <w:sz w:val="24"/>
          <w:szCs w:val="24"/>
        </w:rPr>
        <w:t>Kanun Hükmünde Kararname hükümleri</w:t>
      </w:r>
      <w:r w:rsidR="007C0142">
        <w:rPr>
          <w:rFonts w:ascii="Times New Roman" w:hAnsi="Times New Roman"/>
          <w:sz w:val="24"/>
          <w:szCs w:val="24"/>
        </w:rPr>
        <w:t>ne dayanılarak</w:t>
      </w:r>
      <w:r w:rsidRPr="00D90C5A">
        <w:rPr>
          <w:rFonts w:ascii="Times New Roman" w:hAnsi="Times New Roman"/>
          <w:sz w:val="24"/>
          <w:szCs w:val="24"/>
        </w:rPr>
        <w:t xml:space="preserve"> hazırlanmıştır.</w:t>
      </w:r>
    </w:p>
    <w:p w:rsidR="00295B33" w:rsidRPr="00D90C5A" w:rsidRDefault="00DE2165" w:rsidP="00B81D9C">
      <w:pPr>
        <w:pStyle w:val="Balk3"/>
        <w:spacing w:line="360" w:lineRule="auto"/>
        <w:ind w:left="709"/>
        <w:rPr>
          <w:sz w:val="24"/>
          <w:szCs w:val="24"/>
        </w:rPr>
      </w:pPr>
      <w:bookmarkStart w:id="20" w:name="_Toc327434219"/>
      <w:bookmarkStart w:id="21" w:name="_Toc341185786"/>
      <w:bookmarkStart w:id="22" w:name="_Toc340241433"/>
      <w:bookmarkStart w:id="23" w:name="_Toc345117457"/>
      <w:r w:rsidRPr="00D90C5A">
        <w:rPr>
          <w:sz w:val="24"/>
          <w:szCs w:val="24"/>
        </w:rPr>
        <w:t>Tanımlar</w:t>
      </w:r>
      <w:bookmarkEnd w:id="20"/>
      <w:bookmarkEnd w:id="21"/>
      <w:bookmarkEnd w:id="22"/>
      <w:bookmarkEnd w:id="23"/>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 4</w:t>
      </w:r>
      <w:r w:rsidRPr="00D90C5A">
        <w:rPr>
          <w:rFonts w:ascii="Times New Roman" w:hAnsi="Times New Roman"/>
          <w:sz w:val="24"/>
          <w:szCs w:val="24"/>
        </w:rPr>
        <w:t xml:space="preserve"> </w:t>
      </w:r>
      <w:r w:rsidR="00CC1F0D" w:rsidRPr="00D90C5A">
        <w:rPr>
          <w:rFonts w:ascii="Times New Roman" w:eastAsia="Times New Roman" w:hAnsi="Times New Roman"/>
          <w:b/>
          <w:bCs/>
          <w:sz w:val="24"/>
          <w:szCs w:val="24"/>
          <w:lang w:eastAsia="tr-TR"/>
        </w:rPr>
        <w:t xml:space="preserve">– </w:t>
      </w:r>
      <w:r w:rsidRPr="00D90C5A">
        <w:rPr>
          <w:rFonts w:ascii="Times New Roman" w:hAnsi="Times New Roman"/>
          <w:sz w:val="24"/>
          <w:szCs w:val="24"/>
        </w:rPr>
        <w:t>(1) Bu Tüzüğün uygulanmasında,</w:t>
      </w:r>
    </w:p>
    <w:p w:rsidR="00295B33" w:rsidRDefault="0082682C" w:rsidP="0082682C">
      <w:pPr>
        <w:spacing w:before="100" w:beforeAutospacing="1" w:after="100" w:afterAutospacing="1" w:line="360" w:lineRule="auto"/>
        <w:ind w:firstLine="708"/>
        <w:jc w:val="both"/>
        <w:rPr>
          <w:rFonts w:ascii="Times New Roman" w:hAnsi="Times New Roman"/>
          <w:sz w:val="24"/>
          <w:szCs w:val="24"/>
        </w:rPr>
      </w:pPr>
      <w:r w:rsidRPr="0082682C">
        <w:rPr>
          <w:rFonts w:ascii="Times New Roman" w:hAnsi="Times New Roman"/>
          <w:sz w:val="24"/>
          <w:szCs w:val="24"/>
        </w:rPr>
        <w:t>a)</w:t>
      </w:r>
      <w:r>
        <w:rPr>
          <w:rFonts w:ascii="Times New Roman" w:hAnsi="Times New Roman"/>
          <w:sz w:val="24"/>
          <w:szCs w:val="24"/>
        </w:rPr>
        <w:t xml:space="preserve"> </w:t>
      </w:r>
      <w:r w:rsidR="00F71DD7" w:rsidRPr="0082682C">
        <w:rPr>
          <w:rFonts w:ascii="Times New Roman" w:hAnsi="Times New Roman"/>
          <w:sz w:val="24"/>
          <w:szCs w:val="24"/>
        </w:rPr>
        <w:t xml:space="preserve">Bağlama kütüğü: 655 sayılı </w:t>
      </w:r>
      <w:r>
        <w:rPr>
          <w:rFonts w:ascii="Times New Roman" w:hAnsi="Times New Roman"/>
          <w:sz w:val="24"/>
          <w:szCs w:val="24"/>
        </w:rPr>
        <w:t>Kanun Hükmünde Kararname’nin 43 üncü</w:t>
      </w:r>
      <w:r w:rsidR="00F71DD7" w:rsidRPr="0082682C">
        <w:rPr>
          <w:rFonts w:ascii="Times New Roman" w:hAnsi="Times New Roman"/>
          <w:sz w:val="24"/>
          <w:szCs w:val="24"/>
        </w:rPr>
        <w:t xml:space="preserve"> maddesi uyarınca </w:t>
      </w:r>
      <w:r w:rsidR="001D2DE5" w:rsidRPr="0082682C">
        <w:rPr>
          <w:rFonts w:ascii="Times New Roman" w:hAnsi="Times New Roman"/>
          <w:sz w:val="24"/>
          <w:szCs w:val="24"/>
        </w:rPr>
        <w:t>tut</w:t>
      </w:r>
      <w:r>
        <w:rPr>
          <w:rFonts w:ascii="Times New Roman" w:hAnsi="Times New Roman"/>
          <w:sz w:val="24"/>
          <w:szCs w:val="24"/>
        </w:rPr>
        <w:t>u</w:t>
      </w:r>
      <w:r w:rsidR="001D2DE5" w:rsidRPr="0082682C">
        <w:rPr>
          <w:rFonts w:ascii="Times New Roman" w:hAnsi="Times New Roman"/>
          <w:sz w:val="24"/>
          <w:szCs w:val="24"/>
        </w:rPr>
        <w:t>lan</w:t>
      </w:r>
      <w:r w:rsidR="00F71DD7" w:rsidRPr="0082682C">
        <w:rPr>
          <w:rFonts w:ascii="Times New Roman" w:hAnsi="Times New Roman"/>
          <w:sz w:val="24"/>
          <w:szCs w:val="24"/>
        </w:rPr>
        <w:t xml:space="preserve">, </w:t>
      </w:r>
      <w:r>
        <w:rPr>
          <w:rFonts w:ascii="Times New Roman" w:hAnsi="Times New Roman"/>
          <w:sz w:val="24"/>
          <w:szCs w:val="24"/>
        </w:rPr>
        <w:t>g</w:t>
      </w:r>
      <w:r w:rsidRPr="0082682C">
        <w:rPr>
          <w:rFonts w:ascii="Times New Roman" w:hAnsi="Times New Roman"/>
          <w:sz w:val="24"/>
          <w:szCs w:val="24"/>
        </w:rPr>
        <w:t>emi, deniz ve iç su aracının kaydedildiği, ana ve yardımcı kütüklerden oluşan elektronik kayıt sistemini ve bağlama kütüğü dosyasını,</w:t>
      </w:r>
    </w:p>
    <w:p w:rsidR="00454D9D" w:rsidRDefault="009849CB" w:rsidP="00B81D9C">
      <w:pPr>
        <w:spacing w:before="100" w:beforeAutospacing="1" w:after="100" w:afterAutospacing="1" w:line="360" w:lineRule="auto"/>
        <w:ind w:firstLine="708"/>
        <w:jc w:val="both"/>
        <w:rPr>
          <w:rFonts w:ascii="Times New Roman" w:eastAsia="Times New Roman" w:hAnsi="Times New Roman"/>
          <w:sz w:val="24"/>
          <w:szCs w:val="24"/>
          <w:lang w:eastAsia="zh-CN"/>
        </w:rPr>
      </w:pPr>
      <w:r>
        <w:rPr>
          <w:rFonts w:ascii="Times New Roman" w:hAnsi="Times New Roman"/>
          <w:sz w:val="24"/>
          <w:szCs w:val="24"/>
        </w:rPr>
        <w:lastRenderedPageBreak/>
        <w:t>b)</w:t>
      </w:r>
      <w:r w:rsidRPr="009849CB">
        <w:rPr>
          <w:rFonts w:ascii="Times New Roman" w:hAnsi="Times New Roman"/>
          <w:bCs/>
          <w:sz w:val="24"/>
          <w:szCs w:val="24"/>
          <w:lang w:eastAsia="tr-TR"/>
        </w:rPr>
        <w:t xml:space="preserve"> </w:t>
      </w:r>
      <w:r>
        <w:rPr>
          <w:rFonts w:ascii="Times New Roman" w:hAnsi="Times New Roman"/>
          <w:bCs/>
          <w:sz w:val="24"/>
          <w:szCs w:val="24"/>
          <w:lang w:eastAsia="tr-TR"/>
        </w:rPr>
        <w:t xml:space="preserve">Bağlama limanı: </w:t>
      </w:r>
      <w:r w:rsidR="00D0029C">
        <w:rPr>
          <w:rFonts w:ascii="Times New Roman" w:hAnsi="Times New Roman"/>
          <w:bCs/>
          <w:sz w:val="24"/>
          <w:szCs w:val="24"/>
          <w:lang w:eastAsia="tr-TR"/>
        </w:rPr>
        <w:t>G</w:t>
      </w:r>
      <w:r>
        <w:rPr>
          <w:rFonts w:ascii="Times New Roman" w:hAnsi="Times New Roman"/>
          <w:bCs/>
          <w:sz w:val="24"/>
          <w:szCs w:val="24"/>
          <w:lang w:eastAsia="tr-TR"/>
        </w:rPr>
        <w:t xml:space="preserve">eminin sicile kayıtlı olduğu sicil limanına bağlı olan ve </w:t>
      </w:r>
      <w:r w:rsidRPr="00C124D9">
        <w:rPr>
          <w:rFonts w:ascii="Times New Roman" w:hAnsi="Times New Roman"/>
          <w:bCs/>
          <w:sz w:val="24"/>
          <w:szCs w:val="24"/>
          <w:lang w:eastAsia="tr-TR"/>
        </w:rPr>
        <w:t xml:space="preserve">gemiye ait seferlerin yönetildiği </w:t>
      </w:r>
      <w:r w:rsidR="00BB263F">
        <w:rPr>
          <w:rFonts w:ascii="Times New Roman" w:hAnsi="Times New Roman"/>
          <w:bCs/>
          <w:sz w:val="24"/>
          <w:szCs w:val="24"/>
          <w:lang w:eastAsia="tr-TR"/>
        </w:rPr>
        <w:t>limanı,</w:t>
      </w:r>
    </w:p>
    <w:p w:rsidR="00295B33" w:rsidRPr="00D90C5A"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c</w:t>
      </w:r>
      <w:r w:rsidR="007C1A01" w:rsidRPr="00D90C5A">
        <w:rPr>
          <w:rFonts w:ascii="Times New Roman" w:hAnsi="Times New Roman"/>
          <w:sz w:val="24"/>
          <w:szCs w:val="24"/>
        </w:rPr>
        <w:t xml:space="preserve">) </w:t>
      </w:r>
      <w:r w:rsidR="00F71DD7" w:rsidRPr="00D90C5A">
        <w:rPr>
          <w:rFonts w:ascii="Times New Roman" w:hAnsi="Times New Roman"/>
          <w:sz w:val="24"/>
          <w:szCs w:val="24"/>
        </w:rPr>
        <w:t>Bakanlık: Ulaştırma, Denizcilik ve Haberleşme Bakanlığını,</w:t>
      </w:r>
    </w:p>
    <w:p w:rsidR="00295B33" w:rsidRPr="00D90C5A" w:rsidRDefault="009849CB" w:rsidP="00F0709E">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ç</w:t>
      </w:r>
      <w:r w:rsidR="00DE2165" w:rsidRPr="00D90C5A">
        <w:rPr>
          <w:rFonts w:ascii="Times New Roman" w:hAnsi="Times New Roman"/>
          <w:sz w:val="24"/>
          <w:szCs w:val="24"/>
        </w:rPr>
        <w:t xml:space="preserve">) Gemi Sicili: </w:t>
      </w:r>
      <w:r w:rsidR="001D2DE5" w:rsidRPr="00D90C5A">
        <w:rPr>
          <w:rFonts w:ascii="Times New Roman" w:hAnsi="Times New Roman"/>
          <w:sz w:val="24"/>
          <w:szCs w:val="24"/>
        </w:rPr>
        <w:t xml:space="preserve">6102 sayılı Kanun uyarınca tutulan ve </w:t>
      </w:r>
      <w:proofErr w:type="gramStart"/>
      <w:r w:rsidR="001D2DE5" w:rsidRPr="00D90C5A">
        <w:rPr>
          <w:rFonts w:ascii="Times New Roman" w:hAnsi="Times New Roman"/>
          <w:sz w:val="24"/>
          <w:szCs w:val="24"/>
        </w:rPr>
        <w:t>16/12/1999</w:t>
      </w:r>
      <w:proofErr w:type="gramEnd"/>
      <w:r w:rsidR="001D2DE5" w:rsidRPr="00D90C5A">
        <w:rPr>
          <w:rFonts w:ascii="Times New Roman" w:hAnsi="Times New Roman"/>
          <w:sz w:val="24"/>
          <w:szCs w:val="24"/>
        </w:rPr>
        <w:t xml:space="preserve"> tarihli ve </w:t>
      </w:r>
      <w:r w:rsidR="00F0709E" w:rsidRPr="00F0709E">
        <w:rPr>
          <w:rFonts w:ascii="Times New Roman" w:hAnsi="Times New Roman"/>
          <w:sz w:val="24"/>
          <w:szCs w:val="24"/>
        </w:rPr>
        <w:t>Türk Uluslararası Gemi Sicili Kanunu İle 491 Sayılı</w:t>
      </w:r>
      <w:r w:rsidR="00F0709E">
        <w:rPr>
          <w:rFonts w:ascii="Times New Roman" w:hAnsi="Times New Roman"/>
          <w:sz w:val="24"/>
          <w:szCs w:val="24"/>
        </w:rPr>
        <w:t xml:space="preserve"> </w:t>
      </w:r>
      <w:r w:rsidR="00F0709E" w:rsidRPr="00F0709E">
        <w:rPr>
          <w:rFonts w:ascii="Times New Roman" w:hAnsi="Times New Roman"/>
          <w:sz w:val="24"/>
          <w:szCs w:val="24"/>
        </w:rPr>
        <w:t>Kanun Hükmünde Kararnamede Değişiklik</w:t>
      </w:r>
      <w:r w:rsidR="00F0709E">
        <w:rPr>
          <w:rFonts w:ascii="Times New Roman" w:hAnsi="Times New Roman"/>
          <w:sz w:val="24"/>
          <w:szCs w:val="24"/>
        </w:rPr>
        <w:t xml:space="preserve"> </w:t>
      </w:r>
      <w:r w:rsidR="00F0709E" w:rsidRPr="00F0709E">
        <w:rPr>
          <w:rFonts w:ascii="Times New Roman" w:hAnsi="Times New Roman"/>
          <w:sz w:val="24"/>
          <w:szCs w:val="24"/>
        </w:rPr>
        <w:t xml:space="preserve">Yapılmasına Dair </w:t>
      </w:r>
      <w:r w:rsidR="001D2DE5" w:rsidRPr="00D90C5A">
        <w:rPr>
          <w:rFonts w:ascii="Times New Roman" w:hAnsi="Times New Roman"/>
          <w:sz w:val="24"/>
          <w:szCs w:val="24"/>
        </w:rPr>
        <w:t xml:space="preserve">4490 sayılı Kanunun 2 </w:t>
      </w:r>
      <w:proofErr w:type="spellStart"/>
      <w:r w:rsidR="001D2DE5" w:rsidRPr="00D90C5A">
        <w:rPr>
          <w:rFonts w:ascii="Times New Roman" w:hAnsi="Times New Roman"/>
          <w:sz w:val="24"/>
          <w:szCs w:val="24"/>
        </w:rPr>
        <w:t>nci</w:t>
      </w:r>
      <w:proofErr w:type="spellEnd"/>
      <w:r w:rsidR="001D2DE5" w:rsidRPr="00D90C5A">
        <w:rPr>
          <w:rFonts w:ascii="Times New Roman" w:hAnsi="Times New Roman"/>
          <w:sz w:val="24"/>
          <w:szCs w:val="24"/>
        </w:rPr>
        <w:t xml:space="preserve"> maddesinin</w:t>
      </w:r>
      <w:r w:rsidR="00F0709E">
        <w:rPr>
          <w:rFonts w:ascii="Times New Roman" w:hAnsi="Times New Roman"/>
          <w:sz w:val="24"/>
          <w:szCs w:val="24"/>
        </w:rPr>
        <w:t xml:space="preserve"> birinci fıkrasının</w:t>
      </w:r>
      <w:r w:rsidR="001D2DE5" w:rsidRPr="00D90C5A">
        <w:rPr>
          <w:rFonts w:ascii="Times New Roman" w:hAnsi="Times New Roman"/>
          <w:sz w:val="24"/>
          <w:szCs w:val="24"/>
        </w:rPr>
        <w:t xml:space="preserve"> (c) bendi uyarınca “Milli Gemi Sicili” olarak nitelendirilen sicili</w:t>
      </w:r>
      <w:r w:rsidR="00DE2165" w:rsidRPr="00D90C5A">
        <w:rPr>
          <w:rFonts w:ascii="Times New Roman" w:hAnsi="Times New Roman"/>
          <w:sz w:val="24"/>
          <w:szCs w:val="24"/>
        </w:rPr>
        <w:t>,</w:t>
      </w:r>
    </w:p>
    <w:p w:rsidR="00295B33" w:rsidRPr="00D90C5A"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d</w:t>
      </w:r>
      <w:r w:rsidR="00DE2165" w:rsidRPr="00D90C5A">
        <w:rPr>
          <w:rFonts w:ascii="Times New Roman" w:hAnsi="Times New Roman"/>
          <w:sz w:val="24"/>
          <w:szCs w:val="24"/>
        </w:rPr>
        <w:t xml:space="preserve">) GESBİS: Gemi siciline kayıt ve tescilin yapıldığı, sicil bilgilerinin elektronik ortamda tutulduğu </w:t>
      </w:r>
      <w:r w:rsidR="00F0709E">
        <w:rPr>
          <w:rFonts w:ascii="Times New Roman" w:hAnsi="Times New Roman"/>
          <w:sz w:val="24"/>
          <w:szCs w:val="24"/>
        </w:rPr>
        <w:t>“</w:t>
      </w:r>
      <w:r w:rsidR="00DE2165" w:rsidRPr="00D90C5A">
        <w:rPr>
          <w:rFonts w:ascii="Times New Roman" w:hAnsi="Times New Roman"/>
          <w:sz w:val="24"/>
          <w:szCs w:val="24"/>
        </w:rPr>
        <w:t xml:space="preserve">Gemi Sicil Bilgi </w:t>
      </w:r>
      <w:proofErr w:type="spellStart"/>
      <w:r w:rsidR="00DE2165" w:rsidRPr="00D90C5A">
        <w:rPr>
          <w:rFonts w:ascii="Times New Roman" w:hAnsi="Times New Roman"/>
          <w:sz w:val="24"/>
          <w:szCs w:val="24"/>
        </w:rPr>
        <w:t>Sistemi</w:t>
      </w:r>
      <w:r w:rsidR="00F0709E">
        <w:rPr>
          <w:rFonts w:ascii="Times New Roman" w:hAnsi="Times New Roman"/>
          <w:sz w:val="24"/>
          <w:szCs w:val="24"/>
        </w:rPr>
        <w:t>”</w:t>
      </w:r>
      <w:r w:rsidR="009C1C5B">
        <w:rPr>
          <w:rFonts w:ascii="Times New Roman" w:hAnsi="Times New Roman"/>
          <w:sz w:val="24"/>
          <w:szCs w:val="24"/>
        </w:rPr>
        <w:t>ni</w:t>
      </w:r>
      <w:proofErr w:type="spellEnd"/>
      <w:r w:rsidR="00DE2165" w:rsidRPr="00D90C5A">
        <w:rPr>
          <w:rFonts w:ascii="Times New Roman" w:hAnsi="Times New Roman"/>
          <w:sz w:val="24"/>
          <w:szCs w:val="24"/>
        </w:rPr>
        <w:t>,</w:t>
      </w:r>
    </w:p>
    <w:p w:rsidR="00855F32" w:rsidRPr="00D90C5A"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e</w:t>
      </w:r>
      <w:r w:rsidR="001D2DE5" w:rsidRPr="00D90C5A">
        <w:rPr>
          <w:rFonts w:ascii="Times New Roman" w:hAnsi="Times New Roman"/>
          <w:sz w:val="24"/>
          <w:szCs w:val="24"/>
        </w:rPr>
        <w:t xml:space="preserve">) Liman başkanlığı: Ulaştırma, Denizcilik ve Haberleşme Bakanlığının </w:t>
      </w:r>
      <w:r w:rsidR="009C1C5B">
        <w:rPr>
          <w:rFonts w:ascii="Times New Roman" w:hAnsi="Times New Roman"/>
          <w:sz w:val="24"/>
          <w:szCs w:val="24"/>
        </w:rPr>
        <w:t xml:space="preserve">liman </w:t>
      </w:r>
      <w:r w:rsidR="001D2DE5" w:rsidRPr="00D90C5A">
        <w:rPr>
          <w:rFonts w:ascii="Times New Roman" w:hAnsi="Times New Roman"/>
          <w:sz w:val="24"/>
          <w:szCs w:val="24"/>
        </w:rPr>
        <w:t>başkanlıkları</w:t>
      </w:r>
      <w:r w:rsidR="009C1C5B">
        <w:rPr>
          <w:rFonts w:ascii="Times New Roman" w:hAnsi="Times New Roman"/>
          <w:sz w:val="24"/>
          <w:szCs w:val="24"/>
        </w:rPr>
        <w:t>nı</w:t>
      </w:r>
      <w:r w:rsidR="001D2DE5" w:rsidRPr="00D90C5A">
        <w:rPr>
          <w:rFonts w:ascii="Times New Roman" w:hAnsi="Times New Roman"/>
          <w:sz w:val="24"/>
          <w:szCs w:val="24"/>
        </w:rPr>
        <w:t>,</w:t>
      </w:r>
    </w:p>
    <w:p w:rsidR="00295B33" w:rsidRPr="00D90C5A"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f</w:t>
      </w:r>
      <w:r w:rsidR="00DE2165" w:rsidRPr="00D90C5A">
        <w:rPr>
          <w:rFonts w:ascii="Times New Roman" w:hAnsi="Times New Roman"/>
          <w:sz w:val="24"/>
          <w:szCs w:val="24"/>
        </w:rPr>
        <w:t xml:space="preserve">) Kanun: 6102 sayılı </w:t>
      </w:r>
      <w:r w:rsidR="00FC7484" w:rsidRPr="00D90C5A">
        <w:rPr>
          <w:rFonts w:ascii="Times New Roman" w:hAnsi="Times New Roman"/>
          <w:sz w:val="24"/>
          <w:szCs w:val="24"/>
        </w:rPr>
        <w:t xml:space="preserve">Türk Ticaret </w:t>
      </w:r>
      <w:r w:rsidR="00DE2165" w:rsidRPr="00D90C5A">
        <w:rPr>
          <w:rFonts w:ascii="Times New Roman" w:hAnsi="Times New Roman"/>
          <w:sz w:val="24"/>
          <w:szCs w:val="24"/>
        </w:rPr>
        <w:t>Kanunu</w:t>
      </w:r>
      <w:r w:rsidR="00FC7484" w:rsidRPr="00D90C5A">
        <w:rPr>
          <w:rFonts w:ascii="Times New Roman" w:hAnsi="Times New Roman"/>
          <w:sz w:val="24"/>
          <w:szCs w:val="24"/>
        </w:rPr>
        <w:t>nu</w:t>
      </w:r>
      <w:r w:rsidR="00DE2165" w:rsidRPr="00D90C5A">
        <w:rPr>
          <w:rFonts w:ascii="Times New Roman" w:hAnsi="Times New Roman"/>
          <w:sz w:val="24"/>
          <w:szCs w:val="24"/>
        </w:rPr>
        <w:t>,</w:t>
      </w:r>
    </w:p>
    <w:p w:rsidR="00295B33"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g</w:t>
      </w:r>
      <w:r w:rsidR="00DE2165" w:rsidRPr="00D90C5A">
        <w:rPr>
          <w:rFonts w:ascii="Times New Roman" w:hAnsi="Times New Roman"/>
          <w:sz w:val="24"/>
          <w:szCs w:val="24"/>
        </w:rPr>
        <w:t xml:space="preserve">) </w:t>
      </w:r>
      <w:r w:rsidR="0029604B">
        <w:rPr>
          <w:rFonts w:ascii="Times New Roman" w:hAnsi="Times New Roman"/>
          <w:sz w:val="24"/>
          <w:szCs w:val="24"/>
        </w:rPr>
        <w:t>Yapı halindeki gemilere özgü sicil</w:t>
      </w:r>
      <w:proofErr w:type="gramStart"/>
      <w:r w:rsidR="0029604B">
        <w:rPr>
          <w:rFonts w:ascii="Times New Roman" w:hAnsi="Times New Roman"/>
          <w:sz w:val="24"/>
          <w:szCs w:val="24"/>
        </w:rPr>
        <w:t>:</w:t>
      </w:r>
      <w:r w:rsidR="00DE2165" w:rsidRPr="00D90C5A">
        <w:rPr>
          <w:rFonts w:ascii="Times New Roman" w:hAnsi="Times New Roman"/>
          <w:sz w:val="24"/>
          <w:szCs w:val="24"/>
        </w:rPr>
        <w:t>:</w:t>
      </w:r>
      <w:proofErr w:type="gramEnd"/>
      <w:r w:rsidR="00DE2165" w:rsidRPr="00D90C5A">
        <w:rPr>
          <w:rFonts w:ascii="Times New Roman" w:hAnsi="Times New Roman"/>
          <w:sz w:val="24"/>
          <w:szCs w:val="24"/>
        </w:rPr>
        <w:t xml:space="preserve"> </w:t>
      </w:r>
      <w:r w:rsidR="00BE4E08" w:rsidRPr="00BE4E08">
        <w:rPr>
          <w:rFonts w:ascii="Times New Roman" w:hAnsi="Times New Roman"/>
          <w:sz w:val="24"/>
          <w:szCs w:val="24"/>
        </w:rPr>
        <w:t xml:space="preserve">6102 sayılı </w:t>
      </w:r>
      <w:r w:rsidR="00BE4E08">
        <w:rPr>
          <w:rFonts w:ascii="Times New Roman" w:hAnsi="Times New Roman"/>
          <w:sz w:val="24"/>
          <w:szCs w:val="24"/>
        </w:rPr>
        <w:t xml:space="preserve">Kanun’un 986 </w:t>
      </w:r>
      <w:proofErr w:type="spellStart"/>
      <w:r w:rsidR="00BE4E08">
        <w:rPr>
          <w:rFonts w:ascii="Times New Roman" w:hAnsi="Times New Roman"/>
          <w:sz w:val="24"/>
          <w:szCs w:val="24"/>
        </w:rPr>
        <w:t>ncı</w:t>
      </w:r>
      <w:proofErr w:type="spellEnd"/>
      <w:r w:rsidR="00BE4E08">
        <w:rPr>
          <w:rFonts w:ascii="Times New Roman" w:hAnsi="Times New Roman"/>
          <w:sz w:val="24"/>
          <w:szCs w:val="24"/>
        </w:rPr>
        <w:t xml:space="preserve"> maddesinde tanımlanan </w:t>
      </w:r>
      <w:r w:rsidR="00DE2165" w:rsidRPr="00D90C5A">
        <w:rPr>
          <w:rFonts w:ascii="Times New Roman" w:hAnsi="Times New Roman"/>
          <w:sz w:val="24"/>
          <w:szCs w:val="24"/>
        </w:rPr>
        <w:t>sicili,</w:t>
      </w:r>
    </w:p>
    <w:p w:rsidR="00295B33" w:rsidRPr="00D90C5A"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ğ</w:t>
      </w:r>
      <w:r w:rsidR="00DE2165" w:rsidRPr="00D90C5A">
        <w:rPr>
          <w:rFonts w:ascii="Times New Roman" w:hAnsi="Times New Roman"/>
          <w:sz w:val="24"/>
          <w:szCs w:val="24"/>
        </w:rPr>
        <w:t xml:space="preserve">) </w:t>
      </w:r>
      <w:r w:rsidR="00CF1008" w:rsidRPr="00D90C5A">
        <w:rPr>
          <w:rFonts w:ascii="Times New Roman" w:hAnsi="Times New Roman"/>
          <w:sz w:val="24"/>
          <w:szCs w:val="24"/>
        </w:rPr>
        <w:t xml:space="preserve">Sicil </w:t>
      </w:r>
      <w:r w:rsidR="001D2DE5" w:rsidRPr="00D90C5A">
        <w:rPr>
          <w:rFonts w:ascii="Times New Roman" w:hAnsi="Times New Roman"/>
          <w:sz w:val="24"/>
          <w:szCs w:val="24"/>
        </w:rPr>
        <w:t>limanı</w:t>
      </w:r>
      <w:r w:rsidR="00CF1008" w:rsidRPr="00D90C5A">
        <w:rPr>
          <w:rFonts w:ascii="Times New Roman" w:hAnsi="Times New Roman"/>
          <w:sz w:val="24"/>
          <w:szCs w:val="24"/>
        </w:rPr>
        <w:t xml:space="preserve">: 6102 sayılı Kanunun 954 üncü maddesinin birinci fıkrası uyarınca, </w:t>
      </w:r>
      <w:r w:rsidR="00570E97" w:rsidRPr="00D90C5A">
        <w:rPr>
          <w:rFonts w:ascii="Times New Roman" w:hAnsi="Times New Roman"/>
          <w:sz w:val="24"/>
          <w:szCs w:val="24"/>
        </w:rPr>
        <w:t>Ulaştırma, Deniz</w:t>
      </w:r>
      <w:r w:rsidR="00570E97">
        <w:rPr>
          <w:rFonts w:ascii="Times New Roman" w:hAnsi="Times New Roman"/>
          <w:sz w:val="24"/>
          <w:szCs w:val="24"/>
        </w:rPr>
        <w:t>cilik ve Haberleşme Bakanlığı</w:t>
      </w:r>
      <w:r w:rsidR="00570E97" w:rsidRPr="00D90C5A">
        <w:rPr>
          <w:rFonts w:ascii="Times New Roman" w:hAnsi="Times New Roman"/>
          <w:sz w:val="24"/>
          <w:szCs w:val="24"/>
        </w:rPr>
        <w:t xml:space="preserve"> </w:t>
      </w:r>
      <w:r w:rsidR="00CF1008" w:rsidRPr="00D90C5A">
        <w:rPr>
          <w:rFonts w:ascii="Times New Roman" w:hAnsi="Times New Roman"/>
          <w:sz w:val="24"/>
          <w:szCs w:val="24"/>
        </w:rPr>
        <w:t xml:space="preserve">tarafından uygun görülen </w:t>
      </w:r>
      <w:r w:rsidR="001D2DE5" w:rsidRPr="00D90C5A">
        <w:rPr>
          <w:rFonts w:ascii="Times New Roman" w:hAnsi="Times New Roman"/>
          <w:sz w:val="24"/>
          <w:szCs w:val="24"/>
        </w:rPr>
        <w:t>yerlerde kurulan ve</w:t>
      </w:r>
      <w:r w:rsidR="00CF1008" w:rsidRPr="00D90C5A">
        <w:rPr>
          <w:rFonts w:ascii="Times New Roman" w:hAnsi="Times New Roman"/>
          <w:sz w:val="24"/>
          <w:szCs w:val="24"/>
        </w:rPr>
        <w:t xml:space="preserve"> gemi sicilini tutmakla yetkili </w:t>
      </w:r>
      <w:r w:rsidR="00E973BF" w:rsidRPr="00D90C5A">
        <w:rPr>
          <w:rFonts w:ascii="Times New Roman" w:hAnsi="Times New Roman"/>
          <w:sz w:val="24"/>
          <w:szCs w:val="24"/>
        </w:rPr>
        <w:t>liman başkanlığını</w:t>
      </w:r>
      <w:r w:rsidR="00CF1008" w:rsidRPr="00D90C5A">
        <w:rPr>
          <w:rFonts w:ascii="Times New Roman" w:hAnsi="Times New Roman"/>
          <w:sz w:val="24"/>
          <w:szCs w:val="24"/>
        </w:rPr>
        <w:t xml:space="preserve">, </w:t>
      </w:r>
    </w:p>
    <w:p w:rsidR="00295B33" w:rsidRDefault="009849CB" w:rsidP="00B81D9C">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h</w:t>
      </w:r>
      <w:r w:rsidR="0075263F" w:rsidRPr="00D90C5A">
        <w:rPr>
          <w:rFonts w:ascii="Times New Roman" w:hAnsi="Times New Roman"/>
          <w:sz w:val="24"/>
          <w:szCs w:val="24"/>
        </w:rPr>
        <w:t xml:space="preserve">) TUGS: </w:t>
      </w:r>
      <w:proofErr w:type="gramStart"/>
      <w:r w:rsidR="001D2DE5" w:rsidRPr="00D90C5A">
        <w:rPr>
          <w:rFonts w:ascii="Times New Roman" w:hAnsi="Times New Roman"/>
          <w:sz w:val="24"/>
          <w:szCs w:val="24"/>
        </w:rPr>
        <w:t>16/12/1999</w:t>
      </w:r>
      <w:proofErr w:type="gramEnd"/>
      <w:r w:rsidR="001D2DE5" w:rsidRPr="00D90C5A">
        <w:rPr>
          <w:rFonts w:ascii="Times New Roman" w:hAnsi="Times New Roman"/>
          <w:sz w:val="24"/>
          <w:szCs w:val="24"/>
        </w:rPr>
        <w:t xml:space="preserve"> tarihli ve 4490 sayılı Kanun uyarınca tutulan </w:t>
      </w:r>
      <w:r w:rsidR="0007688D" w:rsidRPr="00D90C5A">
        <w:rPr>
          <w:rFonts w:ascii="Times New Roman" w:hAnsi="Times New Roman"/>
          <w:sz w:val="24"/>
          <w:szCs w:val="24"/>
        </w:rPr>
        <w:t>Türk Uluslararası Gemi Sicilini,</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proofErr w:type="gramStart"/>
      <w:r w:rsidRPr="00D90C5A">
        <w:rPr>
          <w:rFonts w:ascii="Times New Roman" w:hAnsi="Times New Roman"/>
          <w:sz w:val="24"/>
          <w:szCs w:val="24"/>
        </w:rPr>
        <w:t>ifade</w:t>
      </w:r>
      <w:proofErr w:type="gramEnd"/>
      <w:r w:rsidRPr="00D90C5A">
        <w:rPr>
          <w:rFonts w:ascii="Times New Roman" w:hAnsi="Times New Roman"/>
          <w:sz w:val="24"/>
          <w:szCs w:val="24"/>
        </w:rPr>
        <w:t xml:space="preserve"> eder.</w:t>
      </w:r>
    </w:p>
    <w:p w:rsidR="00295B33" w:rsidRPr="00D90C5A" w:rsidRDefault="00DE2165" w:rsidP="00B81D9C">
      <w:pPr>
        <w:pStyle w:val="Balk1"/>
        <w:spacing w:before="100" w:beforeAutospacing="1" w:after="100" w:afterAutospacing="1" w:line="360" w:lineRule="auto"/>
        <w:ind w:firstLine="0"/>
        <w:jc w:val="center"/>
        <w:rPr>
          <w:rFonts w:eastAsia="Times New Roman"/>
          <w:b w:val="0"/>
          <w:szCs w:val="24"/>
        </w:rPr>
      </w:pPr>
      <w:bookmarkStart w:id="24" w:name="_Toc327434220"/>
      <w:bookmarkStart w:id="25" w:name="_Toc341185787"/>
      <w:bookmarkStart w:id="26" w:name="_Toc340241434"/>
      <w:bookmarkStart w:id="27" w:name="_Toc345117458"/>
      <w:r w:rsidRPr="00D90C5A">
        <w:rPr>
          <w:szCs w:val="24"/>
        </w:rPr>
        <w:t>İKİNCİ</w:t>
      </w:r>
      <w:r w:rsidR="00570E97">
        <w:rPr>
          <w:szCs w:val="24"/>
        </w:rPr>
        <w:t xml:space="preserve"> </w:t>
      </w:r>
      <w:r w:rsidRPr="00D90C5A">
        <w:rPr>
          <w:szCs w:val="24"/>
        </w:rPr>
        <w:t>BÖLÜM</w:t>
      </w:r>
      <w:bookmarkEnd w:id="24"/>
      <w:bookmarkEnd w:id="25"/>
      <w:bookmarkEnd w:id="26"/>
      <w:bookmarkEnd w:id="27"/>
    </w:p>
    <w:p w:rsidR="00295B33" w:rsidRPr="00D90C5A" w:rsidRDefault="00DE2165" w:rsidP="00B81D9C">
      <w:pPr>
        <w:pStyle w:val="Balk2"/>
        <w:spacing w:before="100" w:beforeAutospacing="1" w:after="100" w:afterAutospacing="1" w:line="360" w:lineRule="auto"/>
        <w:jc w:val="center"/>
        <w:rPr>
          <w:b w:val="0"/>
        </w:rPr>
      </w:pPr>
      <w:bookmarkStart w:id="28" w:name="_Toc327434221"/>
      <w:bookmarkStart w:id="29" w:name="_Toc341185788"/>
      <w:bookmarkStart w:id="30" w:name="_Toc340241435"/>
      <w:bookmarkStart w:id="31" w:name="_Toc345117459"/>
      <w:r w:rsidRPr="00D90C5A">
        <w:t>Genel Hükümler</w:t>
      </w:r>
      <w:bookmarkEnd w:id="28"/>
      <w:bookmarkEnd w:id="29"/>
      <w:bookmarkEnd w:id="30"/>
      <w:bookmarkEnd w:id="31"/>
    </w:p>
    <w:p w:rsidR="00295B33" w:rsidRPr="00D90C5A" w:rsidRDefault="00F81D39" w:rsidP="00B81D9C">
      <w:pPr>
        <w:pStyle w:val="Balk3"/>
        <w:spacing w:line="360" w:lineRule="auto"/>
        <w:ind w:left="709"/>
        <w:rPr>
          <w:sz w:val="24"/>
          <w:szCs w:val="24"/>
        </w:rPr>
      </w:pPr>
      <w:bookmarkStart w:id="32" w:name="_Toc327434222"/>
      <w:bookmarkStart w:id="33" w:name="_Toc341185789"/>
      <w:bookmarkStart w:id="34" w:name="_Toc340241436"/>
      <w:bookmarkStart w:id="35" w:name="_Toc345117460"/>
      <w:r w:rsidRPr="00D90C5A">
        <w:rPr>
          <w:sz w:val="24"/>
          <w:szCs w:val="24"/>
        </w:rPr>
        <w:t>Gemi sicilinin kurulacağı</w:t>
      </w:r>
      <w:r w:rsidR="00DE2165" w:rsidRPr="00D90C5A">
        <w:rPr>
          <w:sz w:val="24"/>
          <w:szCs w:val="24"/>
        </w:rPr>
        <w:t xml:space="preserve"> yer ve yetki alanı</w:t>
      </w:r>
      <w:bookmarkEnd w:id="32"/>
      <w:bookmarkEnd w:id="33"/>
      <w:bookmarkEnd w:id="34"/>
      <w:bookmarkEnd w:id="35"/>
    </w:p>
    <w:p w:rsidR="00295B33" w:rsidRPr="00D90C5A" w:rsidRDefault="00DE2165" w:rsidP="00B81D9C">
      <w:pPr>
        <w:pStyle w:val="NormalWeb"/>
        <w:spacing w:line="360" w:lineRule="auto"/>
        <w:ind w:firstLine="708"/>
        <w:jc w:val="both"/>
        <w:rPr>
          <w:bCs/>
        </w:rPr>
      </w:pPr>
      <w:r w:rsidRPr="00D90C5A">
        <w:rPr>
          <w:b/>
        </w:rPr>
        <w:t xml:space="preserve">MADDE 5 – </w:t>
      </w:r>
      <w:r w:rsidRPr="00D90C5A">
        <w:rPr>
          <w:bCs/>
        </w:rPr>
        <w:t>(1)</w:t>
      </w:r>
      <w:r w:rsidR="00F81D39" w:rsidRPr="00D90C5A">
        <w:rPr>
          <w:bCs/>
        </w:rPr>
        <w:t xml:space="preserve"> </w:t>
      </w:r>
      <w:r w:rsidR="00BD2EDD" w:rsidRPr="00D90C5A">
        <w:t>Gemi sicili, g</w:t>
      </w:r>
      <w:r w:rsidR="001D2DE5" w:rsidRPr="00D90C5A">
        <w:t>emi sicilinin tutulması ve sicille ilgili tüm işlemleri gerçekleştirmek üzere Bakanlığın uygun gördüğü liman başkanlıklarında</w:t>
      </w:r>
      <w:r w:rsidR="00BD2EDD" w:rsidRPr="00D90C5A">
        <w:t xml:space="preserve">, Bakanlıkça görevlendirilen </w:t>
      </w:r>
      <w:r w:rsidR="00DE016E">
        <w:t>memurlar</w:t>
      </w:r>
      <w:r w:rsidR="00DE016E" w:rsidRPr="00D90C5A">
        <w:t xml:space="preserve"> </w:t>
      </w:r>
      <w:r w:rsidR="00BD2EDD" w:rsidRPr="00D90C5A">
        <w:t>eliyle tutulur.</w:t>
      </w:r>
    </w:p>
    <w:p w:rsidR="00295B33" w:rsidRDefault="00F81D39" w:rsidP="00B81D9C">
      <w:pPr>
        <w:pStyle w:val="NormalWeb"/>
        <w:spacing w:line="360" w:lineRule="auto"/>
        <w:ind w:firstLine="708"/>
        <w:jc w:val="both"/>
        <w:rPr>
          <w:bCs/>
        </w:rPr>
      </w:pPr>
      <w:r w:rsidRPr="00D90C5A">
        <w:rPr>
          <w:bCs/>
        </w:rPr>
        <w:lastRenderedPageBreak/>
        <w:t>(2) Bakanlık, Kanunun 954 üncü maddesi</w:t>
      </w:r>
      <w:r w:rsidR="006E5693" w:rsidRPr="00D90C5A">
        <w:rPr>
          <w:bCs/>
        </w:rPr>
        <w:t>nin birinci fıkrası</w:t>
      </w:r>
      <w:r w:rsidRPr="00D90C5A">
        <w:rPr>
          <w:bCs/>
        </w:rPr>
        <w:t xml:space="preserve"> uyarınca</w:t>
      </w:r>
      <w:r w:rsidR="00570E97">
        <w:rPr>
          <w:bCs/>
        </w:rPr>
        <w:t>,</w:t>
      </w:r>
      <w:r w:rsidRPr="00D90C5A">
        <w:rPr>
          <w:bCs/>
        </w:rPr>
        <w:t xml:space="preserve"> ihtiyaca göre</w:t>
      </w:r>
      <w:r w:rsidR="00570E97">
        <w:rPr>
          <w:bCs/>
        </w:rPr>
        <w:t>,</w:t>
      </w:r>
      <w:r w:rsidRPr="00D90C5A">
        <w:rPr>
          <w:bCs/>
        </w:rPr>
        <w:t xml:space="preserve"> </w:t>
      </w:r>
      <w:r w:rsidR="001D7699" w:rsidRPr="00D90C5A">
        <w:rPr>
          <w:bCs/>
        </w:rPr>
        <w:t xml:space="preserve">gemi </w:t>
      </w:r>
      <w:r w:rsidRPr="00D90C5A">
        <w:rPr>
          <w:bCs/>
        </w:rPr>
        <w:t>sicil</w:t>
      </w:r>
      <w:r w:rsidR="001D7699" w:rsidRPr="00D90C5A">
        <w:rPr>
          <w:bCs/>
        </w:rPr>
        <w:t>ini</w:t>
      </w:r>
      <w:r w:rsidRPr="00D90C5A">
        <w:rPr>
          <w:bCs/>
        </w:rPr>
        <w:t xml:space="preserve"> tutmakla yetkili </w:t>
      </w:r>
      <w:r w:rsidR="00E973BF" w:rsidRPr="00D90C5A">
        <w:rPr>
          <w:bCs/>
        </w:rPr>
        <w:t xml:space="preserve">liman başkanlıklarını </w:t>
      </w:r>
      <w:r w:rsidR="00BD2EDD" w:rsidRPr="00D90C5A">
        <w:rPr>
          <w:bCs/>
        </w:rPr>
        <w:t xml:space="preserve">belirleyebilir veya </w:t>
      </w:r>
      <w:r w:rsidR="00570E97">
        <w:rPr>
          <w:bCs/>
        </w:rPr>
        <w:t>gemi sicilini tutma yetkisi verdiği</w:t>
      </w:r>
      <w:r w:rsidR="00BD2EDD" w:rsidRPr="00D90C5A">
        <w:rPr>
          <w:bCs/>
        </w:rPr>
        <w:t xml:space="preserve"> </w:t>
      </w:r>
      <w:r w:rsidR="00E973BF" w:rsidRPr="00D90C5A">
        <w:rPr>
          <w:bCs/>
        </w:rPr>
        <w:t xml:space="preserve">liman başkanlıklarının </w:t>
      </w:r>
      <w:r w:rsidR="00570E97">
        <w:rPr>
          <w:bCs/>
        </w:rPr>
        <w:t xml:space="preserve">bu </w:t>
      </w:r>
      <w:r w:rsidR="00BD2EDD" w:rsidRPr="00D90C5A">
        <w:rPr>
          <w:bCs/>
        </w:rPr>
        <w:t>yetkisine son verebilir.</w:t>
      </w:r>
      <w:r w:rsidRPr="00D90C5A">
        <w:rPr>
          <w:bCs/>
        </w:rPr>
        <w:t xml:space="preserve"> </w:t>
      </w:r>
    </w:p>
    <w:p w:rsidR="00295B33" w:rsidRPr="00D90C5A" w:rsidRDefault="00F81D39" w:rsidP="00B81D9C">
      <w:pPr>
        <w:pStyle w:val="NormalWeb"/>
        <w:spacing w:line="360" w:lineRule="auto"/>
        <w:ind w:firstLine="708"/>
        <w:jc w:val="both"/>
        <w:rPr>
          <w:bCs/>
        </w:rPr>
      </w:pPr>
      <w:r w:rsidRPr="00D90C5A">
        <w:rPr>
          <w:bCs/>
        </w:rPr>
        <w:t>(</w:t>
      </w:r>
      <w:r w:rsidR="00C852DD" w:rsidRPr="00D90C5A">
        <w:rPr>
          <w:bCs/>
        </w:rPr>
        <w:t>3</w:t>
      </w:r>
      <w:r w:rsidRPr="00D90C5A">
        <w:rPr>
          <w:bCs/>
        </w:rPr>
        <w:t xml:space="preserve">) Bu </w:t>
      </w:r>
      <w:r w:rsidR="00570E97">
        <w:rPr>
          <w:bCs/>
        </w:rPr>
        <w:t>T</w:t>
      </w:r>
      <w:r w:rsidRPr="00D90C5A">
        <w:rPr>
          <w:bCs/>
        </w:rPr>
        <w:t>üzüğün yürürlüğe girdiği tarihte mevcut olan gemi sicil</w:t>
      </w:r>
      <w:r w:rsidR="00BD2EDD" w:rsidRPr="00D90C5A">
        <w:rPr>
          <w:bCs/>
        </w:rPr>
        <w:t>ini tutmakla yetkili sicil limanları</w:t>
      </w:r>
      <w:r w:rsidRPr="00D90C5A">
        <w:rPr>
          <w:bCs/>
        </w:rPr>
        <w:t xml:space="preserve"> faaliyetlerini sürdürmeye devam eder</w:t>
      </w:r>
      <w:r w:rsidR="00DE2165" w:rsidRPr="00D90C5A">
        <w:rPr>
          <w:bCs/>
        </w:rPr>
        <w:t>.</w:t>
      </w:r>
      <w:r w:rsidR="00DB4B2E" w:rsidRPr="00D90C5A">
        <w:rPr>
          <w:bCs/>
        </w:rPr>
        <w:t xml:space="preserve"> </w:t>
      </w:r>
    </w:p>
    <w:p w:rsidR="00295B33" w:rsidRPr="00D90C5A" w:rsidRDefault="00DE2165" w:rsidP="00B81D9C">
      <w:pPr>
        <w:spacing w:before="100" w:beforeAutospacing="1" w:after="100" w:afterAutospacing="1" w:line="360" w:lineRule="auto"/>
        <w:jc w:val="both"/>
        <w:rPr>
          <w:rFonts w:ascii="Times New Roman" w:hAnsi="Times New Roman"/>
          <w:bCs/>
          <w:sz w:val="24"/>
          <w:szCs w:val="24"/>
        </w:rPr>
      </w:pPr>
      <w:r w:rsidRPr="00D90C5A">
        <w:rPr>
          <w:rFonts w:ascii="Times New Roman" w:hAnsi="Times New Roman"/>
          <w:bCs/>
          <w:sz w:val="24"/>
          <w:szCs w:val="24"/>
        </w:rPr>
        <w:tab/>
      </w:r>
      <w:r w:rsidRPr="004C6E46">
        <w:rPr>
          <w:rFonts w:ascii="Times New Roman" w:hAnsi="Times New Roman"/>
          <w:bCs/>
          <w:sz w:val="24"/>
          <w:szCs w:val="24"/>
        </w:rPr>
        <w:t>(</w:t>
      </w:r>
      <w:r w:rsidR="00D3335F" w:rsidRPr="004C6E46">
        <w:rPr>
          <w:rFonts w:ascii="Times New Roman" w:hAnsi="Times New Roman"/>
          <w:bCs/>
          <w:sz w:val="24"/>
          <w:szCs w:val="24"/>
        </w:rPr>
        <w:t>4</w:t>
      </w:r>
      <w:r w:rsidRPr="004C6E46">
        <w:rPr>
          <w:rFonts w:ascii="Times New Roman" w:hAnsi="Times New Roman"/>
          <w:bCs/>
          <w:sz w:val="24"/>
          <w:szCs w:val="24"/>
        </w:rPr>
        <w:t xml:space="preserve">) Sicil </w:t>
      </w:r>
      <w:r w:rsidR="00BD2EDD" w:rsidRPr="004C6E46">
        <w:rPr>
          <w:rFonts w:ascii="Times New Roman" w:hAnsi="Times New Roman"/>
          <w:bCs/>
          <w:sz w:val="24"/>
          <w:szCs w:val="24"/>
        </w:rPr>
        <w:t>limanlarının</w:t>
      </w:r>
      <w:r w:rsidR="001D7699" w:rsidRPr="004C6E46">
        <w:rPr>
          <w:rFonts w:ascii="Times New Roman" w:hAnsi="Times New Roman"/>
          <w:bCs/>
          <w:sz w:val="24"/>
          <w:szCs w:val="24"/>
        </w:rPr>
        <w:t xml:space="preserve"> </w:t>
      </w:r>
      <w:r w:rsidRPr="004C6E46">
        <w:rPr>
          <w:rFonts w:ascii="Times New Roman" w:hAnsi="Times New Roman"/>
          <w:bCs/>
          <w:sz w:val="24"/>
          <w:szCs w:val="24"/>
        </w:rPr>
        <w:t xml:space="preserve">yetki alanı, </w:t>
      </w:r>
      <w:r w:rsidR="00BD2EDD" w:rsidRPr="004C6E46">
        <w:rPr>
          <w:rFonts w:ascii="Times New Roman" w:hAnsi="Times New Roman"/>
          <w:bCs/>
          <w:sz w:val="24"/>
          <w:szCs w:val="24"/>
        </w:rPr>
        <w:t>sicil liman</w:t>
      </w:r>
      <w:r w:rsidR="00570E97" w:rsidRPr="004C6E46">
        <w:rPr>
          <w:rFonts w:ascii="Times New Roman" w:hAnsi="Times New Roman"/>
          <w:bCs/>
          <w:sz w:val="24"/>
          <w:szCs w:val="24"/>
        </w:rPr>
        <w:t>lar</w:t>
      </w:r>
      <w:r w:rsidR="00BD2EDD" w:rsidRPr="004C6E46">
        <w:rPr>
          <w:rFonts w:ascii="Times New Roman" w:hAnsi="Times New Roman"/>
          <w:bCs/>
          <w:sz w:val="24"/>
          <w:szCs w:val="24"/>
        </w:rPr>
        <w:t xml:space="preserve">ına tabi olan </w:t>
      </w:r>
      <w:r w:rsidRPr="004C6E46">
        <w:rPr>
          <w:rFonts w:ascii="Times New Roman" w:hAnsi="Times New Roman"/>
          <w:bCs/>
          <w:sz w:val="24"/>
          <w:szCs w:val="24"/>
        </w:rPr>
        <w:t>gemi bağlama limanları</w:t>
      </w:r>
      <w:r w:rsidR="00570E97" w:rsidRPr="004C6E46">
        <w:rPr>
          <w:rFonts w:ascii="Times New Roman" w:hAnsi="Times New Roman"/>
          <w:bCs/>
          <w:sz w:val="24"/>
          <w:szCs w:val="24"/>
        </w:rPr>
        <w:t>nı kapsar. Söz konusu sicil limanlarının</w:t>
      </w:r>
      <w:r w:rsidRPr="004C6E46">
        <w:rPr>
          <w:rFonts w:ascii="Times New Roman" w:hAnsi="Times New Roman"/>
          <w:bCs/>
          <w:sz w:val="24"/>
          <w:szCs w:val="24"/>
        </w:rPr>
        <w:t xml:space="preserve"> coğrafi sınırları Bakanlıkça belirlenir</w:t>
      </w:r>
      <w:r w:rsidR="006059DC" w:rsidRPr="004C6E46">
        <w:rPr>
          <w:rFonts w:ascii="Times New Roman" w:hAnsi="Times New Roman"/>
          <w:bCs/>
          <w:sz w:val="24"/>
          <w:szCs w:val="24"/>
        </w:rPr>
        <w:t>.</w:t>
      </w:r>
      <w:r w:rsidR="006059DC" w:rsidRPr="00D90C5A">
        <w:rPr>
          <w:rFonts w:ascii="Times New Roman" w:hAnsi="Times New Roman"/>
          <w:bCs/>
          <w:sz w:val="24"/>
          <w:szCs w:val="24"/>
        </w:rPr>
        <w:t xml:space="preserve"> </w:t>
      </w:r>
    </w:p>
    <w:p w:rsidR="00295B33" w:rsidRPr="00D90C5A" w:rsidRDefault="00DE2165" w:rsidP="00B81D9C">
      <w:pPr>
        <w:pStyle w:val="Balk3"/>
        <w:spacing w:line="360" w:lineRule="auto"/>
        <w:ind w:left="709"/>
        <w:rPr>
          <w:b w:val="0"/>
          <w:bCs w:val="0"/>
          <w:sz w:val="24"/>
          <w:szCs w:val="24"/>
        </w:rPr>
      </w:pPr>
      <w:bookmarkStart w:id="36" w:name="_Toc327434223"/>
      <w:bookmarkStart w:id="37" w:name="_Toc341185790"/>
      <w:bookmarkStart w:id="38" w:name="_Toc340241437"/>
      <w:bookmarkStart w:id="39" w:name="_Toc345117461"/>
      <w:r w:rsidRPr="00D90C5A">
        <w:rPr>
          <w:sz w:val="24"/>
          <w:szCs w:val="24"/>
        </w:rPr>
        <w:t>Yetki, sorumluluk ve teşkilat</w:t>
      </w:r>
      <w:bookmarkEnd w:id="36"/>
      <w:bookmarkEnd w:id="37"/>
      <w:bookmarkEnd w:id="38"/>
      <w:bookmarkEnd w:id="39"/>
    </w:p>
    <w:p w:rsidR="00A60CDC" w:rsidRDefault="00DE2165" w:rsidP="00A60CDC">
      <w:pPr>
        <w:pStyle w:val="NormalWeb"/>
        <w:spacing w:line="360" w:lineRule="auto"/>
        <w:ind w:firstLine="708"/>
        <w:jc w:val="both"/>
      </w:pPr>
      <w:r w:rsidRPr="00D90C5A">
        <w:rPr>
          <w:b/>
          <w:bCs/>
        </w:rPr>
        <w:t xml:space="preserve">MADDE 6 </w:t>
      </w:r>
      <w:r w:rsidRPr="00D90C5A">
        <w:t>– (1</w:t>
      </w:r>
      <w:r w:rsidR="00BD2EDD" w:rsidRPr="00D90C5A">
        <w:t>)</w:t>
      </w:r>
      <w:r w:rsidR="00855F32" w:rsidRPr="00D90C5A">
        <w:t xml:space="preserve"> </w:t>
      </w:r>
      <w:r w:rsidR="00A60CDC" w:rsidRPr="00D90C5A">
        <w:t>Liman başkanı</w:t>
      </w:r>
      <w:r w:rsidR="00A60CDC">
        <w:t xml:space="preserve"> </w:t>
      </w:r>
      <w:r w:rsidR="00A60CDC" w:rsidRPr="00D90C5A">
        <w:t xml:space="preserve">sicil </w:t>
      </w:r>
      <w:r w:rsidR="00855F32" w:rsidRPr="00D90C5A">
        <w:t>limanının amiri</w:t>
      </w:r>
      <w:r w:rsidR="00A60CDC">
        <w:t xml:space="preserve"> olup sicilin mevzuata uygun bir şekilde tutulmasından sorumludur.  Bununla birlikte, Bakanlık sicilin tutulması ve sicille ilgili tüm işlemlerin gerçekleştirilmesi için Liman Başkanlığında görevlendirilmek üzere sicilden sorumlu bir müdür atar. </w:t>
      </w:r>
      <w:proofErr w:type="gramStart"/>
      <w:r w:rsidR="00A60CDC">
        <w:t xml:space="preserve">Sicilden sorumlu müdür, </w:t>
      </w:r>
      <w:r w:rsidR="00A60CDC" w:rsidRPr="00D90C5A">
        <w:t xml:space="preserve">uzman, denizcilik uzmanı, gemi </w:t>
      </w:r>
      <w:proofErr w:type="spellStart"/>
      <w:r w:rsidR="00A60CDC" w:rsidRPr="00D90C5A">
        <w:t>sürvey</w:t>
      </w:r>
      <w:proofErr w:type="spellEnd"/>
      <w:r w:rsidR="00A60CDC" w:rsidRPr="00D90C5A">
        <w:t xml:space="preserve"> uzmanı, mühendis veya memur kadrosunda bulunanlardan; öncelikle hukuk, </w:t>
      </w:r>
      <w:r w:rsidR="00A60CDC">
        <w:t>iktisadi ve idari bilimler fakülteleri</w:t>
      </w:r>
      <w:r w:rsidR="00A60CDC" w:rsidRPr="00D90C5A">
        <w:t>, siyasal bilgiler fakülteleri ile mühendislik ve denizcilikle ilgili fakülte mezunları veya sicilin tutulmasında en az beş yıl süre</w:t>
      </w:r>
      <w:r w:rsidR="00A60CDC">
        <w:t>yle</w:t>
      </w:r>
      <w:r w:rsidR="00A60CDC" w:rsidRPr="00D90C5A">
        <w:t xml:space="preserve"> görev yapan ve lisans düzey</w:t>
      </w:r>
      <w:r w:rsidR="00A60CDC">
        <w:t xml:space="preserve">inde eğitim almış olan </w:t>
      </w:r>
      <w:r w:rsidR="00DE016E">
        <w:t>memurlar</w:t>
      </w:r>
      <w:r w:rsidR="00B70367">
        <w:t xml:space="preserve"> arasından</w:t>
      </w:r>
      <w:r w:rsidR="003F3187">
        <w:t xml:space="preserve">, bu vasıfta istekli yoksa </w:t>
      </w:r>
      <w:r w:rsidR="00DE016E">
        <w:t xml:space="preserve">en az </w:t>
      </w:r>
      <w:r w:rsidR="003F3187">
        <w:t xml:space="preserve">lisans mezunu </w:t>
      </w:r>
      <w:r w:rsidR="00DE016E">
        <w:t>memurlar</w:t>
      </w:r>
      <w:r w:rsidR="003F3187">
        <w:t xml:space="preserve"> arasından seçilir</w:t>
      </w:r>
      <w:r w:rsidR="00A60CDC">
        <w:t>.</w:t>
      </w:r>
      <w:proofErr w:type="gramEnd"/>
    </w:p>
    <w:p w:rsidR="00295B33" w:rsidRPr="00D90C5A" w:rsidRDefault="00573782" w:rsidP="00B81D9C">
      <w:pPr>
        <w:pStyle w:val="NormalWeb"/>
        <w:spacing w:line="360" w:lineRule="auto"/>
        <w:ind w:firstLine="708"/>
        <w:jc w:val="both"/>
      </w:pPr>
      <w:r w:rsidRPr="00D90C5A">
        <w:t xml:space="preserve">(2) </w:t>
      </w:r>
      <w:r w:rsidR="00C852DD" w:rsidRPr="00D90C5A">
        <w:t xml:space="preserve">Sicil </w:t>
      </w:r>
      <w:r w:rsidR="00BD2EDD" w:rsidRPr="00D90C5A">
        <w:t>limanında</w:t>
      </w:r>
      <w:r w:rsidR="00EA6DBD" w:rsidRPr="00D90C5A">
        <w:t>,</w:t>
      </w:r>
      <w:r w:rsidR="00C852DD" w:rsidRPr="00D90C5A">
        <w:t xml:space="preserve"> </w:t>
      </w:r>
      <w:r w:rsidR="00BD2EDD" w:rsidRPr="00D90C5A">
        <w:t xml:space="preserve">sicille ilgili işlemleri </w:t>
      </w:r>
      <w:r w:rsidR="00C00606">
        <w:t>yerine getirmek üzere</w:t>
      </w:r>
      <w:r w:rsidR="00BD2EDD" w:rsidRPr="00D90C5A">
        <w:t xml:space="preserve"> </w:t>
      </w:r>
      <w:r w:rsidR="00C852DD" w:rsidRPr="00D90C5A">
        <w:t>Bakanlık</w:t>
      </w:r>
      <w:r w:rsidR="00EA6DBD" w:rsidRPr="00D90C5A">
        <w:t xml:space="preserve"> tarafından</w:t>
      </w:r>
      <w:r w:rsidR="00C852DD" w:rsidRPr="00D90C5A">
        <w:t xml:space="preserve">, </w:t>
      </w:r>
      <w:r w:rsidR="00EA6DBD" w:rsidRPr="00D90C5A">
        <w:t>iş hacmine göre</w:t>
      </w:r>
      <w:r w:rsidR="00C852DD" w:rsidRPr="00D90C5A">
        <w:t xml:space="preserve"> yeter</w:t>
      </w:r>
      <w:r w:rsidR="009C1C5B">
        <w:t>l</w:t>
      </w:r>
      <w:r w:rsidR="00C852DD" w:rsidRPr="00D90C5A">
        <w:t xml:space="preserve">i </w:t>
      </w:r>
      <w:r w:rsidR="00DE016E">
        <w:t>sayıda memur</w:t>
      </w:r>
      <w:r w:rsidR="00C852DD" w:rsidRPr="00D90C5A">
        <w:t xml:space="preserve"> </w:t>
      </w:r>
      <w:r w:rsidR="00EA6DBD" w:rsidRPr="00D90C5A">
        <w:t>görevlendirilir</w:t>
      </w:r>
      <w:r w:rsidR="00C852DD" w:rsidRPr="00D90C5A">
        <w:t xml:space="preserve">. </w:t>
      </w:r>
      <w:r w:rsidR="00FB5D82" w:rsidRPr="00D90C5A">
        <w:t xml:space="preserve"> </w:t>
      </w:r>
      <w:r w:rsidR="00855F32" w:rsidRPr="00D90C5A">
        <w:t>S</w:t>
      </w:r>
      <w:r w:rsidR="00FB5D82" w:rsidRPr="00D90C5A">
        <w:t>icil</w:t>
      </w:r>
      <w:r w:rsidR="006255D1">
        <w:t xml:space="preserve"> işlemlerini yerine getirmekle görevli</w:t>
      </w:r>
      <w:r w:rsidR="00FB5D82" w:rsidRPr="00D90C5A">
        <w:t xml:space="preserve"> </w:t>
      </w:r>
      <w:r w:rsidR="00DE016E">
        <w:t>memurlar</w:t>
      </w:r>
      <w:r w:rsidR="00FB5D82" w:rsidRPr="004C6E46">
        <w:t xml:space="preserve"> genel hükümlere tabi olup</w:t>
      </w:r>
      <w:r w:rsidR="00FB5D82" w:rsidRPr="00D90C5A">
        <w:t xml:space="preserve"> özlük hakları ve diğer hususlar bakımından bulundukları kadrolara göre işlem görür, bunlara ayrıca kadro tahsis edilmez.</w:t>
      </w:r>
    </w:p>
    <w:p w:rsidR="001D2AE6" w:rsidRDefault="007A4DCF" w:rsidP="00B81D9C">
      <w:pPr>
        <w:pStyle w:val="NormalWeb"/>
        <w:spacing w:line="360" w:lineRule="auto"/>
        <w:ind w:firstLine="709"/>
        <w:jc w:val="both"/>
      </w:pPr>
      <w:r w:rsidRPr="00D90C5A" w:rsidDel="007A4DCF">
        <w:t xml:space="preserve"> </w:t>
      </w:r>
      <w:r w:rsidR="00573782" w:rsidRPr="00D90C5A">
        <w:t xml:space="preserve"> </w:t>
      </w:r>
      <w:r w:rsidR="00CF1008" w:rsidRPr="00D90C5A">
        <w:rPr>
          <w:bCs/>
        </w:rPr>
        <w:t>(</w:t>
      </w:r>
      <w:r w:rsidR="00573782" w:rsidRPr="00D90C5A">
        <w:t>3</w:t>
      </w:r>
      <w:r w:rsidR="00CF1008" w:rsidRPr="00D90C5A">
        <w:t xml:space="preserve">) </w:t>
      </w:r>
      <w:r w:rsidR="006255D1" w:rsidRPr="006255D1">
        <w:t xml:space="preserve">Sicil işlemlerini yerine getirmekle görevli </w:t>
      </w:r>
      <w:proofErr w:type="spellStart"/>
      <w:r w:rsidR="00B70367">
        <w:t>memurlar</w:t>
      </w:r>
      <w:r w:rsidR="006255D1">
        <w:t>sicilden</w:t>
      </w:r>
      <w:proofErr w:type="spellEnd"/>
      <w:r w:rsidR="006255D1">
        <w:t xml:space="preserve"> sorumlu müdür </w:t>
      </w:r>
      <w:r w:rsidR="00CF1008" w:rsidRPr="00D90C5A">
        <w:t xml:space="preserve">tarafından tespit edilecek iş bölümüne göre kendilerine verilecek işleri </w:t>
      </w:r>
      <w:r w:rsidR="009C1C5B">
        <w:t>yerine getirirler</w:t>
      </w:r>
      <w:r w:rsidR="00CF1008" w:rsidRPr="00D90C5A">
        <w:t xml:space="preserve">. </w:t>
      </w:r>
    </w:p>
    <w:p w:rsidR="009C1C5B" w:rsidRDefault="00CF1008" w:rsidP="00B81D9C">
      <w:pPr>
        <w:pStyle w:val="NormalWeb"/>
        <w:spacing w:line="360" w:lineRule="auto"/>
        <w:ind w:firstLine="709"/>
        <w:jc w:val="both"/>
      </w:pPr>
      <w:r w:rsidRPr="00D90C5A">
        <w:t>(</w:t>
      </w:r>
      <w:r w:rsidR="001D2AE6">
        <w:t>4</w:t>
      </w:r>
      <w:r w:rsidRPr="00D90C5A">
        <w:t xml:space="preserve">) </w:t>
      </w:r>
      <w:r w:rsidR="006255D1" w:rsidRPr="006255D1">
        <w:t xml:space="preserve">Sicil işlemlerini yerine getirmekle görevli </w:t>
      </w:r>
      <w:proofErr w:type="spellStart"/>
      <w:r w:rsidR="00DE016E">
        <w:t>memurlarkendilerine</w:t>
      </w:r>
      <w:proofErr w:type="spellEnd"/>
      <w:r w:rsidR="00DE016E" w:rsidRPr="00D90C5A">
        <w:t xml:space="preserve"> </w:t>
      </w:r>
      <w:r w:rsidR="00573782" w:rsidRPr="00D90C5A">
        <w:t xml:space="preserve">verilen görevle sınırlı olmak kaydıyla sicile ilişkin verilecek karar ve yapılacak işlemlerde yetkilidir. </w:t>
      </w:r>
    </w:p>
    <w:p w:rsidR="00295B33" w:rsidRPr="00D90C5A" w:rsidRDefault="00E973BF" w:rsidP="00B81D9C">
      <w:pPr>
        <w:pStyle w:val="NormalWeb"/>
        <w:spacing w:line="360" w:lineRule="auto"/>
        <w:ind w:firstLine="709"/>
        <w:jc w:val="both"/>
      </w:pPr>
      <w:r w:rsidRPr="00D90C5A">
        <w:t>(</w:t>
      </w:r>
      <w:r w:rsidR="001D2AE6">
        <w:t>5</w:t>
      </w:r>
      <w:r w:rsidRPr="00D90C5A">
        <w:t xml:space="preserve">) Sicil limanınca gerçekleştirilen </w:t>
      </w:r>
      <w:r w:rsidR="00CF1008" w:rsidRPr="00D90C5A">
        <w:t xml:space="preserve">işlemlere karşı </w:t>
      </w:r>
      <w:r w:rsidR="001F67EE">
        <w:t xml:space="preserve">yapılacak </w:t>
      </w:r>
      <w:r w:rsidR="00CF1008" w:rsidRPr="00D90C5A">
        <w:t>itiraz</w:t>
      </w:r>
      <w:r w:rsidR="001F67EE">
        <w:t>lar</w:t>
      </w:r>
      <w:r w:rsidR="00CF1008" w:rsidRPr="00D90C5A">
        <w:t xml:space="preserve"> Kanunun </w:t>
      </w:r>
      <w:r w:rsidR="00C00606">
        <w:t>993</w:t>
      </w:r>
      <w:r w:rsidR="00CF1008" w:rsidRPr="00D90C5A">
        <w:t xml:space="preserve"> üncü maddesi kapsamında yapılır.</w:t>
      </w:r>
    </w:p>
    <w:p w:rsidR="00295B33" w:rsidRPr="00D90C5A" w:rsidRDefault="00DE2165" w:rsidP="00B81D9C">
      <w:pPr>
        <w:pStyle w:val="Balk3"/>
        <w:spacing w:line="360" w:lineRule="auto"/>
        <w:ind w:left="709"/>
        <w:rPr>
          <w:b w:val="0"/>
          <w:bCs w:val="0"/>
          <w:sz w:val="24"/>
          <w:szCs w:val="24"/>
        </w:rPr>
      </w:pPr>
      <w:bookmarkStart w:id="40" w:name="_Toc327434224"/>
      <w:bookmarkStart w:id="41" w:name="_Toc341185791"/>
      <w:bookmarkStart w:id="42" w:name="_Toc340241438"/>
      <w:bookmarkStart w:id="43" w:name="_Toc345117462"/>
      <w:r w:rsidRPr="00D90C5A">
        <w:rPr>
          <w:sz w:val="24"/>
          <w:szCs w:val="24"/>
        </w:rPr>
        <w:t>GESBİS</w:t>
      </w:r>
      <w:bookmarkEnd w:id="40"/>
      <w:bookmarkEnd w:id="41"/>
      <w:bookmarkEnd w:id="42"/>
      <w:bookmarkEnd w:id="43"/>
    </w:p>
    <w:p w:rsidR="00295B33" w:rsidRPr="00D90C5A" w:rsidRDefault="00DE2165" w:rsidP="00B81D9C">
      <w:pPr>
        <w:pStyle w:val="NormalWeb"/>
        <w:spacing w:line="360" w:lineRule="auto"/>
        <w:ind w:firstLine="708"/>
        <w:jc w:val="both"/>
      </w:pPr>
      <w:r w:rsidRPr="00D90C5A">
        <w:rPr>
          <w:b/>
          <w:bCs/>
        </w:rPr>
        <w:lastRenderedPageBreak/>
        <w:t>MADDE 7</w:t>
      </w:r>
      <w:r w:rsidRPr="00D90C5A">
        <w:t xml:space="preserve"> </w:t>
      </w:r>
      <w:r w:rsidR="00CC1F0D" w:rsidRPr="00D90C5A">
        <w:rPr>
          <w:b/>
          <w:bCs/>
        </w:rPr>
        <w:t xml:space="preserve">– </w:t>
      </w:r>
      <w:r w:rsidRPr="00D90C5A">
        <w:t>(1) GESBİS; Milli Gemi Sicil kaydı, Türk Uluslararası</w:t>
      </w:r>
      <w:r w:rsidR="00993A43" w:rsidRPr="00D90C5A">
        <w:t xml:space="preserve"> Gemi</w:t>
      </w:r>
      <w:r w:rsidR="00240133" w:rsidRPr="00D90C5A">
        <w:t xml:space="preserve"> </w:t>
      </w:r>
      <w:r w:rsidR="00993A43" w:rsidRPr="00D90C5A">
        <w:t>Sicili</w:t>
      </w:r>
      <w:r w:rsidR="00240133" w:rsidRPr="00D90C5A">
        <w:t xml:space="preserve"> </w:t>
      </w:r>
      <w:r w:rsidRPr="00D90C5A">
        <w:t xml:space="preserve">kaydı, Yapı Halindeki Gemilere Özgü </w:t>
      </w:r>
      <w:r w:rsidR="00264A0C" w:rsidRPr="00D90C5A">
        <w:t>Sicil</w:t>
      </w:r>
      <w:r w:rsidR="00240133" w:rsidRPr="00D90C5A">
        <w:t xml:space="preserve"> </w:t>
      </w:r>
      <w:r w:rsidRPr="00D90C5A">
        <w:t xml:space="preserve">kaydı, </w:t>
      </w:r>
      <w:r w:rsidR="00CF1008" w:rsidRPr="00D90C5A">
        <w:t>Bağlama Kütüğü</w:t>
      </w:r>
      <w:r w:rsidR="003D5ECB" w:rsidRPr="00D90C5A">
        <w:t xml:space="preserve">, </w:t>
      </w:r>
      <w:r w:rsidR="0013202E" w:rsidRPr="00D90C5A">
        <w:t>Geçici Bayrak</w:t>
      </w:r>
      <w:r w:rsidRPr="00D90C5A">
        <w:t xml:space="preserve"> bölümü</w:t>
      </w:r>
      <w:r w:rsidR="00240133" w:rsidRPr="00D90C5A">
        <w:t xml:space="preserve">nün </w:t>
      </w:r>
      <w:r w:rsidRPr="00D90C5A">
        <w:t xml:space="preserve">yer aldığı ana kütük ile </w:t>
      </w:r>
      <w:proofErr w:type="spellStart"/>
      <w:r w:rsidRPr="00D90C5A">
        <w:t>mâlikler</w:t>
      </w:r>
      <w:proofErr w:type="spellEnd"/>
      <w:r w:rsidRPr="00D90C5A">
        <w:t xml:space="preserve"> listesi, işletenler listesi ve </w:t>
      </w:r>
      <w:proofErr w:type="spellStart"/>
      <w:r w:rsidRPr="00D90C5A">
        <w:t>takyidatlar</w:t>
      </w:r>
      <w:proofErr w:type="spellEnd"/>
      <w:r w:rsidRPr="00D90C5A">
        <w:t xml:space="preserve"> listesinin yer aldığı yardımcı kütükten oluşur. </w:t>
      </w:r>
      <w:proofErr w:type="spellStart"/>
      <w:r w:rsidR="003D5ECB" w:rsidRPr="00D90C5A">
        <w:t>GESBİS’te</w:t>
      </w:r>
      <w:proofErr w:type="spellEnd"/>
      <w:r w:rsidR="003D5ECB" w:rsidRPr="00D90C5A">
        <w:t xml:space="preserve"> tutulan kayıtlara ait belgeler </w:t>
      </w:r>
      <w:r w:rsidR="001F67EE">
        <w:t xml:space="preserve">ilgili sicil limanı tarafından </w:t>
      </w:r>
      <w:r w:rsidR="003D5ECB" w:rsidRPr="00D90C5A">
        <w:t>dosyalanarak saklanır.</w:t>
      </w:r>
    </w:p>
    <w:p w:rsidR="00295B33" w:rsidRPr="00D90C5A" w:rsidRDefault="000D2F4E" w:rsidP="00B81D9C">
      <w:pPr>
        <w:pStyle w:val="Balk3"/>
        <w:spacing w:line="360" w:lineRule="auto"/>
        <w:ind w:firstLine="708"/>
        <w:rPr>
          <w:b w:val="0"/>
          <w:sz w:val="24"/>
          <w:szCs w:val="24"/>
        </w:rPr>
      </w:pPr>
      <w:bookmarkStart w:id="44" w:name="_Toc341185792"/>
      <w:bookmarkStart w:id="45" w:name="_Toc345117463"/>
      <w:r w:rsidRPr="00D90C5A">
        <w:rPr>
          <w:sz w:val="24"/>
          <w:szCs w:val="24"/>
        </w:rPr>
        <w:t>Belgelerin düzenlenmesi</w:t>
      </w:r>
      <w:bookmarkEnd w:id="44"/>
      <w:bookmarkEnd w:id="45"/>
    </w:p>
    <w:p w:rsidR="00295B33" w:rsidRPr="00D90C5A" w:rsidRDefault="00DE2165" w:rsidP="00B81D9C">
      <w:pPr>
        <w:pStyle w:val="GvdeMetniGirintisi"/>
        <w:spacing w:before="100" w:beforeAutospacing="1" w:after="100" w:afterAutospacing="1" w:line="360" w:lineRule="auto"/>
        <w:rPr>
          <w:bCs/>
        </w:rPr>
      </w:pPr>
      <w:r w:rsidRPr="00D90C5A">
        <w:rPr>
          <w:b/>
        </w:rPr>
        <w:t>MADDE</w:t>
      </w:r>
      <w:r w:rsidRPr="00D90C5A">
        <w:rPr>
          <w:b/>
          <w:bCs/>
        </w:rPr>
        <w:t xml:space="preserve"> 8 – </w:t>
      </w:r>
      <w:r w:rsidRPr="00D90C5A">
        <w:t xml:space="preserve">(1) </w:t>
      </w:r>
      <w:r w:rsidRPr="00D90C5A">
        <w:rPr>
          <w:bCs/>
        </w:rPr>
        <w:t xml:space="preserve">Gemi siciline kayıtlı gemilere düzenlenecek her türlü belge </w:t>
      </w:r>
      <w:proofErr w:type="spellStart"/>
      <w:r w:rsidRPr="00D90C5A">
        <w:rPr>
          <w:bCs/>
        </w:rPr>
        <w:t>GESBİS’te</w:t>
      </w:r>
      <w:proofErr w:type="spellEnd"/>
      <w:r w:rsidRPr="00D90C5A">
        <w:rPr>
          <w:bCs/>
        </w:rPr>
        <w:t xml:space="preserve"> düzenlenerek, hazırlayan </w:t>
      </w:r>
      <w:r w:rsidR="00DE016E">
        <w:t>memur</w:t>
      </w:r>
      <w:r w:rsidRPr="00D90C5A">
        <w:rPr>
          <w:bCs/>
        </w:rPr>
        <w:t xml:space="preserve"> tarafından paraf edili</w:t>
      </w:r>
      <w:r w:rsidR="00C00606">
        <w:rPr>
          <w:bCs/>
        </w:rPr>
        <w:t>p,</w:t>
      </w:r>
      <w:r w:rsidR="00E973BF" w:rsidRPr="00D90C5A">
        <w:rPr>
          <w:bCs/>
        </w:rPr>
        <w:t xml:space="preserve"> </w:t>
      </w:r>
      <w:r w:rsidR="00DE016E">
        <w:rPr>
          <w:bCs/>
        </w:rPr>
        <w:t>sicilden sorumlu müdürce</w:t>
      </w:r>
      <w:r w:rsidRPr="00D90C5A">
        <w:rPr>
          <w:bCs/>
        </w:rPr>
        <w:t xml:space="preserve"> imzalandıktan sonra mühürlenir. Bu belgelerin bir sureti ilgili kişiye imza karşılığı elden verilir, diğer sureti ise muhafaza edilmek üzere geminin dosyasına konulur. </w:t>
      </w:r>
    </w:p>
    <w:p w:rsidR="00295B33" w:rsidRPr="00D90C5A" w:rsidRDefault="00DE2165" w:rsidP="00B81D9C">
      <w:pPr>
        <w:pStyle w:val="GvdeMetniGirintisi"/>
        <w:spacing w:before="100" w:beforeAutospacing="1" w:after="100" w:afterAutospacing="1" w:line="360" w:lineRule="auto"/>
        <w:rPr>
          <w:bCs/>
        </w:rPr>
      </w:pPr>
      <w:r w:rsidRPr="00D90C5A">
        <w:rPr>
          <w:bCs/>
        </w:rPr>
        <w:t xml:space="preserve">(2) Düzenlenecek </w:t>
      </w:r>
      <w:r w:rsidR="00DB1FBC">
        <w:rPr>
          <w:bCs/>
        </w:rPr>
        <w:t>belgeler</w:t>
      </w:r>
      <w:r w:rsidR="00777C0C">
        <w:rPr>
          <w:bCs/>
        </w:rPr>
        <w:t xml:space="preserve">de yer alacak </w:t>
      </w:r>
      <w:r w:rsidRPr="00D90C5A">
        <w:t xml:space="preserve">bilgilerin içeriği ve </w:t>
      </w:r>
      <w:r w:rsidRPr="00D90C5A">
        <w:rPr>
          <w:bCs/>
        </w:rPr>
        <w:t>belgelerin şekli Bakanlıkça belirlenerek</w:t>
      </w:r>
      <w:r w:rsidR="00777C0C">
        <w:rPr>
          <w:bCs/>
        </w:rPr>
        <w:t>;</w:t>
      </w:r>
      <w:r w:rsidRPr="00D90C5A">
        <w:rPr>
          <w:bCs/>
        </w:rPr>
        <w:t xml:space="preserve"> </w:t>
      </w:r>
      <w:r w:rsidR="00DB1FBC">
        <w:rPr>
          <w:bCs/>
        </w:rPr>
        <w:t xml:space="preserve">Bakanlığın resmi </w:t>
      </w:r>
      <w:r w:rsidRPr="00D90C5A">
        <w:rPr>
          <w:bCs/>
        </w:rPr>
        <w:t>internet sayfasında duyurulur.</w:t>
      </w:r>
      <w:r w:rsidR="00777C0C">
        <w:rPr>
          <w:bCs/>
        </w:rPr>
        <w:t xml:space="preserve"> Bakanlık gerek</w:t>
      </w:r>
      <w:r w:rsidR="00B70367">
        <w:rPr>
          <w:bCs/>
        </w:rPr>
        <w:t>li</w:t>
      </w:r>
      <w:r w:rsidR="00777C0C">
        <w:rPr>
          <w:bCs/>
        </w:rPr>
        <w:t xml:space="preserve"> görürse, bu bilgi ve belgelerde değişiklik yapılabilir.</w:t>
      </w:r>
      <w:r w:rsidRPr="00D90C5A">
        <w:rPr>
          <w:bCs/>
        </w:rPr>
        <w:t xml:space="preserve"> </w:t>
      </w:r>
    </w:p>
    <w:p w:rsidR="00295B33" w:rsidRDefault="00DE2165" w:rsidP="00B81D9C">
      <w:pPr>
        <w:pStyle w:val="GvdeMetniGirintisi"/>
        <w:spacing w:before="100" w:beforeAutospacing="1" w:after="100" w:afterAutospacing="1" w:line="360" w:lineRule="auto"/>
        <w:rPr>
          <w:bCs/>
        </w:rPr>
      </w:pPr>
      <w:r w:rsidRPr="00D90C5A">
        <w:rPr>
          <w:bCs/>
        </w:rPr>
        <w:t xml:space="preserve">(3) Düzenlenen belgelerde yer alan bilgiler </w:t>
      </w:r>
      <w:proofErr w:type="spellStart"/>
      <w:r w:rsidRPr="00D90C5A">
        <w:rPr>
          <w:bCs/>
        </w:rPr>
        <w:t>GESBİS’te</w:t>
      </w:r>
      <w:proofErr w:type="spellEnd"/>
      <w:r w:rsidRPr="00D90C5A">
        <w:rPr>
          <w:bCs/>
        </w:rPr>
        <w:t xml:space="preserve"> muhafaza edilir.</w:t>
      </w:r>
    </w:p>
    <w:p w:rsidR="00CC3CAD" w:rsidRPr="00D90C5A" w:rsidRDefault="00CC3CAD" w:rsidP="008074E5">
      <w:pPr>
        <w:pStyle w:val="GvdeMetniGirintisi"/>
        <w:ind w:firstLine="709"/>
        <w:rPr>
          <w:rFonts w:eastAsia="Times New Roman"/>
          <w:b/>
          <w:bCs/>
        </w:rPr>
      </w:pPr>
    </w:p>
    <w:p w:rsidR="00295B33" w:rsidRPr="00D90C5A" w:rsidRDefault="00DE2165" w:rsidP="008074E5">
      <w:pPr>
        <w:pStyle w:val="Balk1"/>
        <w:spacing w:before="0" w:after="0" w:line="240" w:lineRule="auto"/>
        <w:ind w:firstLine="709"/>
        <w:jc w:val="center"/>
        <w:rPr>
          <w:rFonts w:eastAsia="Times New Roman"/>
          <w:b w:val="0"/>
          <w:szCs w:val="24"/>
        </w:rPr>
      </w:pPr>
      <w:bookmarkStart w:id="46" w:name="_Toc327434225"/>
      <w:bookmarkStart w:id="47" w:name="_Toc341185793"/>
      <w:bookmarkStart w:id="48" w:name="_Toc340241439"/>
      <w:bookmarkStart w:id="49" w:name="_Toc345117464"/>
      <w:r w:rsidRPr="00D90C5A">
        <w:rPr>
          <w:szCs w:val="24"/>
        </w:rPr>
        <w:t>ÜÇÜNCÜ BÖLÜM</w:t>
      </w:r>
      <w:bookmarkEnd w:id="46"/>
      <w:bookmarkEnd w:id="47"/>
      <w:bookmarkEnd w:id="48"/>
      <w:bookmarkEnd w:id="49"/>
    </w:p>
    <w:p w:rsidR="00295B33" w:rsidRPr="00D90C5A" w:rsidRDefault="00DE2165" w:rsidP="008074E5">
      <w:pPr>
        <w:pStyle w:val="Balk1"/>
        <w:spacing w:before="0" w:after="0" w:line="240" w:lineRule="auto"/>
        <w:ind w:firstLine="709"/>
        <w:jc w:val="center"/>
        <w:rPr>
          <w:szCs w:val="24"/>
        </w:rPr>
      </w:pPr>
      <w:bookmarkStart w:id="50" w:name="_Toc327434226"/>
      <w:bookmarkStart w:id="51" w:name="_Toc341185794"/>
      <w:bookmarkStart w:id="52" w:name="_Toc340241440"/>
      <w:bookmarkStart w:id="53" w:name="_Toc345117465"/>
      <w:r w:rsidRPr="00D90C5A">
        <w:rPr>
          <w:szCs w:val="24"/>
        </w:rPr>
        <w:t>Tescil</w:t>
      </w:r>
      <w:bookmarkEnd w:id="50"/>
      <w:bookmarkEnd w:id="51"/>
      <w:bookmarkEnd w:id="52"/>
      <w:bookmarkEnd w:id="53"/>
    </w:p>
    <w:p w:rsidR="00FB4A20" w:rsidRPr="00D90C5A" w:rsidRDefault="00FB4A20" w:rsidP="00B81D9C">
      <w:pPr>
        <w:pStyle w:val="Balk3"/>
        <w:spacing w:line="360" w:lineRule="auto"/>
        <w:ind w:left="709"/>
        <w:rPr>
          <w:sz w:val="24"/>
          <w:szCs w:val="24"/>
        </w:rPr>
      </w:pPr>
      <w:bookmarkStart w:id="54" w:name="_Toc345117466"/>
      <w:r w:rsidRPr="00D90C5A">
        <w:rPr>
          <w:sz w:val="24"/>
          <w:szCs w:val="24"/>
        </w:rPr>
        <w:t>Genel kurallar</w:t>
      </w:r>
      <w:bookmarkEnd w:id="54"/>
    </w:p>
    <w:p w:rsidR="00A12710" w:rsidRDefault="00FB4A20"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 xml:space="preserve">MADDE 9 – </w:t>
      </w:r>
      <w:r w:rsidR="00A12710" w:rsidRPr="00D90C5A">
        <w:rPr>
          <w:rFonts w:ascii="Times New Roman" w:hAnsi="Times New Roman"/>
          <w:sz w:val="24"/>
          <w:szCs w:val="24"/>
        </w:rPr>
        <w:t>(1) Gemi siciline kayıt edilecek gemiler hakkında, Kanunun 956 ila 958 inci madde</w:t>
      </w:r>
      <w:r w:rsidR="00DB1FBC">
        <w:rPr>
          <w:rFonts w:ascii="Times New Roman" w:hAnsi="Times New Roman"/>
          <w:sz w:val="24"/>
          <w:szCs w:val="24"/>
        </w:rPr>
        <w:t>leri</w:t>
      </w:r>
      <w:r w:rsidR="00A12710" w:rsidRPr="00D90C5A">
        <w:rPr>
          <w:rFonts w:ascii="Times New Roman" w:hAnsi="Times New Roman"/>
          <w:sz w:val="24"/>
          <w:szCs w:val="24"/>
        </w:rPr>
        <w:t xml:space="preserve"> hükümleri uygulanır.</w:t>
      </w:r>
    </w:p>
    <w:p w:rsidR="00A12710" w:rsidRPr="00D90C5A" w:rsidRDefault="00A12710" w:rsidP="00B81D9C">
      <w:pPr>
        <w:spacing w:before="100" w:beforeAutospacing="1" w:after="100" w:afterAutospacing="1" w:line="360" w:lineRule="auto"/>
        <w:ind w:firstLine="708"/>
        <w:jc w:val="both"/>
        <w:rPr>
          <w:rFonts w:ascii="Times New Roman" w:hAnsi="Times New Roman"/>
          <w:sz w:val="24"/>
          <w:szCs w:val="24"/>
        </w:rPr>
      </w:pPr>
      <w:r w:rsidRPr="00C26C78">
        <w:rPr>
          <w:rFonts w:ascii="Times New Roman" w:hAnsi="Times New Roman"/>
          <w:sz w:val="24"/>
          <w:szCs w:val="24"/>
        </w:rPr>
        <w:t>(</w:t>
      </w:r>
      <w:r w:rsidRPr="00D90C5A">
        <w:rPr>
          <w:rFonts w:ascii="Times New Roman" w:hAnsi="Times New Roman"/>
          <w:sz w:val="24"/>
          <w:szCs w:val="24"/>
        </w:rPr>
        <w:t xml:space="preserve">2) Gemi siciline kayıt işlemleri </w:t>
      </w:r>
      <w:proofErr w:type="spellStart"/>
      <w:r w:rsidRPr="00D90C5A">
        <w:rPr>
          <w:rFonts w:ascii="Times New Roman" w:hAnsi="Times New Roman"/>
          <w:sz w:val="24"/>
          <w:szCs w:val="24"/>
        </w:rPr>
        <w:t>GESBİS’te</w:t>
      </w:r>
      <w:proofErr w:type="spellEnd"/>
      <w:r w:rsidRPr="00D90C5A">
        <w:rPr>
          <w:rFonts w:ascii="Times New Roman" w:hAnsi="Times New Roman"/>
          <w:sz w:val="24"/>
          <w:szCs w:val="24"/>
        </w:rPr>
        <w:t xml:space="preserve"> yapılır. </w:t>
      </w:r>
    </w:p>
    <w:p w:rsidR="00A12710" w:rsidRPr="00D90C5A" w:rsidRDefault="00A12710"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(3) Aksine hüküm bulunmadıkça gemi siciline kayıt, ancak </w:t>
      </w:r>
      <w:r w:rsidR="00DB1FBC">
        <w:rPr>
          <w:rFonts w:ascii="Times New Roman" w:hAnsi="Times New Roman"/>
          <w:sz w:val="24"/>
          <w:szCs w:val="24"/>
        </w:rPr>
        <w:t xml:space="preserve">yazılı </w:t>
      </w:r>
      <w:r w:rsidRPr="00D90C5A">
        <w:rPr>
          <w:rFonts w:ascii="Times New Roman" w:hAnsi="Times New Roman"/>
          <w:sz w:val="24"/>
          <w:szCs w:val="24"/>
        </w:rPr>
        <w:t xml:space="preserve">talep üzerine olur. </w:t>
      </w:r>
      <w:r w:rsidR="00CC3CAD">
        <w:rPr>
          <w:rFonts w:ascii="Times New Roman" w:hAnsi="Times New Roman"/>
          <w:sz w:val="24"/>
          <w:szCs w:val="24"/>
        </w:rPr>
        <w:t>Talep, i</w:t>
      </w:r>
      <w:r w:rsidR="00DB1FBC" w:rsidRPr="00D90C5A">
        <w:rPr>
          <w:rFonts w:ascii="Times New Roman" w:hAnsi="Times New Roman"/>
          <w:sz w:val="24"/>
          <w:szCs w:val="24"/>
        </w:rPr>
        <w:t xml:space="preserve">stem yazısının, bunu kabule yetkili </w:t>
      </w:r>
      <w:r w:rsidR="00DE016E">
        <w:rPr>
          <w:rFonts w:ascii="Times New Roman" w:hAnsi="Times New Roman"/>
          <w:sz w:val="24"/>
          <w:szCs w:val="24"/>
        </w:rPr>
        <w:t>memura</w:t>
      </w:r>
      <w:r w:rsidR="00DB1FBC" w:rsidRPr="00D90C5A">
        <w:rPr>
          <w:rFonts w:ascii="Times New Roman" w:hAnsi="Times New Roman"/>
          <w:sz w:val="24"/>
          <w:szCs w:val="24"/>
        </w:rPr>
        <w:t xml:space="preserve"> verilmesi anında yapılmış sayılır.</w:t>
      </w:r>
      <w:r w:rsidR="00DB1FBC">
        <w:rPr>
          <w:rFonts w:ascii="Times New Roman" w:hAnsi="Times New Roman"/>
          <w:sz w:val="24"/>
          <w:szCs w:val="24"/>
        </w:rPr>
        <w:t xml:space="preserve"> </w:t>
      </w:r>
      <w:r w:rsidR="00CC3CAD">
        <w:rPr>
          <w:rFonts w:ascii="Times New Roman" w:hAnsi="Times New Roman"/>
          <w:sz w:val="24"/>
          <w:szCs w:val="24"/>
        </w:rPr>
        <w:t xml:space="preserve">Talebi alan </w:t>
      </w:r>
      <w:r w:rsidR="00DE016E">
        <w:rPr>
          <w:rFonts w:ascii="Times New Roman" w:hAnsi="Times New Roman"/>
          <w:sz w:val="24"/>
          <w:szCs w:val="24"/>
        </w:rPr>
        <w:t>memur</w:t>
      </w:r>
      <w:r w:rsidR="00CC3CAD">
        <w:rPr>
          <w:rFonts w:ascii="Times New Roman" w:hAnsi="Times New Roman"/>
          <w:sz w:val="24"/>
          <w:szCs w:val="24"/>
        </w:rPr>
        <w:t xml:space="preserve"> tarafından, i</w:t>
      </w:r>
      <w:r w:rsidR="00DB1FBC" w:rsidRPr="00D90C5A">
        <w:rPr>
          <w:rFonts w:ascii="Times New Roman" w:hAnsi="Times New Roman"/>
          <w:sz w:val="24"/>
          <w:szCs w:val="24"/>
        </w:rPr>
        <w:t>stem yazısı üzerine</w:t>
      </w:r>
      <w:r w:rsidR="00DB1FBC">
        <w:rPr>
          <w:rFonts w:ascii="Times New Roman" w:hAnsi="Times New Roman"/>
          <w:sz w:val="24"/>
          <w:szCs w:val="24"/>
        </w:rPr>
        <w:t>,</w:t>
      </w:r>
      <w:r w:rsidR="00DB1FBC" w:rsidRPr="00D90C5A">
        <w:rPr>
          <w:rFonts w:ascii="Times New Roman" w:hAnsi="Times New Roman"/>
          <w:sz w:val="24"/>
          <w:szCs w:val="24"/>
        </w:rPr>
        <w:t xml:space="preserve"> </w:t>
      </w:r>
      <w:r w:rsidR="00DB1FBC">
        <w:rPr>
          <w:rFonts w:ascii="Times New Roman" w:hAnsi="Times New Roman"/>
          <w:sz w:val="24"/>
          <w:szCs w:val="24"/>
        </w:rPr>
        <w:t>t</w:t>
      </w:r>
      <w:r w:rsidRPr="00D90C5A">
        <w:rPr>
          <w:rFonts w:ascii="Times New Roman" w:hAnsi="Times New Roman"/>
          <w:sz w:val="24"/>
          <w:szCs w:val="24"/>
        </w:rPr>
        <w:t xml:space="preserve">alebin </w:t>
      </w:r>
      <w:r w:rsidR="00DB1FBC">
        <w:rPr>
          <w:rFonts w:ascii="Times New Roman" w:hAnsi="Times New Roman"/>
          <w:sz w:val="24"/>
          <w:szCs w:val="24"/>
        </w:rPr>
        <w:t>yapıldığı tarih</w:t>
      </w:r>
      <w:r w:rsidR="00CC3CAD">
        <w:rPr>
          <w:rFonts w:ascii="Times New Roman" w:hAnsi="Times New Roman"/>
          <w:sz w:val="24"/>
          <w:szCs w:val="24"/>
        </w:rPr>
        <w:t xml:space="preserve"> ve</w:t>
      </w:r>
      <w:r w:rsidRPr="00D90C5A">
        <w:rPr>
          <w:rFonts w:ascii="Times New Roman" w:hAnsi="Times New Roman"/>
          <w:sz w:val="24"/>
          <w:szCs w:val="24"/>
        </w:rPr>
        <w:t xml:space="preserve"> saat dakikasıyla </w:t>
      </w:r>
      <w:r w:rsidR="00DB1FBC">
        <w:rPr>
          <w:rFonts w:ascii="Times New Roman" w:hAnsi="Times New Roman"/>
          <w:sz w:val="24"/>
          <w:szCs w:val="24"/>
        </w:rPr>
        <w:t xml:space="preserve">birlikte </w:t>
      </w:r>
      <w:r w:rsidR="00CC3CAD">
        <w:rPr>
          <w:rFonts w:ascii="Times New Roman" w:hAnsi="Times New Roman"/>
          <w:sz w:val="24"/>
          <w:szCs w:val="24"/>
        </w:rPr>
        <w:t>kayıt edilir</w:t>
      </w:r>
      <w:r w:rsidR="00CC3CAD" w:rsidRPr="00D90C5A">
        <w:rPr>
          <w:rFonts w:ascii="Times New Roman" w:hAnsi="Times New Roman"/>
          <w:sz w:val="24"/>
          <w:szCs w:val="24"/>
        </w:rPr>
        <w:t xml:space="preserve"> </w:t>
      </w:r>
      <w:r w:rsidRPr="00D90C5A">
        <w:rPr>
          <w:rFonts w:ascii="Times New Roman" w:hAnsi="Times New Roman"/>
          <w:sz w:val="24"/>
          <w:szCs w:val="24"/>
        </w:rPr>
        <w:t xml:space="preserve">ve imzalanır. </w:t>
      </w:r>
    </w:p>
    <w:p w:rsidR="00FB4A20" w:rsidRPr="00D90C5A" w:rsidRDefault="00FB4A20" w:rsidP="00B81D9C">
      <w:pPr>
        <w:pStyle w:val="NormalWeb"/>
        <w:spacing w:line="360" w:lineRule="auto"/>
        <w:ind w:firstLine="709"/>
        <w:jc w:val="both"/>
      </w:pPr>
      <w:r w:rsidRPr="00D90C5A">
        <w:t>(</w:t>
      </w:r>
      <w:r w:rsidR="00A12710" w:rsidRPr="00D90C5A">
        <w:t>4</w:t>
      </w:r>
      <w:r w:rsidRPr="00D90C5A">
        <w:t xml:space="preserve">) Lehine tescil yapılacak veya tescilden hakkı etkilenecek olan herkes istemde bulunmaya yetkilidir. </w:t>
      </w:r>
    </w:p>
    <w:p w:rsidR="00FB4A20" w:rsidRPr="00D90C5A" w:rsidRDefault="00FB4A20" w:rsidP="00B81D9C">
      <w:pPr>
        <w:pStyle w:val="NormalWeb"/>
        <w:spacing w:line="360" w:lineRule="auto"/>
        <w:ind w:firstLine="709"/>
        <w:jc w:val="both"/>
      </w:pPr>
      <w:r w:rsidRPr="00D90C5A">
        <w:t>(</w:t>
      </w:r>
      <w:r w:rsidR="00A12710" w:rsidRPr="00D90C5A">
        <w:t>5</w:t>
      </w:r>
      <w:r w:rsidRPr="00D90C5A">
        <w:t xml:space="preserve">) Bir tescilin yapılması diğer bir kişinin </w:t>
      </w:r>
      <w:r w:rsidR="00C26C78">
        <w:t xml:space="preserve">mevcut </w:t>
      </w:r>
      <w:r w:rsidRPr="00D90C5A">
        <w:t xml:space="preserve">hakkını etkileyecekse, </w:t>
      </w:r>
      <w:r w:rsidR="00C26C78">
        <w:t xml:space="preserve">söz konusu </w:t>
      </w:r>
      <w:r w:rsidRPr="00D90C5A">
        <w:t xml:space="preserve">tescilin yapılabilmesi </w:t>
      </w:r>
      <w:r w:rsidR="00C26C78">
        <w:t>tescilden etkilenecek olan</w:t>
      </w:r>
      <w:r w:rsidRPr="00D90C5A">
        <w:t xml:space="preserve"> kişinin onayına bağlıdır.</w:t>
      </w:r>
    </w:p>
    <w:p w:rsidR="00EA0B3A" w:rsidRDefault="00FB4A20" w:rsidP="00EA0B3A">
      <w:pPr>
        <w:pStyle w:val="Balk3"/>
        <w:spacing w:line="360" w:lineRule="auto"/>
        <w:ind w:firstLine="709"/>
        <w:jc w:val="both"/>
        <w:rPr>
          <w:b w:val="0"/>
          <w:bCs w:val="0"/>
          <w:color w:val="000000" w:themeColor="text1"/>
          <w:sz w:val="24"/>
          <w:szCs w:val="24"/>
        </w:rPr>
      </w:pPr>
      <w:bookmarkStart w:id="55" w:name="_Toc345117467"/>
      <w:r w:rsidRPr="00D90C5A">
        <w:rPr>
          <w:b w:val="0"/>
          <w:bCs w:val="0"/>
          <w:color w:val="000000" w:themeColor="text1"/>
          <w:sz w:val="24"/>
          <w:szCs w:val="24"/>
        </w:rPr>
        <w:lastRenderedPageBreak/>
        <w:t>(</w:t>
      </w:r>
      <w:r w:rsidR="00A12710" w:rsidRPr="00D90C5A">
        <w:rPr>
          <w:b w:val="0"/>
          <w:bCs w:val="0"/>
          <w:color w:val="000000" w:themeColor="text1"/>
          <w:sz w:val="24"/>
          <w:szCs w:val="24"/>
        </w:rPr>
        <w:t>6</w:t>
      </w:r>
      <w:r w:rsidRPr="00D90C5A">
        <w:rPr>
          <w:b w:val="0"/>
          <w:bCs w:val="0"/>
          <w:color w:val="000000" w:themeColor="text1"/>
          <w:sz w:val="24"/>
          <w:szCs w:val="24"/>
        </w:rPr>
        <w:t xml:space="preserve">) Yetkili adli ve idari mercilerin tescile, şerh verilmesine ve </w:t>
      </w:r>
      <w:r w:rsidR="008C5839">
        <w:rPr>
          <w:b w:val="0"/>
          <w:bCs w:val="0"/>
          <w:color w:val="000000" w:themeColor="text1"/>
          <w:sz w:val="24"/>
          <w:szCs w:val="24"/>
        </w:rPr>
        <w:t>sicil kaydının silinmesine</w:t>
      </w:r>
      <w:r w:rsidRPr="00D90C5A">
        <w:rPr>
          <w:b w:val="0"/>
          <w:bCs w:val="0"/>
          <w:color w:val="000000" w:themeColor="text1"/>
          <w:sz w:val="24"/>
          <w:szCs w:val="24"/>
        </w:rPr>
        <w:t xml:space="preserve"> yönelik her türlü istemleri, </w:t>
      </w:r>
      <w:r w:rsidR="00A12710" w:rsidRPr="00D90C5A">
        <w:rPr>
          <w:b w:val="0"/>
          <w:bCs w:val="0"/>
          <w:color w:val="000000" w:themeColor="text1"/>
          <w:sz w:val="24"/>
          <w:szCs w:val="24"/>
        </w:rPr>
        <w:t>üçüncü ve dördüncü</w:t>
      </w:r>
      <w:r w:rsidRPr="00D90C5A">
        <w:rPr>
          <w:b w:val="0"/>
          <w:bCs w:val="0"/>
          <w:color w:val="000000" w:themeColor="text1"/>
          <w:sz w:val="24"/>
          <w:szCs w:val="24"/>
        </w:rPr>
        <w:t xml:space="preserve"> fıkralar uygulanmaksızın yerine getirilir.</w:t>
      </w:r>
      <w:bookmarkEnd w:id="55"/>
    </w:p>
    <w:p w:rsidR="00C0272C" w:rsidRPr="00D90C5A" w:rsidRDefault="00C0272C"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eastAsia="Times New Roman" w:hAnsi="Times New Roman"/>
          <w:sz w:val="24"/>
          <w:szCs w:val="24"/>
          <w:lang w:eastAsia="tr-TR"/>
        </w:rPr>
        <w:t>(7)</w:t>
      </w:r>
      <w:r w:rsidRPr="00D90C5A">
        <w:rPr>
          <w:rFonts w:ascii="Times New Roman" w:hAnsi="Times New Roman"/>
          <w:bCs/>
          <w:sz w:val="24"/>
          <w:szCs w:val="24"/>
        </w:rPr>
        <w:t xml:space="preserve"> Noterler, tanzim veya tasdik ettikleri hukuki işlemleri, geminin kayıtlı olduğu sicil limanına derhal bildirmekle yükümlüdür. </w:t>
      </w:r>
    </w:p>
    <w:p w:rsidR="00C0272C" w:rsidRDefault="00C0272C" w:rsidP="00B81D9C">
      <w:pPr>
        <w:pStyle w:val="NormalWeb"/>
        <w:spacing w:line="360" w:lineRule="auto"/>
        <w:ind w:firstLine="708"/>
        <w:jc w:val="both"/>
      </w:pPr>
      <w:r w:rsidRPr="00D90C5A">
        <w:t>(8) Gemi üzerinde birden fazla hak sahibi bulunuyorsa, geminin sicil kayıtlarında yapılacak değişikliklerde bu hak sahiplerinin tamamının sicil limanında düzenlenecek olan belgeleri imzalamaları veya noter vasıtasıyla muvafakat vermiş olmaları gerekir.</w:t>
      </w:r>
    </w:p>
    <w:p w:rsidR="00CC3CAD" w:rsidRDefault="00953F3D" w:rsidP="00CC3CAD">
      <w:pPr>
        <w:pStyle w:val="nor"/>
        <w:spacing w:before="100" w:beforeAutospacing="1" w:after="100" w:afterAutospacing="1" w:line="360" w:lineRule="auto"/>
        <w:ind w:firstLine="709"/>
        <w:rPr>
          <w:rFonts w:ascii="Times New Roman" w:hAnsi="Times New Roman"/>
          <w:bCs/>
          <w:sz w:val="24"/>
          <w:szCs w:val="24"/>
        </w:rPr>
      </w:pPr>
      <w:r w:rsidRPr="00953F3D">
        <w:rPr>
          <w:rFonts w:ascii="Times New Roman" w:hAnsi="Times New Roman"/>
          <w:sz w:val="24"/>
          <w:szCs w:val="24"/>
        </w:rPr>
        <w:t>(9)</w:t>
      </w:r>
      <w:r w:rsidR="00CC3CAD">
        <w:t xml:space="preserve"> </w:t>
      </w:r>
      <w:r w:rsidR="00CC3CAD" w:rsidRPr="00195951">
        <w:rPr>
          <w:rFonts w:ascii="Times New Roman" w:hAnsi="Times New Roman"/>
          <w:bCs/>
          <w:sz w:val="24"/>
          <w:szCs w:val="24"/>
        </w:rPr>
        <w:t>Bakanlık, sicile kayıtlı gemilerin işlemlerinin diğer sicil limanları tarafından da yapılabilmesi için yetkilendirme yapabilir.</w:t>
      </w:r>
      <w:r w:rsidR="00CC3CAD">
        <w:rPr>
          <w:rFonts w:ascii="Times New Roman" w:hAnsi="Times New Roman"/>
          <w:bCs/>
          <w:sz w:val="24"/>
          <w:szCs w:val="24"/>
        </w:rPr>
        <w:t xml:space="preserve"> Böyle bir durumda talep </w:t>
      </w:r>
      <w:proofErr w:type="gramStart"/>
      <w:r w:rsidR="007A4DCF">
        <w:rPr>
          <w:rFonts w:ascii="Times New Roman" w:hAnsi="Times New Roman"/>
          <w:bCs/>
          <w:sz w:val="24"/>
          <w:szCs w:val="24"/>
        </w:rPr>
        <w:t xml:space="preserve">yetkilendirilen </w:t>
      </w:r>
      <w:r w:rsidR="00CC3CAD">
        <w:rPr>
          <w:rFonts w:ascii="Times New Roman" w:hAnsi="Times New Roman"/>
          <w:bCs/>
          <w:sz w:val="24"/>
          <w:szCs w:val="24"/>
        </w:rPr>
        <w:t xml:space="preserve"> sicil</w:t>
      </w:r>
      <w:proofErr w:type="gramEnd"/>
      <w:r w:rsidR="00CC3CAD">
        <w:rPr>
          <w:rFonts w:ascii="Times New Roman" w:hAnsi="Times New Roman"/>
          <w:bCs/>
          <w:sz w:val="24"/>
          <w:szCs w:val="24"/>
        </w:rPr>
        <w:t xml:space="preserve"> limanına yapılabilirken, tescil geminin bağlama limanının tabi olduğu sicil limanı tarafından gerçekleştirilir. </w:t>
      </w:r>
      <w:r w:rsidR="007A4DCF" w:rsidRPr="007A4DCF">
        <w:rPr>
          <w:rFonts w:ascii="Times New Roman" w:hAnsi="Times New Roman"/>
          <w:bCs/>
          <w:sz w:val="24"/>
          <w:szCs w:val="24"/>
        </w:rPr>
        <w:t>Sicil limanı kendi yetki alanında bulunmayan gemilere ilişkin bir tescil talebi alırsa gecikmesizin bu talebi geminin bağlı olduğu sicil limanına bildirir. Bu durumda tescil talep anı bu bildirimin yapıldığı andır.</w:t>
      </w:r>
    </w:p>
    <w:p w:rsidR="00295B33" w:rsidRPr="00D90C5A" w:rsidRDefault="00DE2165" w:rsidP="00B81D9C">
      <w:pPr>
        <w:pStyle w:val="Balk3"/>
        <w:spacing w:line="360" w:lineRule="auto"/>
        <w:ind w:firstLine="708"/>
        <w:rPr>
          <w:sz w:val="24"/>
          <w:szCs w:val="24"/>
        </w:rPr>
      </w:pPr>
      <w:bookmarkStart w:id="56" w:name="_Toc327434228"/>
      <w:bookmarkStart w:id="57" w:name="_Toc341185796"/>
      <w:bookmarkStart w:id="58" w:name="_Toc340241442"/>
      <w:bookmarkStart w:id="59" w:name="_Toc345117468"/>
      <w:r w:rsidRPr="00D90C5A">
        <w:rPr>
          <w:sz w:val="24"/>
          <w:szCs w:val="24"/>
        </w:rPr>
        <w:t>Mülkiyet hakkının tescili</w:t>
      </w:r>
      <w:bookmarkEnd w:id="56"/>
      <w:bookmarkEnd w:id="57"/>
      <w:bookmarkEnd w:id="58"/>
      <w:bookmarkEnd w:id="59"/>
    </w:p>
    <w:p w:rsidR="00295B33" w:rsidRDefault="00DE2165" w:rsidP="00905D06">
      <w:pPr>
        <w:pStyle w:val="nor"/>
        <w:spacing w:before="100" w:beforeAutospacing="1" w:after="100" w:afterAutospacing="1" w:line="360" w:lineRule="auto"/>
        <w:ind w:firstLine="709"/>
        <w:rPr>
          <w:rFonts w:ascii="Times New Roman" w:hAnsi="Times New Roman"/>
          <w:bCs/>
          <w:sz w:val="24"/>
          <w:szCs w:val="24"/>
        </w:rPr>
      </w:pPr>
      <w:r w:rsidRPr="00D90C5A">
        <w:rPr>
          <w:rFonts w:ascii="Times New Roman" w:hAnsi="Times New Roman"/>
          <w:b/>
          <w:sz w:val="24"/>
          <w:szCs w:val="24"/>
        </w:rPr>
        <w:t xml:space="preserve">MADDE 10 </w:t>
      </w:r>
      <w:r w:rsidR="00CC1F0D" w:rsidRPr="00D90C5A">
        <w:rPr>
          <w:rFonts w:ascii="Times New Roman" w:hAnsi="Times New Roman"/>
          <w:b/>
          <w:bCs/>
          <w:sz w:val="24"/>
          <w:szCs w:val="24"/>
          <w:lang w:eastAsia="tr-TR"/>
        </w:rPr>
        <w:t xml:space="preserve">– </w:t>
      </w:r>
      <w:r w:rsidRPr="00D90C5A">
        <w:rPr>
          <w:rFonts w:ascii="Times New Roman" w:hAnsi="Times New Roman"/>
          <w:bCs/>
          <w:sz w:val="24"/>
          <w:szCs w:val="24"/>
        </w:rPr>
        <w:t>(1) Gemilerin, gemi siciline kaydı, Kanunun 959 uncu madde</w:t>
      </w:r>
      <w:r w:rsidR="00745988" w:rsidRPr="00D90C5A">
        <w:rPr>
          <w:rFonts w:ascii="Times New Roman" w:hAnsi="Times New Roman"/>
          <w:bCs/>
          <w:sz w:val="24"/>
          <w:szCs w:val="24"/>
        </w:rPr>
        <w:t>si</w:t>
      </w:r>
      <w:r w:rsidRPr="00D90C5A">
        <w:rPr>
          <w:rFonts w:ascii="Times New Roman" w:hAnsi="Times New Roman"/>
          <w:bCs/>
          <w:sz w:val="24"/>
          <w:szCs w:val="24"/>
        </w:rPr>
        <w:t xml:space="preserve"> kapsamında, geminin malik veya </w:t>
      </w:r>
      <w:r w:rsidR="0007688D" w:rsidRPr="00D90C5A">
        <w:rPr>
          <w:rFonts w:ascii="Times New Roman" w:hAnsi="Times New Roman"/>
          <w:bCs/>
          <w:sz w:val="24"/>
          <w:szCs w:val="24"/>
        </w:rPr>
        <w:t>maliklerinden birinin</w:t>
      </w:r>
      <w:r w:rsidRPr="00D90C5A">
        <w:rPr>
          <w:rFonts w:ascii="Times New Roman" w:hAnsi="Times New Roman"/>
          <w:bCs/>
          <w:sz w:val="24"/>
          <w:szCs w:val="24"/>
        </w:rPr>
        <w:t xml:space="preserve">, </w:t>
      </w:r>
      <w:r w:rsidR="00A12710" w:rsidRPr="00D90C5A">
        <w:rPr>
          <w:rFonts w:ascii="Times New Roman" w:hAnsi="Times New Roman"/>
          <w:bCs/>
          <w:sz w:val="24"/>
          <w:szCs w:val="24"/>
        </w:rPr>
        <w:t>geminin</w:t>
      </w:r>
      <w:r w:rsidR="00A3383C" w:rsidRPr="00D90C5A">
        <w:rPr>
          <w:rFonts w:ascii="Times New Roman" w:hAnsi="Times New Roman"/>
          <w:bCs/>
          <w:sz w:val="24"/>
          <w:szCs w:val="24"/>
        </w:rPr>
        <w:t xml:space="preserve"> bağlama limanının tabi olduğu sicil limanı</w:t>
      </w:r>
      <w:r w:rsidR="00CC3CAD">
        <w:rPr>
          <w:rFonts w:ascii="Times New Roman" w:hAnsi="Times New Roman"/>
          <w:bCs/>
          <w:sz w:val="24"/>
          <w:szCs w:val="24"/>
        </w:rPr>
        <w:t>na</w:t>
      </w:r>
      <w:r w:rsidR="00A3383C" w:rsidRPr="00D90C5A">
        <w:rPr>
          <w:rFonts w:ascii="Times New Roman" w:hAnsi="Times New Roman"/>
          <w:bCs/>
          <w:sz w:val="24"/>
          <w:szCs w:val="24"/>
        </w:rPr>
        <w:t xml:space="preserve"> </w:t>
      </w:r>
      <w:r w:rsidR="00CC3CAD" w:rsidRPr="00D90C5A">
        <w:rPr>
          <w:rFonts w:ascii="Times New Roman" w:hAnsi="Times New Roman"/>
          <w:bCs/>
          <w:sz w:val="24"/>
          <w:szCs w:val="24"/>
        </w:rPr>
        <w:t xml:space="preserve">yazılı istemi üzerine </w:t>
      </w:r>
      <w:r w:rsidR="001D2AE6">
        <w:rPr>
          <w:rFonts w:ascii="Times New Roman" w:hAnsi="Times New Roman"/>
          <w:bCs/>
          <w:sz w:val="24"/>
          <w:szCs w:val="24"/>
        </w:rPr>
        <w:t>gerçekleştirilir.</w:t>
      </w:r>
    </w:p>
    <w:p w:rsidR="00295B33" w:rsidRDefault="00CC3CAD" w:rsidP="00B81D9C">
      <w:pPr>
        <w:pStyle w:val="GvdeMetniGirintisi2"/>
        <w:spacing w:before="100" w:beforeAutospacing="1" w:after="100" w:afterAutospacing="1" w:line="360" w:lineRule="auto"/>
        <w:ind w:firstLine="708"/>
        <w:rPr>
          <w:szCs w:val="24"/>
        </w:rPr>
      </w:pPr>
      <w:r w:rsidRPr="00CC3CAD" w:rsidDel="00CC3CAD">
        <w:rPr>
          <w:rFonts w:asciiTheme="minorHAnsi" w:hAnsiTheme="minorHAnsi" w:cstheme="minorHAnsi"/>
          <w:bCs/>
          <w:sz w:val="22"/>
          <w:szCs w:val="22"/>
        </w:rPr>
        <w:t xml:space="preserve"> </w:t>
      </w:r>
      <w:r w:rsidR="00CF1008" w:rsidRPr="00D90C5A">
        <w:rPr>
          <w:bCs/>
          <w:szCs w:val="24"/>
          <w:lang w:eastAsia="tr-TR"/>
        </w:rPr>
        <w:t xml:space="preserve">(2) Tescil istemiyle birlikte Kanunun 960 </w:t>
      </w:r>
      <w:proofErr w:type="spellStart"/>
      <w:r w:rsidR="00CF1008" w:rsidRPr="00D90C5A">
        <w:rPr>
          <w:bCs/>
          <w:szCs w:val="24"/>
          <w:lang w:eastAsia="tr-TR"/>
        </w:rPr>
        <w:t>ıncı</w:t>
      </w:r>
      <w:proofErr w:type="spellEnd"/>
      <w:r w:rsidR="00CF1008" w:rsidRPr="00D90C5A">
        <w:rPr>
          <w:bCs/>
          <w:szCs w:val="24"/>
          <w:lang w:eastAsia="tr-TR"/>
        </w:rPr>
        <w:t xml:space="preserve"> maddesinin birinci fıkrasında belirtilenler ile birlikte Bakanlıkça belirlenen ve duyurulan </w:t>
      </w:r>
      <w:r w:rsidR="008C5839">
        <w:rPr>
          <w:bCs/>
          <w:szCs w:val="24"/>
          <w:lang w:eastAsia="tr-TR"/>
        </w:rPr>
        <w:t xml:space="preserve">ilave diğer </w:t>
      </w:r>
      <w:r w:rsidR="00CF1008" w:rsidRPr="00D90C5A">
        <w:rPr>
          <w:bCs/>
          <w:szCs w:val="24"/>
          <w:lang w:eastAsia="tr-TR"/>
        </w:rPr>
        <w:t xml:space="preserve">hususlar </w:t>
      </w:r>
      <w:r w:rsidR="008C5839">
        <w:rPr>
          <w:bCs/>
          <w:szCs w:val="24"/>
          <w:lang w:eastAsia="tr-TR"/>
        </w:rPr>
        <w:t xml:space="preserve">da </w:t>
      </w:r>
      <w:r w:rsidR="00CF1008" w:rsidRPr="00D90C5A">
        <w:rPr>
          <w:bCs/>
          <w:szCs w:val="24"/>
          <w:lang w:eastAsia="tr-TR"/>
        </w:rPr>
        <w:t>bildirilir.</w:t>
      </w:r>
      <w:r w:rsidR="00AF1DBC" w:rsidRPr="00D90C5A">
        <w:rPr>
          <w:szCs w:val="24"/>
        </w:rPr>
        <w:t xml:space="preserve"> Ayrıca gemilerin teknik durumları, denetimleri ve belgelendirilmelerine ilişkin mevzuat ile vatandaşlık, dış ticaret ve gümrük ile ilişkili diğer mevzuat hükümlerine göre istenilecek belgeler Bakanlık tarafından belirlenerek Bakanlığın resmî internet sayfasında ilan edilir. </w:t>
      </w:r>
    </w:p>
    <w:p w:rsidR="00295B33" w:rsidRPr="00D90C5A" w:rsidRDefault="00A17E05" w:rsidP="00B81D9C">
      <w:pPr>
        <w:spacing w:before="100" w:beforeAutospacing="1" w:after="100" w:afterAutospacing="1" w:line="360" w:lineRule="auto"/>
        <w:ind w:firstLine="708"/>
        <w:jc w:val="both"/>
        <w:rPr>
          <w:rFonts w:ascii="Times New Roman" w:hAnsi="Times New Roman"/>
          <w:bCs/>
          <w:color w:val="000000" w:themeColor="text1"/>
          <w:sz w:val="24"/>
          <w:szCs w:val="24"/>
        </w:rPr>
      </w:pPr>
      <w:r w:rsidRPr="00D90C5A">
        <w:rPr>
          <w:rFonts w:ascii="Times New Roman" w:hAnsi="Times New Roman"/>
          <w:bCs/>
          <w:color w:val="000000" w:themeColor="text1"/>
          <w:sz w:val="24"/>
          <w:szCs w:val="24"/>
        </w:rPr>
        <w:t xml:space="preserve">(3) İstem yazısının </w:t>
      </w:r>
      <w:r w:rsidR="008C5839">
        <w:rPr>
          <w:rFonts w:ascii="Times New Roman" w:hAnsi="Times New Roman"/>
          <w:bCs/>
          <w:color w:val="000000" w:themeColor="text1"/>
          <w:sz w:val="24"/>
          <w:szCs w:val="24"/>
        </w:rPr>
        <w:t xml:space="preserve">ilgili sicil limanına </w:t>
      </w:r>
      <w:r w:rsidRPr="00D90C5A">
        <w:rPr>
          <w:rFonts w:ascii="Times New Roman" w:hAnsi="Times New Roman"/>
          <w:bCs/>
          <w:color w:val="000000" w:themeColor="text1"/>
          <w:sz w:val="24"/>
          <w:szCs w:val="24"/>
        </w:rPr>
        <w:t xml:space="preserve">sunulmasıyla, </w:t>
      </w:r>
      <w:r w:rsidR="008C5839">
        <w:rPr>
          <w:rFonts w:ascii="Times New Roman" w:hAnsi="Times New Roman"/>
          <w:bCs/>
          <w:color w:val="000000" w:themeColor="text1"/>
          <w:sz w:val="24"/>
          <w:szCs w:val="24"/>
        </w:rPr>
        <w:t>istemin yapıldığı tarih</w:t>
      </w:r>
      <w:r w:rsidR="007A4DCF">
        <w:rPr>
          <w:rFonts w:ascii="Times New Roman" w:hAnsi="Times New Roman"/>
          <w:bCs/>
          <w:color w:val="000000" w:themeColor="text1"/>
          <w:sz w:val="24"/>
          <w:szCs w:val="24"/>
        </w:rPr>
        <w:t xml:space="preserve"> ve</w:t>
      </w:r>
      <w:r w:rsidR="008C5839">
        <w:rPr>
          <w:rFonts w:ascii="Times New Roman" w:hAnsi="Times New Roman"/>
          <w:bCs/>
          <w:color w:val="000000" w:themeColor="text1"/>
          <w:sz w:val="24"/>
          <w:szCs w:val="24"/>
        </w:rPr>
        <w:t xml:space="preserve"> </w:t>
      </w:r>
      <w:r w:rsidRPr="00D90C5A">
        <w:rPr>
          <w:rFonts w:ascii="Times New Roman" w:hAnsi="Times New Roman"/>
          <w:bCs/>
          <w:color w:val="000000" w:themeColor="text1"/>
          <w:sz w:val="24"/>
          <w:szCs w:val="24"/>
        </w:rPr>
        <w:t xml:space="preserve">saat dakikası ile birlikte </w:t>
      </w:r>
      <w:r w:rsidR="008C5839">
        <w:rPr>
          <w:rFonts w:ascii="Times New Roman" w:hAnsi="Times New Roman"/>
          <w:bCs/>
          <w:color w:val="000000" w:themeColor="text1"/>
          <w:sz w:val="24"/>
          <w:szCs w:val="24"/>
        </w:rPr>
        <w:t xml:space="preserve">söz konusu istem </w:t>
      </w:r>
      <w:r w:rsidRPr="00D90C5A">
        <w:rPr>
          <w:rFonts w:ascii="Times New Roman" w:hAnsi="Times New Roman"/>
          <w:bCs/>
          <w:color w:val="000000" w:themeColor="text1"/>
          <w:sz w:val="24"/>
          <w:szCs w:val="24"/>
        </w:rPr>
        <w:t>yazı</w:t>
      </w:r>
      <w:r w:rsidR="008C5839">
        <w:rPr>
          <w:rFonts w:ascii="Times New Roman" w:hAnsi="Times New Roman"/>
          <w:bCs/>
          <w:color w:val="000000" w:themeColor="text1"/>
          <w:sz w:val="24"/>
          <w:szCs w:val="24"/>
        </w:rPr>
        <w:t>sı</w:t>
      </w:r>
      <w:r w:rsidRPr="00D90C5A">
        <w:rPr>
          <w:rFonts w:ascii="Times New Roman" w:hAnsi="Times New Roman"/>
          <w:bCs/>
          <w:color w:val="000000" w:themeColor="text1"/>
          <w:sz w:val="24"/>
          <w:szCs w:val="24"/>
        </w:rPr>
        <w:t xml:space="preserve"> üzerine kayıt edilir ve imzalanır. İstem bu an itibariyle yapılmış sayılır.</w:t>
      </w:r>
      <w:r w:rsidR="007A4DCF">
        <w:rPr>
          <w:rFonts w:ascii="Times New Roman" w:hAnsi="Times New Roman"/>
          <w:bCs/>
          <w:color w:val="000000" w:themeColor="text1"/>
          <w:sz w:val="24"/>
          <w:szCs w:val="24"/>
        </w:rPr>
        <w:t xml:space="preserve"> 9 uncu maddenin dokuzuncu fıkrası saklıdır.</w:t>
      </w:r>
    </w:p>
    <w:p w:rsidR="00B45C81" w:rsidRDefault="00A17E05">
      <w:pPr>
        <w:pStyle w:val="GvdeMetniGirintisi2"/>
        <w:spacing w:before="100" w:beforeAutospacing="1" w:after="100" w:afterAutospacing="1" w:line="360" w:lineRule="auto"/>
        <w:ind w:firstLine="708"/>
        <w:rPr>
          <w:bCs/>
          <w:szCs w:val="24"/>
          <w:lang w:eastAsia="tr-TR"/>
        </w:rPr>
      </w:pPr>
      <w:r w:rsidRPr="00D90C5A">
        <w:rPr>
          <w:color w:val="000000" w:themeColor="text1"/>
          <w:szCs w:val="24"/>
        </w:rPr>
        <w:t xml:space="preserve"> </w:t>
      </w:r>
      <w:r w:rsidR="00DE2165" w:rsidRPr="00D90C5A">
        <w:rPr>
          <w:bCs/>
          <w:szCs w:val="24"/>
          <w:lang w:eastAsia="tr-TR"/>
        </w:rPr>
        <w:t>(</w:t>
      </w:r>
      <w:r w:rsidR="007A4DCF">
        <w:rPr>
          <w:bCs/>
          <w:szCs w:val="24"/>
          <w:lang w:eastAsia="tr-TR"/>
        </w:rPr>
        <w:t>4</w:t>
      </w:r>
      <w:r w:rsidR="00DE2165" w:rsidRPr="00D90C5A">
        <w:rPr>
          <w:bCs/>
          <w:szCs w:val="24"/>
          <w:lang w:eastAsia="tr-TR"/>
        </w:rPr>
        <w:t xml:space="preserve">) İstemi inceleyen </w:t>
      </w:r>
      <w:r w:rsidR="00A3383C" w:rsidRPr="00D90C5A">
        <w:rPr>
          <w:bCs/>
          <w:szCs w:val="24"/>
          <w:lang w:eastAsia="tr-TR"/>
        </w:rPr>
        <w:t xml:space="preserve">sicil </w:t>
      </w:r>
      <w:r w:rsidR="00D90C5A" w:rsidRPr="00D90C5A">
        <w:rPr>
          <w:bCs/>
          <w:szCs w:val="24"/>
          <w:lang w:eastAsia="tr-TR"/>
        </w:rPr>
        <w:t>limanı</w:t>
      </w:r>
      <w:r w:rsidR="00BE4E08">
        <w:rPr>
          <w:bCs/>
          <w:szCs w:val="24"/>
          <w:lang w:eastAsia="tr-TR"/>
        </w:rPr>
        <w:t xml:space="preserve"> tarafından</w:t>
      </w:r>
      <w:r w:rsidR="00DE2165" w:rsidRPr="00D90C5A">
        <w:rPr>
          <w:bCs/>
          <w:szCs w:val="24"/>
          <w:lang w:eastAsia="tr-TR"/>
        </w:rPr>
        <w:t xml:space="preserve">, istemin gereğini yerine getirmeye engel bir halin veya eksikliğin tespit edildiği durumlarda, istem sahibine </w:t>
      </w:r>
      <w:r w:rsidR="00905D06">
        <w:rPr>
          <w:bCs/>
          <w:szCs w:val="24"/>
          <w:lang w:eastAsia="tr-TR"/>
        </w:rPr>
        <w:t xml:space="preserve">tespit edilen </w:t>
      </w:r>
      <w:r w:rsidR="00DE2165" w:rsidRPr="00D90C5A">
        <w:rPr>
          <w:bCs/>
          <w:szCs w:val="24"/>
          <w:lang w:eastAsia="tr-TR"/>
        </w:rPr>
        <w:t xml:space="preserve">engelin kaldırılması veya giderilmesi için </w:t>
      </w:r>
      <w:r w:rsidR="00BE4E08">
        <w:rPr>
          <w:bCs/>
          <w:szCs w:val="24"/>
          <w:lang w:eastAsia="tr-TR"/>
        </w:rPr>
        <w:t>30 güne kadar</w:t>
      </w:r>
      <w:r w:rsidR="00DE2165" w:rsidRPr="00D90C5A">
        <w:rPr>
          <w:bCs/>
          <w:szCs w:val="24"/>
          <w:lang w:eastAsia="tr-TR"/>
        </w:rPr>
        <w:t xml:space="preserve"> süre verilir. Süre sonunda engel kaldırılmamış veya eksiklik giderilmemiş olursa istem reddedilir.</w:t>
      </w:r>
      <w:r w:rsidR="00BE4E08">
        <w:rPr>
          <w:bCs/>
          <w:szCs w:val="24"/>
          <w:lang w:eastAsia="tr-TR"/>
        </w:rPr>
        <w:t xml:space="preserve"> Bu süre geçtikten ve istem reddedildikten sonra eksikliğin giderilmesi halinde tekrar istemde </w:t>
      </w:r>
      <w:r w:rsidR="004D6E64">
        <w:rPr>
          <w:bCs/>
          <w:szCs w:val="24"/>
          <w:lang w:eastAsia="tr-TR"/>
        </w:rPr>
        <w:t>bulunulması mümkündür</w:t>
      </w:r>
      <w:r w:rsidR="00BB263F">
        <w:rPr>
          <w:bCs/>
          <w:szCs w:val="24"/>
          <w:lang w:eastAsia="tr-TR"/>
        </w:rPr>
        <w:t>.</w:t>
      </w:r>
      <w:r w:rsidR="00BE4E08">
        <w:rPr>
          <w:bCs/>
          <w:szCs w:val="24"/>
          <w:lang w:eastAsia="tr-TR"/>
        </w:rPr>
        <w:t xml:space="preserve"> </w:t>
      </w:r>
    </w:p>
    <w:p w:rsidR="00D81B8E" w:rsidRDefault="00CF1008">
      <w:pPr>
        <w:pStyle w:val="nor"/>
        <w:spacing w:before="100" w:beforeAutospacing="1" w:after="100" w:afterAutospacing="1" w:line="360" w:lineRule="auto"/>
        <w:ind w:firstLine="708"/>
        <w:rPr>
          <w:rFonts w:ascii="Times New Roman" w:hAnsi="Times New Roman"/>
          <w:bCs/>
          <w:sz w:val="24"/>
          <w:szCs w:val="24"/>
          <w:lang w:eastAsia="tr-TR"/>
        </w:rPr>
      </w:pPr>
      <w:bookmarkStart w:id="60" w:name="_Toc327434229"/>
      <w:bookmarkStart w:id="61" w:name="_Toc341185797"/>
      <w:r w:rsidRPr="00D90C5A">
        <w:rPr>
          <w:rFonts w:ascii="Times New Roman" w:hAnsi="Times New Roman"/>
          <w:bCs/>
          <w:sz w:val="24"/>
          <w:szCs w:val="24"/>
          <w:lang w:eastAsia="tr-TR"/>
        </w:rPr>
        <w:lastRenderedPageBreak/>
        <w:t>(</w:t>
      </w:r>
      <w:r w:rsidR="007A4DCF">
        <w:rPr>
          <w:rFonts w:ascii="Times New Roman" w:hAnsi="Times New Roman"/>
          <w:bCs/>
          <w:sz w:val="24"/>
          <w:szCs w:val="24"/>
          <w:lang w:eastAsia="tr-TR"/>
        </w:rPr>
        <w:t>5</w:t>
      </w:r>
      <w:r w:rsidRPr="00D90C5A">
        <w:rPr>
          <w:rFonts w:ascii="Times New Roman" w:hAnsi="Times New Roman"/>
          <w:bCs/>
          <w:sz w:val="24"/>
          <w:szCs w:val="24"/>
          <w:lang w:eastAsia="tr-TR"/>
        </w:rPr>
        <w:t xml:space="preserve">) Daha önce yabancı bir gemi siciline kayıtlı iken Türk gemisi niteliğini kazanan geminin tescil edilmesi için yabancı gemi sicilinden silindiğini kuvvetle muhtemel gösteren belgelerin </w:t>
      </w:r>
      <w:r w:rsidR="00333BAF">
        <w:rPr>
          <w:rFonts w:ascii="Times New Roman" w:hAnsi="Times New Roman"/>
          <w:bCs/>
          <w:sz w:val="24"/>
          <w:szCs w:val="24"/>
          <w:lang w:eastAsia="tr-TR"/>
        </w:rPr>
        <w:t xml:space="preserve">sicil limanına </w:t>
      </w:r>
      <w:r w:rsidRPr="00D90C5A">
        <w:rPr>
          <w:rFonts w:ascii="Times New Roman" w:hAnsi="Times New Roman"/>
          <w:bCs/>
          <w:sz w:val="24"/>
          <w:szCs w:val="24"/>
          <w:lang w:eastAsia="tr-TR"/>
        </w:rPr>
        <w:t>sunulması gerekir. Böyle bir belgenin sunulması geminin tescilli olduğu devletin hukuku veya devletin içinde bulunduğu durum nedeniyle imkânsız ise</w:t>
      </w:r>
      <w:r w:rsidR="00777C0C">
        <w:rPr>
          <w:rFonts w:ascii="Times New Roman" w:hAnsi="Times New Roman"/>
          <w:bCs/>
          <w:sz w:val="24"/>
          <w:szCs w:val="24"/>
          <w:lang w:eastAsia="tr-TR"/>
        </w:rPr>
        <w:t xml:space="preserve"> </w:t>
      </w:r>
      <w:r w:rsidR="00333BAF">
        <w:rPr>
          <w:rFonts w:ascii="Times New Roman" w:hAnsi="Times New Roman"/>
          <w:bCs/>
          <w:sz w:val="24"/>
          <w:szCs w:val="24"/>
          <w:lang w:eastAsia="tr-TR"/>
        </w:rPr>
        <w:t>söz konusu belge veya belgelerin sunulması sicil limanınca istenmeyebilir.</w:t>
      </w:r>
    </w:p>
    <w:p w:rsidR="00295B33" w:rsidRPr="00D90C5A" w:rsidRDefault="00DE2165" w:rsidP="00B81D9C">
      <w:pPr>
        <w:pStyle w:val="Balk3"/>
        <w:spacing w:line="360" w:lineRule="auto"/>
        <w:ind w:left="709"/>
        <w:rPr>
          <w:sz w:val="24"/>
          <w:szCs w:val="24"/>
        </w:rPr>
      </w:pPr>
      <w:bookmarkStart w:id="62" w:name="_Toc340241443"/>
      <w:bookmarkStart w:id="63" w:name="_Toc345117469"/>
      <w:r w:rsidRPr="00D90C5A">
        <w:rPr>
          <w:sz w:val="24"/>
          <w:szCs w:val="24"/>
        </w:rPr>
        <w:t>Kayıt usulü</w:t>
      </w:r>
      <w:bookmarkEnd w:id="60"/>
      <w:bookmarkEnd w:id="61"/>
      <w:bookmarkEnd w:id="62"/>
      <w:bookmarkEnd w:id="63"/>
    </w:p>
    <w:p w:rsidR="00295B33" w:rsidRDefault="00DE2165" w:rsidP="00B81D9C">
      <w:pPr>
        <w:pStyle w:val="NormalWeb"/>
        <w:spacing w:line="360" w:lineRule="auto"/>
        <w:ind w:firstLine="708"/>
        <w:jc w:val="both"/>
      </w:pPr>
      <w:r w:rsidRPr="00D90C5A">
        <w:rPr>
          <w:b/>
        </w:rPr>
        <w:t xml:space="preserve">MADDE 11 </w:t>
      </w:r>
      <w:r w:rsidR="00CC1F0D" w:rsidRPr="00D90C5A">
        <w:rPr>
          <w:b/>
          <w:bCs/>
        </w:rPr>
        <w:t xml:space="preserve">– </w:t>
      </w:r>
      <w:r w:rsidRPr="00D90C5A">
        <w:t>(</w:t>
      </w:r>
      <w:r w:rsidR="00A229E1" w:rsidRPr="00D90C5A">
        <w:t>1</w:t>
      </w:r>
      <w:r w:rsidRPr="00D90C5A">
        <w:t xml:space="preserve">) </w:t>
      </w:r>
      <w:proofErr w:type="spellStart"/>
      <w:r w:rsidR="004C13A2" w:rsidRPr="00D90C5A">
        <w:t>GESBİS’te</w:t>
      </w:r>
      <w:proofErr w:type="spellEnd"/>
      <w:r w:rsidR="004C13A2" w:rsidRPr="00D90C5A">
        <w:t xml:space="preserve"> ad onayı alınıp</w:t>
      </w:r>
      <w:r w:rsidRPr="00D90C5A">
        <w:t xml:space="preserve">, </w:t>
      </w:r>
      <w:r w:rsidR="004C13A2" w:rsidRPr="00D90C5A">
        <w:t xml:space="preserve">kaydı yapan </w:t>
      </w:r>
      <w:r w:rsidR="00DE016E">
        <w:t>memur</w:t>
      </w:r>
      <w:r w:rsidR="00DE016E" w:rsidRPr="00D90C5A">
        <w:t xml:space="preserve"> </w:t>
      </w:r>
      <w:r w:rsidR="004C13A2" w:rsidRPr="00D90C5A">
        <w:t>tarafından</w:t>
      </w:r>
      <w:r w:rsidRPr="00D90C5A">
        <w:t>, teknik kütük işlemleri yapılarak,</w:t>
      </w:r>
      <w:r w:rsidRPr="00D90C5A">
        <w:rPr>
          <w:bCs/>
        </w:rPr>
        <w:t xml:space="preserve"> “gemi siciline</w:t>
      </w:r>
      <w:r w:rsidRPr="00D90C5A">
        <w:t xml:space="preserve"> kaydedilecek gemiler” listesinden, kaydı yapılacak gemi seçilerek yeni bir gemi kaydı sayfası açılır. Bu </w:t>
      </w:r>
      <w:r w:rsidR="004C13A2" w:rsidRPr="00D90C5A">
        <w:t>sayfaya</w:t>
      </w:r>
      <w:r w:rsidR="004C13A2" w:rsidRPr="00D90C5A">
        <w:rPr>
          <w:bCs/>
        </w:rPr>
        <w:t xml:space="preserve"> Kanunun</w:t>
      </w:r>
      <w:r w:rsidR="00880E96" w:rsidRPr="00D90C5A">
        <w:rPr>
          <w:bCs/>
        </w:rPr>
        <w:t xml:space="preserve"> </w:t>
      </w:r>
      <w:r w:rsidR="00AF1DBC" w:rsidRPr="00D90C5A">
        <w:rPr>
          <w:bCs/>
        </w:rPr>
        <w:t xml:space="preserve">963 üncü </w:t>
      </w:r>
      <w:r w:rsidR="00880E96" w:rsidRPr="00D90C5A">
        <w:rPr>
          <w:bCs/>
        </w:rPr>
        <w:t xml:space="preserve">maddesinde belirtilen hususlar ile Bakanlıkça belirlenen diğer </w:t>
      </w:r>
      <w:r w:rsidR="00333BAF">
        <w:rPr>
          <w:bCs/>
        </w:rPr>
        <w:t xml:space="preserve">ilave </w:t>
      </w:r>
      <w:r w:rsidR="00880E96" w:rsidRPr="00D90C5A">
        <w:rPr>
          <w:bCs/>
        </w:rPr>
        <w:t>bilgiler kaydedilir.</w:t>
      </w:r>
      <w:r w:rsidRPr="00D90C5A">
        <w:t xml:space="preserve"> Kayıt ve tescilin sonunda kütük kayıt örneğinden </w:t>
      </w:r>
      <w:r w:rsidR="00871F4C" w:rsidRPr="00D90C5A">
        <w:t>gereken</w:t>
      </w:r>
      <w:r w:rsidRPr="00D90C5A">
        <w:t xml:space="preserve"> sayıda suret alınarak işlem sona erdirilir.</w:t>
      </w:r>
    </w:p>
    <w:p w:rsidR="00295B33" w:rsidRPr="00D90C5A" w:rsidRDefault="00DE2165" w:rsidP="00B81D9C">
      <w:pPr>
        <w:pStyle w:val="GvdeMetniGirintisi2"/>
        <w:spacing w:before="100" w:beforeAutospacing="1" w:after="100" w:afterAutospacing="1" w:line="360" w:lineRule="auto"/>
        <w:ind w:firstLine="708"/>
        <w:rPr>
          <w:szCs w:val="24"/>
        </w:rPr>
      </w:pPr>
      <w:r w:rsidRPr="00D90C5A">
        <w:rPr>
          <w:szCs w:val="24"/>
        </w:rPr>
        <w:t>(</w:t>
      </w:r>
      <w:r w:rsidR="00A229E1" w:rsidRPr="00D90C5A">
        <w:rPr>
          <w:szCs w:val="24"/>
        </w:rPr>
        <w:t>2</w:t>
      </w:r>
      <w:r w:rsidRPr="00D90C5A">
        <w:rPr>
          <w:szCs w:val="24"/>
        </w:rPr>
        <w:t xml:space="preserve">) </w:t>
      </w:r>
      <w:r w:rsidR="004D6E64">
        <w:rPr>
          <w:szCs w:val="24"/>
        </w:rPr>
        <w:t>K</w:t>
      </w:r>
      <w:r w:rsidR="004D6E64" w:rsidRPr="004D6E64">
        <w:rPr>
          <w:szCs w:val="24"/>
        </w:rPr>
        <w:t xml:space="preserve">ütük kayıt örneğinden </w:t>
      </w:r>
      <w:r w:rsidR="004D6E64">
        <w:rPr>
          <w:szCs w:val="24"/>
        </w:rPr>
        <w:t>a</w:t>
      </w:r>
      <w:r w:rsidR="004D6E64" w:rsidRPr="00D90C5A">
        <w:rPr>
          <w:szCs w:val="24"/>
        </w:rPr>
        <w:t xml:space="preserve">lınan </w:t>
      </w:r>
      <w:r w:rsidR="00871F4C" w:rsidRPr="00D90C5A">
        <w:rPr>
          <w:szCs w:val="24"/>
        </w:rPr>
        <w:t>suretler</w:t>
      </w:r>
      <w:r w:rsidRPr="00D90C5A">
        <w:rPr>
          <w:szCs w:val="24"/>
        </w:rPr>
        <w:t xml:space="preserve"> </w:t>
      </w:r>
      <w:r w:rsidR="00DE016E">
        <w:t>işlemi gerçekleştiren memur tarafından</w:t>
      </w:r>
      <w:r w:rsidRPr="00D90C5A">
        <w:rPr>
          <w:szCs w:val="24"/>
        </w:rPr>
        <w:t xml:space="preserve"> paraflanıp, </w:t>
      </w:r>
      <w:r w:rsidR="00DE016E">
        <w:rPr>
          <w:szCs w:val="24"/>
        </w:rPr>
        <w:t>sicilden sorumlu müdürce</w:t>
      </w:r>
      <w:r w:rsidRPr="00D90C5A">
        <w:rPr>
          <w:szCs w:val="24"/>
        </w:rPr>
        <w:t xml:space="preserve"> imzalandıktan sonra mühürlenerek tescil işlemi tamamlanır. Kütük kayıt örneği</w:t>
      </w:r>
      <w:r w:rsidR="004C13A2" w:rsidRPr="00D90C5A">
        <w:rPr>
          <w:szCs w:val="24"/>
        </w:rPr>
        <w:t>,</w:t>
      </w:r>
      <w:r w:rsidRPr="00D90C5A">
        <w:rPr>
          <w:szCs w:val="24"/>
        </w:rPr>
        <w:t xml:space="preserve"> kayıt için alınan belgelerle birlikte sicil dosyas</w:t>
      </w:r>
      <w:r w:rsidR="004C13A2" w:rsidRPr="00D90C5A">
        <w:rPr>
          <w:szCs w:val="24"/>
        </w:rPr>
        <w:t xml:space="preserve">ında muhafaza edilir. </w:t>
      </w:r>
      <w:r w:rsidRPr="00D90C5A">
        <w:rPr>
          <w:szCs w:val="24"/>
        </w:rPr>
        <w:t>Gemi sicil dosyaları gemi numarasına göre arşivlenir.</w:t>
      </w:r>
    </w:p>
    <w:p w:rsidR="00295B33" w:rsidRPr="00D90C5A" w:rsidRDefault="00DE2165" w:rsidP="00B81D9C">
      <w:pPr>
        <w:pStyle w:val="GvdeMetniGirintisi2"/>
        <w:spacing w:before="100" w:beforeAutospacing="1" w:after="100" w:afterAutospacing="1" w:line="360" w:lineRule="auto"/>
        <w:ind w:firstLine="708"/>
        <w:rPr>
          <w:szCs w:val="24"/>
        </w:rPr>
      </w:pPr>
      <w:r w:rsidRPr="00D90C5A">
        <w:rPr>
          <w:szCs w:val="24"/>
        </w:rPr>
        <w:t>(</w:t>
      </w:r>
      <w:r w:rsidR="00A229E1" w:rsidRPr="00D90C5A">
        <w:rPr>
          <w:szCs w:val="24"/>
        </w:rPr>
        <w:t>3</w:t>
      </w:r>
      <w:r w:rsidRPr="00D90C5A">
        <w:rPr>
          <w:szCs w:val="24"/>
        </w:rPr>
        <w:t xml:space="preserve">) </w:t>
      </w:r>
      <w:proofErr w:type="spellStart"/>
      <w:r w:rsidRPr="00D90C5A">
        <w:rPr>
          <w:szCs w:val="24"/>
        </w:rPr>
        <w:t>GESBİS’te</w:t>
      </w:r>
      <w:proofErr w:type="spellEnd"/>
      <w:r w:rsidRPr="00D90C5A">
        <w:rPr>
          <w:szCs w:val="24"/>
        </w:rPr>
        <w:t xml:space="preserve">, yapılan işlemler, işlemi yapan </w:t>
      </w:r>
      <w:r w:rsidR="00DE016E">
        <w:rPr>
          <w:szCs w:val="24"/>
        </w:rPr>
        <w:t>memur</w:t>
      </w:r>
      <w:r w:rsidRPr="00D90C5A">
        <w:rPr>
          <w:szCs w:val="24"/>
        </w:rPr>
        <w:t>, işlemin tarihi ve saati gibi tüm ayrıntılar otomatik olarak kayıt edilir.</w:t>
      </w:r>
    </w:p>
    <w:p w:rsidR="00295B33" w:rsidRPr="00D90C5A" w:rsidRDefault="003C53E6" w:rsidP="00B81D9C">
      <w:pPr>
        <w:pStyle w:val="Balk3"/>
        <w:spacing w:line="360" w:lineRule="auto"/>
        <w:ind w:left="709"/>
        <w:rPr>
          <w:sz w:val="24"/>
          <w:szCs w:val="24"/>
        </w:rPr>
      </w:pPr>
      <w:bookmarkStart w:id="64" w:name="_Toc345117470"/>
      <w:r w:rsidRPr="00D90C5A">
        <w:rPr>
          <w:sz w:val="24"/>
          <w:szCs w:val="24"/>
        </w:rPr>
        <w:t>Gemi tasdiknamesi</w:t>
      </w:r>
      <w:bookmarkEnd w:id="64"/>
    </w:p>
    <w:p w:rsidR="00295B33"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bCs/>
          <w:sz w:val="24"/>
          <w:szCs w:val="24"/>
        </w:rPr>
        <w:t xml:space="preserve">MADDE 12 – </w:t>
      </w:r>
      <w:r w:rsidRPr="00D90C5A">
        <w:rPr>
          <w:rFonts w:ascii="Times New Roman" w:hAnsi="Times New Roman"/>
          <w:sz w:val="24"/>
          <w:szCs w:val="24"/>
        </w:rPr>
        <w:t>(1)</w:t>
      </w:r>
      <w:r w:rsidR="003C53E6" w:rsidRPr="00D90C5A">
        <w:rPr>
          <w:rFonts w:ascii="Times New Roman" w:hAnsi="Times New Roman"/>
          <w:sz w:val="24"/>
          <w:szCs w:val="24"/>
        </w:rPr>
        <w:t xml:space="preserve"> </w:t>
      </w:r>
      <w:r w:rsidRPr="00D90C5A">
        <w:rPr>
          <w:rFonts w:ascii="Times New Roman" w:hAnsi="Times New Roman"/>
          <w:bCs/>
          <w:sz w:val="24"/>
          <w:szCs w:val="24"/>
          <w:lang w:eastAsia="tr-TR"/>
        </w:rPr>
        <w:t xml:space="preserve">Gemi siciline </w:t>
      </w:r>
      <w:r w:rsidR="003C53E6" w:rsidRPr="00D90C5A">
        <w:rPr>
          <w:rFonts w:ascii="Times New Roman" w:hAnsi="Times New Roman"/>
          <w:sz w:val="24"/>
          <w:szCs w:val="24"/>
        </w:rPr>
        <w:t>tescil edilen</w:t>
      </w:r>
      <w:r w:rsidRPr="00D90C5A">
        <w:rPr>
          <w:rFonts w:ascii="Times New Roman" w:hAnsi="Times New Roman"/>
          <w:sz w:val="24"/>
          <w:szCs w:val="24"/>
        </w:rPr>
        <w:t xml:space="preserve"> her </w:t>
      </w:r>
      <w:r w:rsidR="003C53E6" w:rsidRPr="00D90C5A">
        <w:rPr>
          <w:rFonts w:ascii="Times New Roman" w:hAnsi="Times New Roman"/>
          <w:sz w:val="24"/>
          <w:szCs w:val="24"/>
        </w:rPr>
        <w:t>gemiye Kanunun</w:t>
      </w:r>
      <w:r w:rsidR="005250AD" w:rsidRPr="00D90C5A">
        <w:rPr>
          <w:rFonts w:ascii="Times New Roman" w:hAnsi="Times New Roman"/>
          <w:sz w:val="24"/>
          <w:szCs w:val="24"/>
        </w:rPr>
        <w:t xml:space="preserve"> </w:t>
      </w:r>
      <w:r w:rsidR="00302B10">
        <w:rPr>
          <w:rFonts w:ascii="Times New Roman" w:hAnsi="Times New Roman"/>
          <w:sz w:val="24"/>
          <w:szCs w:val="24"/>
        </w:rPr>
        <w:t>968 inci</w:t>
      </w:r>
      <w:r w:rsidR="005250AD" w:rsidRPr="00D90C5A">
        <w:rPr>
          <w:rFonts w:ascii="Times New Roman" w:hAnsi="Times New Roman"/>
          <w:sz w:val="24"/>
          <w:szCs w:val="24"/>
        </w:rPr>
        <w:t xml:space="preserve"> maddesi kapsamında</w:t>
      </w:r>
      <w:r w:rsidRPr="00D90C5A">
        <w:rPr>
          <w:rFonts w:ascii="Times New Roman" w:hAnsi="Times New Roman"/>
          <w:sz w:val="24"/>
          <w:szCs w:val="24"/>
        </w:rPr>
        <w:t xml:space="preserve"> gemi tasdiknamesi düzenlenir. Gemi siciline kayıtlı olup da tescil bilgileri değişen gemilerin ise gemi tasdiknamesi yenilenir.</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(2) Gemi tasdiknamesi, geminin kayıtlı olduğu </w:t>
      </w:r>
      <w:r w:rsidR="00064F4E" w:rsidRPr="00D90C5A">
        <w:rPr>
          <w:rFonts w:ascii="Times New Roman" w:hAnsi="Times New Roman"/>
          <w:sz w:val="24"/>
          <w:szCs w:val="24"/>
        </w:rPr>
        <w:t>sicil limanı tarafından</w:t>
      </w:r>
      <w:r w:rsidRPr="00D90C5A">
        <w:rPr>
          <w:rFonts w:ascii="Times New Roman" w:hAnsi="Times New Roman"/>
          <w:sz w:val="24"/>
          <w:szCs w:val="24"/>
        </w:rPr>
        <w:t xml:space="preserve"> tescilin yapıldığı gün düzenlenir. </w:t>
      </w:r>
    </w:p>
    <w:p w:rsidR="00295B33" w:rsidRPr="00D90C5A" w:rsidRDefault="00DE2165" w:rsidP="00B81D9C">
      <w:pPr>
        <w:pStyle w:val="GvdeMetniGirintisi"/>
        <w:spacing w:before="100" w:beforeAutospacing="1" w:after="100" w:afterAutospacing="1" w:line="360" w:lineRule="auto"/>
      </w:pPr>
      <w:r w:rsidRPr="00D90C5A">
        <w:t>(3) Gemi tasdiknamesi</w:t>
      </w:r>
      <w:r w:rsidR="00DE016E">
        <w:t>, tasdiknameyi düzenleyen memur</w:t>
      </w:r>
      <w:r w:rsidRPr="00D90C5A">
        <w:t xml:space="preserve"> tar</w:t>
      </w:r>
      <w:r w:rsidR="00871F4C" w:rsidRPr="00D90C5A">
        <w:t xml:space="preserve">afından paraflanıp </w:t>
      </w:r>
      <w:r w:rsidR="00DE016E">
        <w:t>sicilden sorumlu müdürce</w:t>
      </w:r>
      <w:r w:rsidR="00064F4E" w:rsidRPr="00D90C5A">
        <w:t xml:space="preserve"> </w:t>
      </w:r>
      <w:r w:rsidRPr="00D90C5A">
        <w:t>imzalandıkt</w:t>
      </w:r>
      <w:r w:rsidR="003C53E6" w:rsidRPr="00D90C5A">
        <w:t>an sonra mühürlenerek</w:t>
      </w:r>
      <w:r w:rsidRPr="00D90C5A">
        <w:t xml:space="preserve"> ilgilisine imza karşılığında teslim edilir, bir sureti de gemi dosyasına konulur. </w:t>
      </w:r>
    </w:p>
    <w:p w:rsidR="00295B33" w:rsidRDefault="00DE2165" w:rsidP="00B81D9C">
      <w:pPr>
        <w:pStyle w:val="GvdeMetniGirintisi"/>
        <w:spacing w:before="100" w:beforeAutospacing="1" w:after="100" w:afterAutospacing="1" w:line="360" w:lineRule="auto"/>
      </w:pPr>
      <w:r w:rsidRPr="00D90C5A">
        <w:t>(4) Gemi tasdiknamesinde</w:t>
      </w:r>
      <w:r w:rsidR="003C53E6" w:rsidRPr="00D90C5A">
        <w:t xml:space="preserve">, Kanunun 968 inci maddesinde </w:t>
      </w:r>
      <w:r w:rsidR="00333BAF">
        <w:t>belirtilen</w:t>
      </w:r>
      <w:r w:rsidR="003C53E6" w:rsidRPr="00D90C5A">
        <w:t xml:space="preserve"> hususlar</w:t>
      </w:r>
      <w:r w:rsidR="001D2AE6">
        <w:t>la birlikte</w:t>
      </w:r>
      <w:r w:rsidR="003C53E6" w:rsidRPr="00D90C5A">
        <w:t xml:space="preserve"> Bakanlık tarafından belirlenerek duyurulan diğer </w:t>
      </w:r>
      <w:r w:rsidR="00302B10">
        <w:t>bilgiler</w:t>
      </w:r>
      <w:r w:rsidR="00302B10" w:rsidRPr="00D90C5A">
        <w:t xml:space="preserve"> </w:t>
      </w:r>
      <w:r w:rsidR="003C53E6" w:rsidRPr="00D90C5A">
        <w:t>d</w:t>
      </w:r>
      <w:r w:rsidR="00302B10">
        <w:t>e</w:t>
      </w:r>
      <w:r w:rsidR="003C53E6" w:rsidRPr="00D90C5A">
        <w:t xml:space="preserve"> yer alır.</w:t>
      </w:r>
    </w:p>
    <w:p w:rsidR="00295B33" w:rsidRPr="00D90C5A" w:rsidRDefault="00DE2165" w:rsidP="00B81D9C">
      <w:pPr>
        <w:pStyle w:val="NormalWeb"/>
        <w:spacing w:line="360" w:lineRule="auto"/>
        <w:ind w:firstLine="708"/>
        <w:jc w:val="both"/>
        <w:rPr>
          <w:bCs/>
        </w:rPr>
      </w:pPr>
      <w:r w:rsidRPr="00D90C5A">
        <w:rPr>
          <w:bCs/>
        </w:rPr>
        <w:lastRenderedPageBreak/>
        <w:t xml:space="preserve">(5) </w:t>
      </w:r>
      <w:r w:rsidRPr="00D90C5A">
        <w:t>Gemi tasdiknamesi</w:t>
      </w:r>
      <w:r w:rsidRPr="00D90C5A">
        <w:rPr>
          <w:bCs/>
        </w:rPr>
        <w:t xml:space="preserve">; geminin </w:t>
      </w:r>
      <w:r w:rsidR="00064F4E" w:rsidRPr="00D90C5A">
        <w:rPr>
          <w:bCs/>
        </w:rPr>
        <w:t>borda evrakından</w:t>
      </w:r>
      <w:r w:rsidR="003C53E6" w:rsidRPr="00D90C5A">
        <w:rPr>
          <w:bCs/>
        </w:rPr>
        <w:t xml:space="preserve"> </w:t>
      </w:r>
      <w:r w:rsidRPr="00D90C5A">
        <w:rPr>
          <w:bCs/>
        </w:rPr>
        <w:t>olup gemi</w:t>
      </w:r>
      <w:r w:rsidR="00064F4E" w:rsidRPr="00D90C5A">
        <w:rPr>
          <w:bCs/>
        </w:rPr>
        <w:t>de</w:t>
      </w:r>
      <w:r w:rsidRPr="00D90C5A">
        <w:rPr>
          <w:bCs/>
        </w:rPr>
        <w:t xml:space="preserve"> bulundurulması zorunludur.</w:t>
      </w:r>
    </w:p>
    <w:p w:rsidR="00295B33" w:rsidRPr="00D90C5A" w:rsidRDefault="00DE2165" w:rsidP="00B81D9C">
      <w:pPr>
        <w:pStyle w:val="NormalWeb"/>
        <w:spacing w:line="360" w:lineRule="auto"/>
        <w:ind w:firstLine="708"/>
        <w:jc w:val="both"/>
      </w:pPr>
      <w:r w:rsidRPr="00D90C5A">
        <w:t xml:space="preserve">(6) Gemiye ait bilgilerde değişiklik olması halinde </w:t>
      </w:r>
      <w:r w:rsidR="003C7DC8" w:rsidRPr="00D90C5A">
        <w:t>malikin</w:t>
      </w:r>
      <w:r w:rsidR="003C53E6" w:rsidRPr="00D90C5A">
        <w:t xml:space="preserve"> istemi ile</w:t>
      </w:r>
      <w:r w:rsidRPr="00D90C5A">
        <w:t xml:space="preserve"> gemiye ait düzenlenmiş eski tasdikname iptal edilerek yenisi düzenlenir. Geminin eski tasdiknamesinin üzerine “iptal” ifadesi yazılarak dosyasına kon</w:t>
      </w:r>
      <w:r w:rsidR="003C53E6" w:rsidRPr="00D90C5A">
        <w:t xml:space="preserve">ulur. Yeni tasdikname </w:t>
      </w:r>
      <w:r w:rsidR="00F94F8C" w:rsidRPr="00D90C5A">
        <w:t xml:space="preserve">malike </w:t>
      </w:r>
      <w:r w:rsidRPr="00D90C5A">
        <w:t>imza karşılığı teslim edilir, bir sureti de gemi dosyasına konulur.</w:t>
      </w:r>
    </w:p>
    <w:p w:rsidR="00295B33" w:rsidRPr="00D90C5A" w:rsidRDefault="00DE2165" w:rsidP="00B81D9C">
      <w:pPr>
        <w:pStyle w:val="NormalWeb"/>
        <w:spacing w:line="360" w:lineRule="auto"/>
        <w:ind w:firstLine="708"/>
        <w:jc w:val="both"/>
      </w:pPr>
      <w:r w:rsidRPr="00D90C5A">
        <w:t>(7) Gemi tasdiknamesinin herhangi bir nedenle zıya</w:t>
      </w:r>
      <w:r w:rsidR="003B141D" w:rsidRPr="00D90C5A">
        <w:t>a uğraması</w:t>
      </w:r>
      <w:r w:rsidRPr="00D90C5A">
        <w:t xml:space="preserve"> halinde</w:t>
      </w:r>
      <w:r w:rsidR="003B141D" w:rsidRPr="00D90C5A">
        <w:t>; gemi maliki zıyaı öğrendiği tarihten itibaren on beş gün için</w:t>
      </w:r>
      <w:r w:rsidR="00333BAF">
        <w:t>de, gemisinin kayıtlı olduğu yer</w:t>
      </w:r>
      <w:r w:rsidR="003B141D" w:rsidRPr="00D90C5A">
        <w:t xml:space="preserve"> </w:t>
      </w:r>
      <w:r w:rsidR="00064F4E" w:rsidRPr="00D90C5A">
        <w:t>sicil limanına</w:t>
      </w:r>
      <w:r w:rsidR="003B141D" w:rsidRPr="00D90C5A">
        <w:t xml:space="preserve"> başvurur. </w:t>
      </w:r>
      <w:r w:rsidR="00064F4E" w:rsidRPr="00D90C5A">
        <w:t>Sicil limanı</w:t>
      </w:r>
      <w:r w:rsidR="003B141D" w:rsidRPr="00D90C5A">
        <w:t xml:space="preserve"> tasdiknameyi bu madde hükümlerine göre yeniden düzenler. </w:t>
      </w:r>
      <w:r w:rsidR="003C53E6" w:rsidRPr="00D90C5A">
        <w:t>Yeni tasdikname</w:t>
      </w:r>
      <w:r w:rsidR="00D94833" w:rsidRPr="00D90C5A">
        <w:t xml:space="preserve"> malike imza karşılığı teslim edilir, bir sureti de </w:t>
      </w:r>
      <w:r w:rsidR="00333BAF">
        <w:t xml:space="preserve">ilgili </w:t>
      </w:r>
      <w:r w:rsidR="00D94833" w:rsidRPr="00D90C5A">
        <w:t>gemi dosyasına konulur.</w:t>
      </w:r>
    </w:p>
    <w:p w:rsidR="00295B33" w:rsidRPr="00D90C5A" w:rsidRDefault="008E5E92" w:rsidP="00B81D9C">
      <w:pPr>
        <w:pStyle w:val="Balk3"/>
        <w:spacing w:line="360" w:lineRule="auto"/>
        <w:ind w:left="709"/>
        <w:rPr>
          <w:sz w:val="24"/>
          <w:szCs w:val="24"/>
        </w:rPr>
      </w:pPr>
      <w:bookmarkStart w:id="65" w:name="_Toc345117471"/>
      <w:r w:rsidRPr="00D90C5A">
        <w:rPr>
          <w:sz w:val="24"/>
          <w:szCs w:val="24"/>
        </w:rPr>
        <w:t>Mülkiyetin devri</w:t>
      </w:r>
      <w:bookmarkEnd w:id="65"/>
    </w:p>
    <w:p w:rsidR="00295B33" w:rsidRPr="00D90C5A" w:rsidRDefault="00DE2165" w:rsidP="00B81D9C">
      <w:pPr>
        <w:pStyle w:val="NormalWeb"/>
        <w:spacing w:line="360" w:lineRule="auto"/>
        <w:ind w:firstLine="708"/>
        <w:jc w:val="both"/>
      </w:pPr>
      <w:r w:rsidRPr="00D90C5A">
        <w:rPr>
          <w:b/>
        </w:rPr>
        <w:t>MADDE 13</w:t>
      </w:r>
      <w:r w:rsidR="00D3335F" w:rsidRPr="00D90C5A">
        <w:rPr>
          <w:b/>
        </w:rPr>
        <w:t xml:space="preserve"> </w:t>
      </w:r>
      <w:r w:rsidRPr="00D90C5A">
        <w:rPr>
          <w:b/>
        </w:rPr>
        <w:t>–</w:t>
      </w:r>
      <w:r w:rsidRPr="00D90C5A">
        <w:t xml:space="preserve"> (1) </w:t>
      </w:r>
      <w:r w:rsidRPr="00D90C5A">
        <w:rPr>
          <w:bCs/>
        </w:rPr>
        <w:t xml:space="preserve">Gemi siciline </w:t>
      </w:r>
      <w:r w:rsidR="00F567DA" w:rsidRPr="00D90C5A">
        <w:t>kayıtlı</w:t>
      </w:r>
      <w:r w:rsidR="008E5E92" w:rsidRPr="00D90C5A">
        <w:t xml:space="preserve"> bir</w:t>
      </w:r>
      <w:r w:rsidR="00F567DA" w:rsidRPr="00D90C5A">
        <w:t xml:space="preserve"> </w:t>
      </w:r>
      <w:r w:rsidR="008E5E92" w:rsidRPr="00D90C5A">
        <w:t>gemi</w:t>
      </w:r>
      <w:r w:rsidR="00105457" w:rsidRPr="00D90C5A">
        <w:t xml:space="preserve"> üzerindeki mülkiyetin veya mülkiyet paylarının devrine ilişkin anlaşmaların </w:t>
      </w:r>
      <w:r w:rsidRPr="00D90C5A">
        <w:t>yazılı olarak yapılması ve imzaların noterce onaylanması gerekir</w:t>
      </w:r>
      <w:r w:rsidR="001011E0" w:rsidRPr="00D90C5A">
        <w:t>.</w:t>
      </w:r>
      <w:r w:rsidR="008E5E92" w:rsidRPr="00D90C5A">
        <w:t xml:space="preserve"> </w:t>
      </w:r>
      <w:r w:rsidRPr="00D90C5A">
        <w:rPr>
          <w:bCs/>
        </w:rPr>
        <w:t xml:space="preserve">Bu </w:t>
      </w:r>
      <w:r w:rsidR="008E5E92" w:rsidRPr="00D90C5A">
        <w:rPr>
          <w:bCs/>
        </w:rPr>
        <w:t>anlaşmalar</w:t>
      </w:r>
      <w:r w:rsidR="008E5E92" w:rsidRPr="00D90C5A">
        <w:t xml:space="preserve"> sicil</w:t>
      </w:r>
      <w:r w:rsidRPr="00D90C5A">
        <w:t xml:space="preserve"> </w:t>
      </w:r>
      <w:r w:rsidR="00D90C5A" w:rsidRPr="00D90C5A">
        <w:t>limanı</w:t>
      </w:r>
      <w:r w:rsidRPr="00D90C5A">
        <w:t xml:space="preserve"> huzurunda da yapılabilir. </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 xml:space="preserve">(2) </w:t>
      </w:r>
      <w:r w:rsidR="001011E0" w:rsidRPr="00D90C5A">
        <w:rPr>
          <w:rFonts w:ascii="Times New Roman" w:hAnsi="Times New Roman"/>
          <w:bCs/>
          <w:sz w:val="24"/>
          <w:szCs w:val="24"/>
          <w:lang w:eastAsia="tr-TR"/>
        </w:rPr>
        <w:t xml:space="preserve">Devir </w:t>
      </w:r>
      <w:r w:rsidR="008E5E92" w:rsidRPr="00D90C5A">
        <w:rPr>
          <w:rFonts w:ascii="Times New Roman" w:hAnsi="Times New Roman"/>
          <w:bCs/>
          <w:sz w:val="24"/>
          <w:szCs w:val="24"/>
          <w:lang w:eastAsia="tr-TR"/>
        </w:rPr>
        <w:t>anlaşmasının sicil</w:t>
      </w:r>
      <w:r w:rsidRPr="00D90C5A">
        <w:rPr>
          <w:rFonts w:ascii="Times New Roman" w:hAnsi="Times New Roman"/>
          <w:bCs/>
          <w:sz w:val="24"/>
          <w:szCs w:val="24"/>
          <w:lang w:eastAsia="tr-TR"/>
        </w:rPr>
        <w:t xml:space="preserve"> </w:t>
      </w:r>
      <w:r w:rsidR="00D90C5A" w:rsidRPr="00D90C5A">
        <w:rPr>
          <w:rFonts w:ascii="Times New Roman" w:hAnsi="Times New Roman"/>
          <w:bCs/>
          <w:sz w:val="24"/>
          <w:szCs w:val="24"/>
          <w:lang w:eastAsia="tr-TR"/>
        </w:rPr>
        <w:t>limanında</w:t>
      </w:r>
      <w:r w:rsidRPr="00D90C5A">
        <w:rPr>
          <w:rFonts w:ascii="Times New Roman" w:hAnsi="Times New Roman"/>
          <w:bCs/>
          <w:sz w:val="24"/>
          <w:szCs w:val="24"/>
          <w:lang w:eastAsia="tr-TR"/>
        </w:rPr>
        <w:t xml:space="preserve"> yapılması durumunda;</w:t>
      </w:r>
    </w:p>
    <w:p w:rsidR="00295B33" w:rsidRDefault="00DE2165" w:rsidP="00B81D9C">
      <w:pPr>
        <w:pStyle w:val="nor"/>
        <w:spacing w:before="100" w:beforeAutospacing="1" w:after="100" w:afterAutospacing="1" w:line="360" w:lineRule="auto"/>
        <w:ind w:firstLine="708"/>
        <w:rPr>
          <w:rFonts w:ascii="Times New Roman" w:hAnsi="Times New Roman"/>
          <w:sz w:val="24"/>
          <w:szCs w:val="24"/>
        </w:rPr>
      </w:pPr>
      <w:r w:rsidRPr="00D90C5A">
        <w:rPr>
          <w:rFonts w:ascii="Times New Roman" w:hAnsi="Times New Roman"/>
          <w:sz w:val="24"/>
          <w:szCs w:val="24"/>
        </w:rPr>
        <w:t xml:space="preserve">a) Geminin </w:t>
      </w:r>
      <w:r w:rsidR="00033DA1" w:rsidRPr="00D90C5A">
        <w:rPr>
          <w:rFonts w:ascii="Times New Roman" w:hAnsi="Times New Roman"/>
          <w:sz w:val="24"/>
          <w:szCs w:val="24"/>
        </w:rPr>
        <w:t xml:space="preserve">kayıtlı </w:t>
      </w:r>
      <w:r w:rsidRPr="00D90C5A">
        <w:rPr>
          <w:rFonts w:ascii="Times New Roman" w:hAnsi="Times New Roman"/>
          <w:sz w:val="24"/>
          <w:szCs w:val="24"/>
        </w:rPr>
        <w:t xml:space="preserve">olduğu sicil </w:t>
      </w:r>
      <w:r w:rsidR="00D90C5A" w:rsidRPr="00D90C5A">
        <w:rPr>
          <w:rFonts w:ascii="Times New Roman" w:hAnsi="Times New Roman"/>
          <w:sz w:val="24"/>
          <w:szCs w:val="24"/>
        </w:rPr>
        <w:t>limanına</w:t>
      </w:r>
      <w:r w:rsidRPr="00D90C5A">
        <w:rPr>
          <w:rFonts w:ascii="Times New Roman" w:hAnsi="Times New Roman"/>
          <w:sz w:val="24"/>
          <w:szCs w:val="24"/>
        </w:rPr>
        <w:t xml:space="preserve"> tarafların, </w:t>
      </w:r>
      <w:r w:rsidR="00C37160">
        <w:rPr>
          <w:rFonts w:ascii="Times New Roman" w:hAnsi="Times New Roman"/>
          <w:sz w:val="24"/>
          <w:szCs w:val="24"/>
        </w:rPr>
        <w:t>doğrudan</w:t>
      </w:r>
      <w:r w:rsidR="00C37160" w:rsidRPr="00D90C5A">
        <w:rPr>
          <w:rFonts w:ascii="Times New Roman" w:hAnsi="Times New Roman"/>
          <w:sz w:val="24"/>
          <w:szCs w:val="24"/>
        </w:rPr>
        <w:t xml:space="preserve"> </w:t>
      </w:r>
      <w:r w:rsidRPr="00D90C5A">
        <w:rPr>
          <w:rFonts w:ascii="Times New Roman" w:hAnsi="Times New Roman"/>
          <w:sz w:val="24"/>
          <w:szCs w:val="24"/>
        </w:rPr>
        <w:t xml:space="preserve">veya yetkili vekilleri aracılığıyla </w:t>
      </w:r>
      <w:r w:rsidR="008E5E92" w:rsidRPr="00D90C5A">
        <w:rPr>
          <w:rFonts w:ascii="Times New Roman" w:hAnsi="Times New Roman"/>
          <w:sz w:val="24"/>
          <w:szCs w:val="24"/>
        </w:rPr>
        <w:t xml:space="preserve">birlikte yazılı istemde bulunmaları </w:t>
      </w:r>
      <w:r w:rsidRPr="00D90C5A">
        <w:rPr>
          <w:rFonts w:ascii="Times New Roman" w:hAnsi="Times New Roman"/>
          <w:sz w:val="24"/>
          <w:szCs w:val="24"/>
        </w:rPr>
        <w:t>gerekir</w:t>
      </w:r>
      <w:r w:rsidR="00333BAF">
        <w:rPr>
          <w:rFonts w:ascii="Times New Roman" w:hAnsi="Times New Roman"/>
          <w:sz w:val="24"/>
          <w:szCs w:val="24"/>
        </w:rPr>
        <w:t>.</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 xml:space="preserve">b) İstem yazısı ekinde ibraz edilen belgelere uygun olarak </w:t>
      </w:r>
      <w:proofErr w:type="spellStart"/>
      <w:r w:rsidRPr="00D90C5A">
        <w:rPr>
          <w:rFonts w:ascii="Times New Roman" w:hAnsi="Times New Roman"/>
          <w:sz w:val="24"/>
          <w:szCs w:val="24"/>
          <w:lang w:eastAsia="tr-TR"/>
        </w:rPr>
        <w:t>GESBİS’te</w:t>
      </w:r>
      <w:proofErr w:type="spellEnd"/>
      <w:r w:rsidR="008E5E92" w:rsidRPr="00D90C5A">
        <w:rPr>
          <w:rFonts w:ascii="Times New Roman" w:hAnsi="Times New Roman"/>
          <w:sz w:val="24"/>
          <w:szCs w:val="24"/>
          <w:lang w:eastAsia="tr-TR"/>
        </w:rPr>
        <w:t xml:space="preserve"> </w:t>
      </w:r>
      <w:r w:rsidR="001011E0" w:rsidRPr="00D90C5A">
        <w:rPr>
          <w:rFonts w:ascii="Times New Roman" w:hAnsi="Times New Roman"/>
          <w:sz w:val="24"/>
          <w:szCs w:val="24"/>
          <w:lang w:eastAsia="tr-TR"/>
        </w:rPr>
        <w:t xml:space="preserve">mülkiyetin devrine ilişkin </w:t>
      </w:r>
      <w:r w:rsidR="00A3383C" w:rsidRPr="00D90C5A">
        <w:rPr>
          <w:rFonts w:ascii="Times New Roman" w:hAnsi="Times New Roman"/>
          <w:sz w:val="24"/>
          <w:szCs w:val="24"/>
          <w:lang w:eastAsia="tr-TR"/>
        </w:rPr>
        <w:t>belge düzenlenir</w:t>
      </w:r>
      <w:r w:rsidRPr="00D90C5A">
        <w:rPr>
          <w:rFonts w:ascii="Times New Roman" w:hAnsi="Times New Roman"/>
          <w:sz w:val="24"/>
          <w:szCs w:val="24"/>
          <w:lang w:eastAsia="tr-TR"/>
        </w:rPr>
        <w:t>.</w:t>
      </w:r>
      <w:r w:rsidRPr="00D90C5A">
        <w:rPr>
          <w:rFonts w:ascii="Times New Roman" w:hAnsi="Times New Roman"/>
          <w:bCs/>
          <w:sz w:val="24"/>
          <w:szCs w:val="24"/>
          <w:lang w:eastAsia="tr-TR"/>
        </w:rPr>
        <w:t xml:space="preserve"> Düzenlenen </w:t>
      </w:r>
      <w:r w:rsidR="001011E0" w:rsidRPr="00D90C5A">
        <w:rPr>
          <w:rFonts w:ascii="Times New Roman" w:hAnsi="Times New Roman"/>
          <w:bCs/>
          <w:sz w:val="24"/>
          <w:szCs w:val="24"/>
          <w:lang w:eastAsia="tr-TR"/>
        </w:rPr>
        <w:t>belgede</w:t>
      </w:r>
      <w:r w:rsidRPr="00D90C5A">
        <w:rPr>
          <w:rFonts w:ascii="Times New Roman" w:hAnsi="Times New Roman"/>
          <w:bCs/>
          <w:sz w:val="24"/>
          <w:szCs w:val="24"/>
          <w:lang w:eastAsia="tr-TR"/>
        </w:rPr>
        <w:t xml:space="preserve"> işlem tarihi ve saati belirtilir. </w:t>
      </w:r>
      <w:r w:rsidR="00B03FC2" w:rsidRPr="00D90C5A">
        <w:rPr>
          <w:rFonts w:ascii="Times New Roman" w:hAnsi="Times New Roman"/>
          <w:bCs/>
          <w:sz w:val="24"/>
          <w:szCs w:val="24"/>
          <w:lang w:eastAsia="tr-TR"/>
        </w:rPr>
        <w:t>Belgenin</w:t>
      </w:r>
      <w:r w:rsidRPr="00D90C5A">
        <w:rPr>
          <w:rFonts w:ascii="Times New Roman" w:hAnsi="Times New Roman"/>
          <w:bCs/>
          <w:sz w:val="24"/>
          <w:szCs w:val="24"/>
          <w:lang w:eastAsia="tr-TR"/>
        </w:rPr>
        <w:t xml:space="preserve">, </w:t>
      </w:r>
      <w:r w:rsidR="00B03FC2" w:rsidRPr="00D90C5A">
        <w:rPr>
          <w:rFonts w:ascii="Times New Roman" w:hAnsi="Times New Roman"/>
          <w:bCs/>
          <w:sz w:val="24"/>
          <w:szCs w:val="24"/>
          <w:lang w:eastAsia="tr-TR"/>
        </w:rPr>
        <w:t xml:space="preserve">bir adedi gerçek kişilerde tarafların, tüzel kişilerde temsilcilerin fotoğrafını içerecek şekilde </w:t>
      </w:r>
      <w:r w:rsidR="00A10445" w:rsidRPr="00D90C5A">
        <w:rPr>
          <w:rFonts w:ascii="Times New Roman" w:hAnsi="Times New Roman"/>
          <w:bCs/>
          <w:sz w:val="24"/>
          <w:szCs w:val="24"/>
          <w:lang w:eastAsia="tr-TR"/>
        </w:rPr>
        <w:t>hazırlanarak, taraf</w:t>
      </w:r>
      <w:r w:rsidRPr="00D90C5A">
        <w:rPr>
          <w:rFonts w:ascii="Times New Roman" w:hAnsi="Times New Roman"/>
          <w:bCs/>
          <w:sz w:val="24"/>
          <w:szCs w:val="24"/>
          <w:lang w:eastAsia="tr-TR"/>
        </w:rPr>
        <w:t xml:space="preserve"> olanların sayısından bir fazla sayıda çıktısı alınır. Taraflarca imzalanıp </w:t>
      </w:r>
      <w:r w:rsidR="00DE016E">
        <w:rPr>
          <w:rFonts w:ascii="Times New Roman" w:hAnsi="Times New Roman"/>
          <w:bCs/>
          <w:sz w:val="24"/>
          <w:szCs w:val="24"/>
          <w:lang w:eastAsia="tr-TR"/>
        </w:rPr>
        <w:t>işlemi gerçekleştiren memur tarafından</w:t>
      </w:r>
      <w:r w:rsidRPr="00D90C5A">
        <w:rPr>
          <w:rFonts w:ascii="Times New Roman" w:hAnsi="Times New Roman"/>
          <w:bCs/>
          <w:sz w:val="24"/>
          <w:szCs w:val="24"/>
          <w:lang w:eastAsia="tr-TR"/>
        </w:rPr>
        <w:t xml:space="preserve"> paraflandıktan sonra </w:t>
      </w:r>
      <w:r w:rsidR="00DE016E">
        <w:rPr>
          <w:rFonts w:ascii="Times New Roman" w:hAnsi="Times New Roman"/>
          <w:bCs/>
          <w:sz w:val="24"/>
          <w:szCs w:val="24"/>
          <w:lang w:eastAsia="tr-TR"/>
        </w:rPr>
        <w:t>sicilden sorumlu müdürce</w:t>
      </w:r>
      <w:r w:rsidRPr="00D90C5A">
        <w:rPr>
          <w:rFonts w:ascii="Times New Roman" w:hAnsi="Times New Roman"/>
          <w:bCs/>
          <w:sz w:val="24"/>
          <w:szCs w:val="24"/>
          <w:lang w:eastAsia="tr-TR"/>
        </w:rPr>
        <w:t xml:space="preserve"> imzalanıp mühürlenerek ilgililerine birer sureti verilir. Fotoğraflı sureti de sicil dosyasında muhafaza edilir. </w:t>
      </w:r>
    </w:p>
    <w:p w:rsidR="00333BAF" w:rsidRDefault="00CF1008" w:rsidP="00333BAF">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(c) Bu işlemlerde</w:t>
      </w:r>
      <w:r w:rsidR="004D6E64">
        <w:rPr>
          <w:rFonts w:ascii="Times New Roman" w:hAnsi="Times New Roman"/>
          <w:bCs/>
          <w:sz w:val="24"/>
          <w:szCs w:val="24"/>
          <w:lang w:eastAsia="tr-TR"/>
        </w:rPr>
        <w:t xml:space="preserve">n alınacak harçlar </w:t>
      </w:r>
      <w:r w:rsidR="0022674B">
        <w:rPr>
          <w:rFonts w:ascii="Times New Roman" w:hAnsi="Times New Roman"/>
          <w:bCs/>
          <w:sz w:val="24"/>
          <w:szCs w:val="24"/>
          <w:lang w:eastAsia="tr-TR"/>
        </w:rPr>
        <w:t>492</w:t>
      </w:r>
      <w:r w:rsidR="004D6E64">
        <w:rPr>
          <w:rFonts w:ascii="Times New Roman" w:hAnsi="Times New Roman"/>
          <w:bCs/>
          <w:sz w:val="24"/>
          <w:szCs w:val="24"/>
          <w:lang w:eastAsia="tr-TR"/>
        </w:rPr>
        <w:t xml:space="preserve"> sayılı Harçlar Kanununda belirlenmiştir.</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 xml:space="preserve">(3) </w:t>
      </w:r>
      <w:r w:rsidR="00F46749" w:rsidRPr="00D90C5A">
        <w:rPr>
          <w:rFonts w:ascii="Times New Roman" w:hAnsi="Times New Roman"/>
          <w:bCs/>
          <w:sz w:val="24"/>
          <w:szCs w:val="24"/>
          <w:lang w:eastAsia="tr-TR"/>
        </w:rPr>
        <w:t xml:space="preserve">Devir </w:t>
      </w:r>
      <w:r w:rsidR="00F8498D" w:rsidRPr="00D90C5A">
        <w:rPr>
          <w:rFonts w:ascii="Times New Roman" w:hAnsi="Times New Roman"/>
          <w:bCs/>
          <w:sz w:val="24"/>
          <w:szCs w:val="24"/>
          <w:lang w:eastAsia="tr-TR"/>
        </w:rPr>
        <w:t>anlaşmasının</w:t>
      </w:r>
      <w:r w:rsidR="008E5E92" w:rsidRPr="00D90C5A">
        <w:rPr>
          <w:rFonts w:ascii="Times New Roman" w:hAnsi="Times New Roman"/>
          <w:bCs/>
          <w:sz w:val="24"/>
          <w:szCs w:val="24"/>
          <w:lang w:eastAsia="tr-TR"/>
        </w:rPr>
        <w:t xml:space="preserve"> noterde</w:t>
      </w:r>
      <w:r w:rsidRPr="00D90C5A">
        <w:rPr>
          <w:rFonts w:ascii="Times New Roman" w:hAnsi="Times New Roman"/>
          <w:bCs/>
          <w:sz w:val="24"/>
          <w:szCs w:val="24"/>
          <w:lang w:eastAsia="tr-TR"/>
        </w:rPr>
        <w:t xml:space="preserve"> tanzim veya tasdik edilerek yapılması durumunda; </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a)</w:t>
      </w:r>
      <w:r w:rsidR="008E5E92" w:rsidRPr="00D90C5A">
        <w:rPr>
          <w:rFonts w:ascii="Times New Roman" w:hAnsi="Times New Roman"/>
          <w:bCs/>
          <w:sz w:val="24"/>
          <w:szCs w:val="24"/>
          <w:lang w:eastAsia="tr-TR"/>
        </w:rPr>
        <w:t xml:space="preserve"> D</w:t>
      </w:r>
      <w:r w:rsidR="00BE54C6" w:rsidRPr="00D90C5A">
        <w:rPr>
          <w:rFonts w:ascii="Times New Roman" w:hAnsi="Times New Roman"/>
          <w:bCs/>
          <w:sz w:val="24"/>
          <w:szCs w:val="24"/>
          <w:lang w:eastAsia="tr-TR"/>
        </w:rPr>
        <w:t>evir anlaşmasının</w:t>
      </w:r>
      <w:r w:rsidRPr="00D90C5A">
        <w:rPr>
          <w:rFonts w:ascii="Times New Roman" w:hAnsi="Times New Roman"/>
          <w:bCs/>
          <w:sz w:val="24"/>
          <w:szCs w:val="24"/>
          <w:lang w:eastAsia="tr-TR"/>
        </w:rPr>
        <w:t xml:space="preserve"> tarihi ile aynı tarihli kütük kayıt örneğinin notere ibraz edilmesi gerekir. </w:t>
      </w:r>
    </w:p>
    <w:p w:rsidR="00295B33" w:rsidRPr="00D90C5A" w:rsidRDefault="00DE2165" w:rsidP="00B81D9C">
      <w:pPr>
        <w:pStyle w:val="nor"/>
        <w:spacing w:before="100" w:beforeAutospacing="1" w:after="100" w:afterAutospacing="1" w:line="360" w:lineRule="auto"/>
        <w:ind w:firstLine="708"/>
        <w:rPr>
          <w:rFonts w:ascii="Times New Roman" w:hAnsi="Times New Roman"/>
          <w:bCs/>
          <w:strike/>
          <w:sz w:val="24"/>
          <w:szCs w:val="24"/>
          <w:lang w:eastAsia="tr-TR"/>
        </w:rPr>
      </w:pPr>
      <w:r w:rsidRPr="00D90C5A">
        <w:rPr>
          <w:rFonts w:ascii="Times New Roman" w:hAnsi="Times New Roman"/>
          <w:bCs/>
          <w:sz w:val="24"/>
          <w:szCs w:val="24"/>
          <w:lang w:eastAsia="tr-TR"/>
        </w:rPr>
        <w:t xml:space="preserve">b) </w:t>
      </w:r>
      <w:r w:rsidR="00F8498D" w:rsidRPr="00D90C5A">
        <w:rPr>
          <w:rFonts w:ascii="Times New Roman" w:hAnsi="Times New Roman"/>
          <w:bCs/>
          <w:sz w:val="24"/>
          <w:szCs w:val="24"/>
          <w:lang w:eastAsia="tr-TR"/>
        </w:rPr>
        <w:t>Noter</w:t>
      </w:r>
      <w:r w:rsidR="00C97ADA" w:rsidRPr="00D90C5A">
        <w:rPr>
          <w:rFonts w:ascii="Times New Roman" w:hAnsi="Times New Roman"/>
          <w:bCs/>
          <w:sz w:val="24"/>
          <w:szCs w:val="24"/>
          <w:lang w:eastAsia="tr-TR"/>
        </w:rPr>
        <w:t>,</w:t>
      </w:r>
      <w:r w:rsidR="00F8498D" w:rsidRPr="00D90C5A">
        <w:rPr>
          <w:rFonts w:ascii="Times New Roman" w:hAnsi="Times New Roman"/>
          <w:bCs/>
          <w:sz w:val="24"/>
          <w:szCs w:val="24"/>
          <w:lang w:eastAsia="tr-TR"/>
        </w:rPr>
        <w:t xml:space="preserve"> devir anlaşmasının bir örneğini gecikmeksizin ilgili sicil </w:t>
      </w:r>
      <w:r w:rsidR="00064F4E" w:rsidRPr="00D90C5A">
        <w:rPr>
          <w:rFonts w:ascii="Times New Roman" w:hAnsi="Times New Roman"/>
          <w:bCs/>
          <w:sz w:val="24"/>
          <w:szCs w:val="24"/>
          <w:lang w:eastAsia="tr-TR"/>
        </w:rPr>
        <w:t xml:space="preserve">limanına </w:t>
      </w:r>
      <w:r w:rsidR="00F8498D" w:rsidRPr="00D90C5A">
        <w:rPr>
          <w:rFonts w:ascii="Times New Roman" w:hAnsi="Times New Roman"/>
          <w:bCs/>
          <w:sz w:val="24"/>
          <w:szCs w:val="24"/>
          <w:lang w:eastAsia="tr-TR"/>
        </w:rPr>
        <w:t>gönderir.</w:t>
      </w:r>
      <w:r w:rsidRPr="00D90C5A">
        <w:rPr>
          <w:rFonts w:ascii="Times New Roman" w:hAnsi="Times New Roman"/>
          <w:bCs/>
          <w:sz w:val="24"/>
          <w:szCs w:val="24"/>
          <w:lang w:eastAsia="tr-TR"/>
        </w:rPr>
        <w:t xml:space="preserve"> </w:t>
      </w:r>
      <w:r w:rsidR="006E5693" w:rsidRPr="00D90C5A">
        <w:rPr>
          <w:rFonts w:ascii="Times New Roman" w:hAnsi="Times New Roman"/>
          <w:bCs/>
          <w:sz w:val="24"/>
          <w:szCs w:val="24"/>
          <w:lang w:eastAsia="tr-TR"/>
        </w:rPr>
        <w:t xml:space="preserve">Sicil </w:t>
      </w:r>
      <w:r w:rsidR="00064F4E" w:rsidRPr="00D90C5A">
        <w:rPr>
          <w:rFonts w:ascii="Times New Roman" w:hAnsi="Times New Roman"/>
          <w:bCs/>
          <w:sz w:val="24"/>
          <w:szCs w:val="24"/>
          <w:lang w:eastAsia="tr-TR"/>
        </w:rPr>
        <w:t>limanı</w:t>
      </w:r>
      <w:r w:rsidRPr="00D90C5A">
        <w:rPr>
          <w:rFonts w:ascii="Times New Roman" w:hAnsi="Times New Roman"/>
          <w:bCs/>
          <w:sz w:val="24"/>
          <w:szCs w:val="24"/>
          <w:lang w:eastAsia="tr-TR"/>
        </w:rPr>
        <w:t xml:space="preserve">, noter </w:t>
      </w:r>
      <w:r w:rsidR="002A2AB1" w:rsidRPr="00D90C5A">
        <w:rPr>
          <w:rFonts w:ascii="Times New Roman" w:hAnsi="Times New Roman"/>
          <w:bCs/>
          <w:sz w:val="24"/>
          <w:szCs w:val="24"/>
          <w:lang w:eastAsia="tr-TR"/>
        </w:rPr>
        <w:t xml:space="preserve">devrine </w:t>
      </w:r>
      <w:r w:rsidRPr="00D90C5A">
        <w:rPr>
          <w:rFonts w:ascii="Times New Roman" w:hAnsi="Times New Roman"/>
          <w:bCs/>
          <w:sz w:val="24"/>
          <w:szCs w:val="24"/>
          <w:lang w:eastAsia="tr-TR"/>
        </w:rPr>
        <w:t xml:space="preserve">istinaden </w:t>
      </w:r>
      <w:r w:rsidR="002A2AB1" w:rsidRPr="00D90C5A">
        <w:rPr>
          <w:rFonts w:ascii="Times New Roman" w:hAnsi="Times New Roman"/>
          <w:bCs/>
          <w:sz w:val="24"/>
          <w:szCs w:val="24"/>
          <w:lang w:eastAsia="tr-TR"/>
        </w:rPr>
        <w:t xml:space="preserve">mülkiyetin devrine ilişkin resmî belge </w:t>
      </w:r>
      <w:r w:rsidRPr="00D90C5A">
        <w:rPr>
          <w:rFonts w:ascii="Times New Roman" w:hAnsi="Times New Roman"/>
          <w:bCs/>
          <w:sz w:val="24"/>
          <w:szCs w:val="24"/>
          <w:lang w:eastAsia="tr-TR"/>
        </w:rPr>
        <w:t>düzenler</w:t>
      </w:r>
      <w:r w:rsidR="00C97ADA" w:rsidRPr="00D90C5A">
        <w:rPr>
          <w:rFonts w:ascii="Times New Roman" w:hAnsi="Times New Roman"/>
          <w:bCs/>
          <w:sz w:val="24"/>
          <w:szCs w:val="24"/>
          <w:lang w:eastAsia="tr-TR"/>
        </w:rPr>
        <w:t>.</w:t>
      </w:r>
      <w:r w:rsidRPr="00D90C5A">
        <w:rPr>
          <w:rFonts w:ascii="Times New Roman" w:hAnsi="Times New Roman"/>
          <w:bCs/>
          <w:sz w:val="24"/>
          <w:szCs w:val="24"/>
          <w:lang w:eastAsia="tr-TR"/>
        </w:rPr>
        <w:t xml:space="preserve"> </w:t>
      </w:r>
    </w:p>
    <w:p w:rsidR="00295B33"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lastRenderedPageBreak/>
        <w:t xml:space="preserve">(4) </w:t>
      </w:r>
      <w:r w:rsidR="002A2AB1" w:rsidRPr="00D90C5A">
        <w:rPr>
          <w:rFonts w:ascii="Times New Roman" w:hAnsi="Times New Roman"/>
          <w:bCs/>
          <w:sz w:val="24"/>
          <w:szCs w:val="24"/>
          <w:lang w:eastAsia="tr-TR"/>
        </w:rPr>
        <w:t>Devir</w:t>
      </w:r>
      <w:r w:rsidRPr="00D90C5A">
        <w:rPr>
          <w:rFonts w:ascii="Times New Roman" w:hAnsi="Times New Roman"/>
          <w:bCs/>
          <w:sz w:val="24"/>
          <w:szCs w:val="24"/>
          <w:lang w:eastAsia="tr-TR"/>
        </w:rPr>
        <w:t xml:space="preserve"> işleminde geminin değeri</w:t>
      </w:r>
      <w:r w:rsidR="000972F5" w:rsidRPr="00D90C5A">
        <w:rPr>
          <w:rFonts w:ascii="Times New Roman" w:hAnsi="Times New Roman"/>
          <w:bCs/>
          <w:sz w:val="24"/>
          <w:szCs w:val="24"/>
          <w:lang w:eastAsia="tr-TR"/>
        </w:rPr>
        <w:t>nin tes</w:t>
      </w:r>
      <w:r w:rsidR="004D6E64">
        <w:rPr>
          <w:rFonts w:ascii="Times New Roman" w:hAnsi="Times New Roman"/>
          <w:bCs/>
          <w:sz w:val="24"/>
          <w:szCs w:val="24"/>
          <w:lang w:eastAsia="tr-TR"/>
        </w:rPr>
        <w:t>p</w:t>
      </w:r>
      <w:r w:rsidR="000972F5" w:rsidRPr="00D90C5A">
        <w:rPr>
          <w:rFonts w:ascii="Times New Roman" w:hAnsi="Times New Roman"/>
          <w:bCs/>
          <w:sz w:val="24"/>
          <w:szCs w:val="24"/>
          <w:lang w:eastAsia="tr-TR"/>
        </w:rPr>
        <w:t>itinde</w:t>
      </w:r>
      <w:r w:rsidRPr="00D90C5A">
        <w:rPr>
          <w:rFonts w:ascii="Times New Roman" w:hAnsi="Times New Roman"/>
          <w:bCs/>
          <w:sz w:val="24"/>
          <w:szCs w:val="24"/>
          <w:lang w:eastAsia="tr-TR"/>
        </w:rPr>
        <w:t xml:space="preserve">; </w:t>
      </w:r>
      <w:r w:rsidR="00BE54C6" w:rsidRPr="00D90C5A">
        <w:rPr>
          <w:rFonts w:ascii="Times New Roman" w:hAnsi="Times New Roman"/>
          <w:bCs/>
          <w:sz w:val="24"/>
          <w:szCs w:val="24"/>
          <w:lang w:eastAsia="tr-TR"/>
        </w:rPr>
        <w:t>d</w:t>
      </w:r>
      <w:r w:rsidR="002A2AB1" w:rsidRPr="00D90C5A">
        <w:rPr>
          <w:rFonts w:ascii="Times New Roman" w:hAnsi="Times New Roman"/>
          <w:bCs/>
          <w:sz w:val="24"/>
          <w:szCs w:val="24"/>
          <w:lang w:eastAsia="tr-TR"/>
        </w:rPr>
        <w:t xml:space="preserve">evir </w:t>
      </w:r>
      <w:r w:rsidRPr="00D90C5A">
        <w:rPr>
          <w:rFonts w:ascii="Times New Roman" w:hAnsi="Times New Roman"/>
          <w:bCs/>
          <w:sz w:val="24"/>
          <w:szCs w:val="24"/>
          <w:lang w:eastAsia="tr-TR"/>
        </w:rPr>
        <w:t xml:space="preserve">tarihinde geçerli olan tekne sigortası değeri </w:t>
      </w:r>
      <w:r w:rsidR="000972F5" w:rsidRPr="00D90C5A">
        <w:rPr>
          <w:rFonts w:ascii="Times New Roman" w:hAnsi="Times New Roman"/>
          <w:bCs/>
          <w:sz w:val="24"/>
          <w:szCs w:val="24"/>
          <w:lang w:eastAsia="tr-TR"/>
        </w:rPr>
        <w:t>esas alınır. S</w:t>
      </w:r>
      <w:r w:rsidR="0063638B" w:rsidRPr="00D90C5A">
        <w:rPr>
          <w:rFonts w:ascii="Times New Roman" w:hAnsi="Times New Roman"/>
          <w:bCs/>
          <w:sz w:val="24"/>
          <w:szCs w:val="24"/>
          <w:lang w:eastAsia="tr-TR"/>
        </w:rPr>
        <w:t xml:space="preserve">igortası </w:t>
      </w:r>
      <w:proofErr w:type="gramStart"/>
      <w:r w:rsidR="0063638B" w:rsidRPr="00D90C5A">
        <w:rPr>
          <w:rFonts w:ascii="Times New Roman" w:hAnsi="Times New Roman"/>
          <w:bCs/>
          <w:sz w:val="24"/>
          <w:szCs w:val="24"/>
          <w:lang w:eastAsia="tr-TR"/>
        </w:rPr>
        <w:t>yoksa</w:t>
      </w:r>
      <w:r w:rsidR="004D6E64">
        <w:rPr>
          <w:rFonts w:ascii="Times New Roman" w:hAnsi="Times New Roman"/>
          <w:bCs/>
          <w:sz w:val="24"/>
          <w:szCs w:val="24"/>
          <w:lang w:eastAsia="tr-TR"/>
        </w:rPr>
        <w:t>,</w:t>
      </w:r>
      <w:proofErr w:type="gramEnd"/>
      <w:r w:rsidR="00955D96" w:rsidRPr="00D90C5A">
        <w:rPr>
          <w:rFonts w:ascii="Times New Roman" w:hAnsi="Times New Roman"/>
          <w:bCs/>
          <w:sz w:val="24"/>
          <w:szCs w:val="24"/>
          <w:lang w:eastAsia="tr-TR"/>
        </w:rPr>
        <w:t xml:space="preserve"> eksik sigorta şüphesi bulunursa</w:t>
      </w:r>
      <w:r w:rsidR="004D6E64">
        <w:rPr>
          <w:rFonts w:ascii="Times New Roman" w:hAnsi="Times New Roman"/>
          <w:bCs/>
          <w:sz w:val="24"/>
          <w:szCs w:val="24"/>
          <w:lang w:eastAsia="tr-TR"/>
        </w:rPr>
        <w:t xml:space="preserve"> veya satıcı yahut satış işlemini gerçekleştiren makamın talebi üzerine</w:t>
      </w:r>
      <w:r w:rsidR="008A36C7">
        <w:rPr>
          <w:rFonts w:ascii="Times New Roman" w:hAnsi="Times New Roman"/>
          <w:bCs/>
          <w:sz w:val="24"/>
          <w:szCs w:val="24"/>
          <w:lang w:eastAsia="tr-TR"/>
        </w:rPr>
        <w:t>,</w:t>
      </w:r>
      <w:r w:rsidR="004D6E64">
        <w:rPr>
          <w:rFonts w:ascii="Times New Roman" w:hAnsi="Times New Roman"/>
          <w:bCs/>
          <w:sz w:val="24"/>
          <w:szCs w:val="24"/>
          <w:lang w:eastAsia="tr-TR"/>
        </w:rPr>
        <w:t xml:space="preserve"> geminin değerinin tespiti için</w:t>
      </w:r>
      <w:r w:rsidR="00955D96" w:rsidRPr="00D90C5A">
        <w:rPr>
          <w:rFonts w:ascii="Times New Roman" w:hAnsi="Times New Roman"/>
          <w:bCs/>
          <w:sz w:val="24"/>
          <w:szCs w:val="24"/>
          <w:lang w:eastAsia="tr-TR"/>
        </w:rPr>
        <w:t xml:space="preserve"> </w:t>
      </w:r>
      <w:r w:rsidRPr="00D90C5A">
        <w:rPr>
          <w:rFonts w:ascii="Times New Roman" w:hAnsi="Times New Roman"/>
          <w:bCs/>
          <w:sz w:val="24"/>
          <w:szCs w:val="24"/>
          <w:lang w:eastAsia="tr-TR"/>
        </w:rPr>
        <w:t>takdir komisyonun</w:t>
      </w:r>
      <w:r w:rsidR="00955D96" w:rsidRPr="00D90C5A">
        <w:rPr>
          <w:rFonts w:ascii="Times New Roman" w:hAnsi="Times New Roman"/>
          <w:bCs/>
          <w:sz w:val="24"/>
          <w:szCs w:val="24"/>
          <w:lang w:eastAsia="tr-TR"/>
        </w:rPr>
        <w:t xml:space="preserve">a </w:t>
      </w:r>
      <w:r w:rsidR="004D6E64">
        <w:rPr>
          <w:rFonts w:ascii="Times New Roman" w:hAnsi="Times New Roman"/>
          <w:bCs/>
          <w:sz w:val="24"/>
          <w:szCs w:val="24"/>
          <w:lang w:eastAsia="tr-TR"/>
        </w:rPr>
        <w:t>başvurulabilir</w:t>
      </w:r>
      <w:r w:rsidR="00955D96" w:rsidRPr="00D90C5A">
        <w:rPr>
          <w:rFonts w:ascii="Times New Roman" w:hAnsi="Times New Roman"/>
          <w:bCs/>
          <w:sz w:val="24"/>
          <w:szCs w:val="24"/>
          <w:lang w:eastAsia="tr-TR"/>
        </w:rPr>
        <w:t>.</w:t>
      </w:r>
      <w:r w:rsidRPr="00D90C5A">
        <w:rPr>
          <w:rFonts w:ascii="Times New Roman" w:hAnsi="Times New Roman"/>
          <w:bCs/>
          <w:sz w:val="24"/>
          <w:szCs w:val="24"/>
          <w:lang w:eastAsia="tr-TR"/>
        </w:rPr>
        <w:t xml:space="preserve"> Geminin </w:t>
      </w:r>
      <w:r w:rsidR="00BE54C6" w:rsidRPr="00D90C5A">
        <w:rPr>
          <w:rFonts w:ascii="Times New Roman" w:hAnsi="Times New Roman"/>
          <w:bCs/>
          <w:sz w:val="24"/>
          <w:szCs w:val="24"/>
          <w:lang w:eastAsia="tr-TR"/>
        </w:rPr>
        <w:t>d</w:t>
      </w:r>
      <w:r w:rsidR="002A2AB1" w:rsidRPr="00D90C5A">
        <w:rPr>
          <w:rFonts w:ascii="Times New Roman" w:hAnsi="Times New Roman"/>
          <w:bCs/>
          <w:sz w:val="24"/>
          <w:szCs w:val="24"/>
          <w:lang w:eastAsia="tr-TR"/>
        </w:rPr>
        <w:t xml:space="preserve">evir </w:t>
      </w:r>
      <w:r w:rsidRPr="00D90C5A">
        <w:rPr>
          <w:rFonts w:ascii="Times New Roman" w:hAnsi="Times New Roman"/>
          <w:bCs/>
          <w:sz w:val="24"/>
          <w:szCs w:val="24"/>
          <w:lang w:eastAsia="tr-TR"/>
        </w:rPr>
        <w:t>tarihinden bir yıl öncesine kadar gemiye ait tak</w:t>
      </w:r>
      <w:r w:rsidR="0063638B" w:rsidRPr="00D90C5A">
        <w:rPr>
          <w:rFonts w:ascii="Times New Roman" w:hAnsi="Times New Roman"/>
          <w:bCs/>
          <w:sz w:val="24"/>
          <w:szCs w:val="24"/>
          <w:lang w:eastAsia="tr-TR"/>
        </w:rPr>
        <w:t>dir komisyonu değeri mevcut ise ve</w:t>
      </w:r>
      <w:r w:rsidRPr="00D90C5A">
        <w:rPr>
          <w:rFonts w:ascii="Times New Roman" w:hAnsi="Times New Roman"/>
          <w:bCs/>
          <w:sz w:val="24"/>
          <w:szCs w:val="24"/>
          <w:lang w:eastAsia="tr-TR"/>
        </w:rPr>
        <w:t xml:space="preserve"> geminin ekonomik değerini değiştirecek her hangi bir işlem yapılmamış </w:t>
      </w:r>
      <w:r w:rsidR="000972F5" w:rsidRPr="00D90C5A">
        <w:rPr>
          <w:rFonts w:ascii="Times New Roman" w:hAnsi="Times New Roman"/>
          <w:bCs/>
          <w:sz w:val="24"/>
          <w:szCs w:val="24"/>
          <w:lang w:eastAsia="tr-TR"/>
        </w:rPr>
        <w:t>ise</w:t>
      </w:r>
      <w:r w:rsidRPr="00D90C5A">
        <w:rPr>
          <w:rFonts w:ascii="Times New Roman" w:hAnsi="Times New Roman"/>
          <w:bCs/>
          <w:sz w:val="24"/>
          <w:szCs w:val="24"/>
          <w:lang w:eastAsia="tr-TR"/>
        </w:rPr>
        <w:t xml:space="preserve"> bu değer </w:t>
      </w:r>
      <w:r w:rsidR="00FC679D" w:rsidRPr="00D90C5A">
        <w:rPr>
          <w:rFonts w:ascii="Times New Roman" w:hAnsi="Times New Roman"/>
          <w:bCs/>
          <w:sz w:val="24"/>
          <w:szCs w:val="24"/>
          <w:lang w:eastAsia="tr-TR"/>
        </w:rPr>
        <w:t xml:space="preserve">devir </w:t>
      </w:r>
      <w:r w:rsidR="002A2AB1" w:rsidRPr="00D90C5A">
        <w:rPr>
          <w:rFonts w:ascii="Times New Roman" w:hAnsi="Times New Roman"/>
          <w:bCs/>
          <w:sz w:val="24"/>
          <w:szCs w:val="24"/>
          <w:lang w:eastAsia="tr-TR"/>
        </w:rPr>
        <w:t>bedeli olarak kullanılabilir.</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 xml:space="preserve">(5) </w:t>
      </w:r>
      <w:r w:rsidR="008370B4" w:rsidRPr="00D90C5A">
        <w:rPr>
          <w:rFonts w:ascii="Times New Roman" w:hAnsi="Times New Roman"/>
          <w:bCs/>
          <w:sz w:val="24"/>
          <w:szCs w:val="24"/>
          <w:lang w:eastAsia="tr-TR"/>
        </w:rPr>
        <w:t>M</w:t>
      </w:r>
      <w:r w:rsidRPr="00D90C5A">
        <w:rPr>
          <w:rFonts w:ascii="Times New Roman" w:hAnsi="Times New Roman"/>
          <w:bCs/>
          <w:sz w:val="24"/>
          <w:szCs w:val="24"/>
          <w:lang w:eastAsia="tr-TR"/>
        </w:rPr>
        <w:t xml:space="preserve">ülkiyetin devrini sağlayan </w:t>
      </w:r>
      <w:r w:rsidR="000827A3" w:rsidRPr="00D90C5A">
        <w:rPr>
          <w:rFonts w:ascii="Times New Roman" w:hAnsi="Times New Roman"/>
          <w:bCs/>
          <w:sz w:val="24"/>
          <w:szCs w:val="24"/>
          <w:lang w:eastAsia="tr-TR"/>
        </w:rPr>
        <w:t>anlaşmalar</w:t>
      </w:r>
      <w:r w:rsidRPr="00D90C5A">
        <w:rPr>
          <w:rFonts w:ascii="Times New Roman" w:hAnsi="Times New Roman"/>
          <w:bCs/>
          <w:sz w:val="24"/>
          <w:szCs w:val="24"/>
          <w:lang w:eastAsia="tr-TR"/>
        </w:rPr>
        <w:t xml:space="preserve"> için istem</w:t>
      </w:r>
      <w:r w:rsidR="000827A3" w:rsidRPr="00D90C5A">
        <w:rPr>
          <w:rFonts w:ascii="Times New Roman" w:hAnsi="Times New Roman"/>
          <w:bCs/>
          <w:sz w:val="24"/>
          <w:szCs w:val="24"/>
          <w:lang w:eastAsia="tr-TR"/>
        </w:rPr>
        <w:t xml:space="preserve"> yazısı</w:t>
      </w:r>
      <w:r w:rsidRPr="00D90C5A">
        <w:rPr>
          <w:rFonts w:ascii="Times New Roman" w:hAnsi="Times New Roman"/>
          <w:bCs/>
          <w:sz w:val="24"/>
          <w:szCs w:val="24"/>
          <w:lang w:eastAsia="tr-TR"/>
        </w:rPr>
        <w:t xml:space="preserve"> ve ekinde ibraz edilen belgelere istinaden GESBİS üzerinden devir belgesi düzenlenir. </w:t>
      </w:r>
    </w:p>
    <w:p w:rsidR="00041E2C" w:rsidRPr="00D90C5A" w:rsidRDefault="00DE2165" w:rsidP="00B81D9C">
      <w:pPr>
        <w:pStyle w:val="nor"/>
        <w:spacing w:before="100" w:beforeAutospacing="1" w:after="100" w:afterAutospacing="1" w:line="360" w:lineRule="auto"/>
        <w:ind w:firstLine="708"/>
        <w:rPr>
          <w:rFonts w:ascii="Times New Roman" w:hAnsi="Times New Roman"/>
          <w:sz w:val="24"/>
          <w:szCs w:val="24"/>
          <w:lang w:eastAsia="tr-TR"/>
        </w:rPr>
      </w:pPr>
      <w:r w:rsidRPr="00D90C5A">
        <w:rPr>
          <w:rFonts w:ascii="Times New Roman" w:hAnsi="Times New Roman"/>
          <w:bCs/>
          <w:sz w:val="24"/>
          <w:szCs w:val="24"/>
          <w:lang w:eastAsia="tr-TR"/>
        </w:rPr>
        <w:t xml:space="preserve">(6) </w:t>
      </w:r>
      <w:r w:rsidR="00064F4E" w:rsidRPr="00D90C5A">
        <w:rPr>
          <w:rFonts w:ascii="Times New Roman" w:hAnsi="Times New Roman"/>
          <w:bCs/>
          <w:sz w:val="24"/>
          <w:szCs w:val="24"/>
          <w:lang w:eastAsia="tr-TR"/>
        </w:rPr>
        <w:t>Y</w:t>
      </w:r>
      <w:r w:rsidR="0063638B" w:rsidRPr="00D90C5A">
        <w:rPr>
          <w:rFonts w:ascii="Times New Roman" w:hAnsi="Times New Roman"/>
          <w:bCs/>
          <w:sz w:val="24"/>
          <w:szCs w:val="24"/>
          <w:lang w:eastAsia="tr-TR"/>
        </w:rPr>
        <w:t>urt</w:t>
      </w:r>
      <w:r w:rsidR="000827A3" w:rsidRPr="00D90C5A">
        <w:rPr>
          <w:rFonts w:ascii="Times New Roman" w:hAnsi="Times New Roman"/>
          <w:bCs/>
          <w:sz w:val="24"/>
          <w:szCs w:val="24"/>
          <w:lang w:eastAsia="tr-TR"/>
        </w:rPr>
        <w:t xml:space="preserve"> içinde</w:t>
      </w:r>
      <w:r w:rsidR="00B0715D" w:rsidRPr="00D90C5A">
        <w:rPr>
          <w:rFonts w:ascii="Times New Roman" w:hAnsi="Times New Roman"/>
          <w:bCs/>
          <w:sz w:val="24"/>
          <w:szCs w:val="24"/>
          <w:lang w:eastAsia="tr-TR"/>
        </w:rPr>
        <w:t>,</w:t>
      </w:r>
      <w:r w:rsidR="000827A3" w:rsidRPr="00D90C5A">
        <w:rPr>
          <w:rFonts w:ascii="Times New Roman" w:hAnsi="Times New Roman"/>
          <w:bCs/>
          <w:sz w:val="24"/>
          <w:szCs w:val="24"/>
          <w:lang w:eastAsia="tr-TR"/>
        </w:rPr>
        <w:t xml:space="preserve"> </w:t>
      </w:r>
      <w:r w:rsidR="00041E2C" w:rsidRPr="00D90C5A">
        <w:rPr>
          <w:rFonts w:ascii="Times New Roman" w:hAnsi="Times New Roman"/>
          <w:sz w:val="24"/>
          <w:szCs w:val="24"/>
          <w:lang w:eastAsia="tr-TR"/>
        </w:rPr>
        <w:t>yetkili adli veya idari mercilerce yapılan işlemler uyarınca mülkiyetin kazanılması halinde, mülkiyetin geçişi hakkında düzenlenen belgelerin istem yazısı ile birlikte ibrazı hâlinde, GESBİS üzerinden devir belgesi düzenlenir.</w:t>
      </w:r>
    </w:p>
    <w:p w:rsidR="00295B33" w:rsidRPr="00D90C5A" w:rsidRDefault="00041E2C"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sidDel="00041E2C">
        <w:rPr>
          <w:rFonts w:ascii="Times New Roman" w:hAnsi="Times New Roman"/>
          <w:bCs/>
          <w:sz w:val="24"/>
          <w:szCs w:val="24"/>
          <w:lang w:eastAsia="tr-TR"/>
        </w:rPr>
        <w:t xml:space="preserve"> </w:t>
      </w:r>
      <w:r w:rsidR="00DE2165" w:rsidRPr="00D90C5A">
        <w:rPr>
          <w:rFonts w:ascii="Times New Roman" w:hAnsi="Times New Roman"/>
          <w:bCs/>
          <w:sz w:val="24"/>
          <w:szCs w:val="24"/>
          <w:lang w:eastAsia="tr-TR"/>
        </w:rPr>
        <w:t xml:space="preserve">(7) </w:t>
      </w:r>
      <w:r w:rsidR="0022011E" w:rsidRPr="00D90C5A">
        <w:rPr>
          <w:rFonts w:ascii="Times New Roman" w:hAnsi="Times New Roman"/>
          <w:bCs/>
          <w:sz w:val="24"/>
          <w:szCs w:val="24"/>
          <w:lang w:eastAsia="tr-TR"/>
        </w:rPr>
        <w:t>Mülkiyet</w:t>
      </w:r>
      <w:r w:rsidR="008A64AC" w:rsidRPr="00D90C5A">
        <w:rPr>
          <w:rFonts w:ascii="Times New Roman" w:hAnsi="Times New Roman"/>
          <w:bCs/>
          <w:sz w:val="24"/>
          <w:szCs w:val="24"/>
          <w:lang w:eastAsia="tr-TR"/>
        </w:rPr>
        <w:t>in</w:t>
      </w:r>
      <w:r w:rsidR="0022011E" w:rsidRPr="00D90C5A">
        <w:rPr>
          <w:rFonts w:ascii="Times New Roman" w:hAnsi="Times New Roman"/>
          <w:bCs/>
          <w:sz w:val="24"/>
          <w:szCs w:val="24"/>
          <w:lang w:eastAsia="tr-TR"/>
        </w:rPr>
        <w:t xml:space="preserve"> devri</w:t>
      </w:r>
      <w:r w:rsidR="008A64AC" w:rsidRPr="00D90C5A">
        <w:rPr>
          <w:rFonts w:ascii="Times New Roman" w:hAnsi="Times New Roman"/>
          <w:bCs/>
          <w:sz w:val="24"/>
          <w:szCs w:val="24"/>
          <w:lang w:eastAsia="tr-TR"/>
        </w:rPr>
        <w:t>ne ilişkin</w:t>
      </w:r>
      <w:r w:rsidR="0022011E" w:rsidRPr="00D90C5A">
        <w:rPr>
          <w:rFonts w:ascii="Times New Roman" w:hAnsi="Times New Roman"/>
          <w:bCs/>
          <w:sz w:val="24"/>
          <w:szCs w:val="24"/>
          <w:lang w:eastAsia="tr-TR"/>
        </w:rPr>
        <w:t xml:space="preserve"> işlemden </w:t>
      </w:r>
      <w:r w:rsidR="00DE2165" w:rsidRPr="00D90C5A">
        <w:rPr>
          <w:rFonts w:ascii="Times New Roman" w:hAnsi="Times New Roman"/>
          <w:bCs/>
          <w:sz w:val="24"/>
          <w:szCs w:val="24"/>
          <w:lang w:eastAsia="tr-TR"/>
        </w:rPr>
        <w:t xml:space="preserve">sonra yeni </w:t>
      </w:r>
      <w:r w:rsidR="0022011E" w:rsidRPr="00D90C5A">
        <w:rPr>
          <w:rFonts w:ascii="Times New Roman" w:hAnsi="Times New Roman"/>
          <w:bCs/>
          <w:sz w:val="24"/>
          <w:szCs w:val="24"/>
          <w:lang w:eastAsia="tr-TR"/>
        </w:rPr>
        <w:t>malik</w:t>
      </w:r>
      <w:r w:rsidR="00B0715D" w:rsidRPr="00D90C5A">
        <w:rPr>
          <w:rFonts w:ascii="Times New Roman" w:hAnsi="Times New Roman"/>
          <w:bCs/>
          <w:sz w:val="24"/>
          <w:szCs w:val="24"/>
          <w:lang w:eastAsia="tr-TR"/>
        </w:rPr>
        <w:t>/malikler</w:t>
      </w:r>
      <w:r w:rsidR="00DE2165" w:rsidRPr="00D90C5A">
        <w:rPr>
          <w:rFonts w:ascii="Times New Roman" w:hAnsi="Times New Roman"/>
          <w:bCs/>
          <w:sz w:val="24"/>
          <w:szCs w:val="24"/>
          <w:lang w:eastAsia="tr-TR"/>
        </w:rPr>
        <w:t xml:space="preserve"> adına tasdikname düzenlenir. Düzenlenen belgelerin birer sureti gemi dosyasında muhafaza edilir.</w:t>
      </w:r>
    </w:p>
    <w:p w:rsidR="00295B33" w:rsidRPr="00D90C5A" w:rsidRDefault="00CF1008"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 xml:space="preserve">(8) Gemi kaydında </w:t>
      </w:r>
      <w:proofErr w:type="spellStart"/>
      <w:r w:rsidRPr="00D90C5A">
        <w:rPr>
          <w:rFonts w:ascii="Times New Roman" w:hAnsi="Times New Roman"/>
          <w:bCs/>
          <w:sz w:val="24"/>
          <w:szCs w:val="24"/>
          <w:lang w:eastAsia="tr-TR"/>
        </w:rPr>
        <w:t>takyidat</w:t>
      </w:r>
      <w:proofErr w:type="spellEnd"/>
      <w:r w:rsidRPr="00D90C5A">
        <w:rPr>
          <w:rFonts w:ascii="Times New Roman" w:hAnsi="Times New Roman"/>
          <w:bCs/>
          <w:sz w:val="24"/>
          <w:szCs w:val="24"/>
          <w:lang w:eastAsia="tr-TR"/>
        </w:rPr>
        <w:t xml:space="preserve"> bulunması halinde tüm hak sahiplerinin devir için onaylarının bulunduğuna dair belgenin ibraz edilmesi gerekir.</w:t>
      </w:r>
      <w:r w:rsidR="00041E2C" w:rsidRPr="00D90C5A">
        <w:rPr>
          <w:rFonts w:ascii="Times New Roman" w:hAnsi="Times New Roman"/>
          <w:sz w:val="24"/>
          <w:szCs w:val="24"/>
          <w:lang w:eastAsia="tr-TR"/>
        </w:rPr>
        <w:t xml:space="preserve"> Şu kadar ki, altıncı fıkra hükmü kapsamında yapılan başvurularda, hak sahiplerinin onayı aranmaz.</w:t>
      </w:r>
    </w:p>
    <w:p w:rsidR="00295B33" w:rsidRDefault="002A5F49" w:rsidP="00B81D9C">
      <w:pPr>
        <w:pStyle w:val="nor"/>
        <w:spacing w:before="100" w:beforeAutospacing="1" w:after="100" w:afterAutospacing="1" w:line="360" w:lineRule="auto"/>
        <w:ind w:firstLine="708"/>
        <w:rPr>
          <w:rFonts w:ascii="Times New Roman" w:hAnsi="Times New Roman"/>
          <w:sz w:val="24"/>
          <w:szCs w:val="24"/>
          <w:lang w:eastAsia="tr-TR"/>
        </w:rPr>
      </w:pPr>
      <w:bookmarkStart w:id="66" w:name="_Toc327434232"/>
      <w:bookmarkStart w:id="67" w:name="_Toc341185800"/>
      <w:r w:rsidRPr="00D90C5A">
        <w:rPr>
          <w:rFonts w:ascii="Times New Roman" w:hAnsi="Times New Roman"/>
          <w:bCs/>
          <w:sz w:val="24"/>
          <w:szCs w:val="24"/>
          <w:lang w:eastAsia="tr-TR"/>
        </w:rPr>
        <w:t xml:space="preserve">(9) </w:t>
      </w:r>
      <w:r w:rsidR="00CF1008" w:rsidRPr="00D90C5A">
        <w:rPr>
          <w:rFonts w:ascii="Times New Roman" w:hAnsi="Times New Roman"/>
          <w:bCs/>
          <w:sz w:val="24"/>
          <w:szCs w:val="24"/>
          <w:lang w:eastAsia="tr-TR"/>
        </w:rPr>
        <w:t xml:space="preserve">Yabancı sicile kayıtlı </w:t>
      </w:r>
      <w:r w:rsidR="00E011A9" w:rsidRPr="00D90C5A">
        <w:rPr>
          <w:rFonts w:ascii="Times New Roman" w:hAnsi="Times New Roman"/>
          <w:bCs/>
          <w:sz w:val="24"/>
          <w:szCs w:val="24"/>
          <w:lang w:eastAsia="tr-TR"/>
        </w:rPr>
        <w:t xml:space="preserve">bir gemi üzerindeki mülkiyetin veya mülkiyet paylarının devrine ilişkin anlaşmaların şekli ve geçerliliği sicilin bulunduğu devletin hukukuna tabidir. İlgili devletin mevzuatına uygun şekilde </w:t>
      </w:r>
      <w:r w:rsidR="00041E2C" w:rsidRPr="00D90C5A">
        <w:rPr>
          <w:rFonts w:ascii="Times New Roman" w:hAnsi="Times New Roman"/>
          <w:bCs/>
          <w:sz w:val="24"/>
          <w:szCs w:val="24"/>
          <w:lang w:eastAsia="tr-TR"/>
        </w:rPr>
        <w:t xml:space="preserve">düzenlenen </w:t>
      </w:r>
      <w:r w:rsidR="003E6843" w:rsidRPr="00D90C5A">
        <w:rPr>
          <w:rFonts w:ascii="Times New Roman" w:hAnsi="Times New Roman"/>
          <w:bCs/>
          <w:sz w:val="24"/>
          <w:szCs w:val="24"/>
          <w:lang w:eastAsia="tr-TR"/>
        </w:rPr>
        <w:t xml:space="preserve">ve </w:t>
      </w:r>
      <w:r w:rsidR="0024504D" w:rsidRPr="00D90C5A">
        <w:rPr>
          <w:rFonts w:ascii="Times New Roman" w:hAnsi="Times New Roman"/>
          <w:bCs/>
          <w:sz w:val="24"/>
          <w:szCs w:val="24"/>
          <w:lang w:eastAsia="tr-TR"/>
        </w:rPr>
        <w:t>1961 tarihli Yabancı Resmi Belgelerin Tasdiki Mecburiyetinin Kaldırılmasına İlişkin Lahey Sözleşmesi</w:t>
      </w:r>
      <w:r w:rsidR="00041E2C" w:rsidRPr="00D90C5A">
        <w:rPr>
          <w:rFonts w:ascii="Times New Roman" w:hAnsi="Times New Roman"/>
          <w:bCs/>
          <w:sz w:val="24"/>
          <w:szCs w:val="24"/>
          <w:lang w:eastAsia="tr-TR"/>
        </w:rPr>
        <w:t xml:space="preserve"> </w:t>
      </w:r>
      <w:r w:rsidR="00041E2C" w:rsidRPr="00D90C5A">
        <w:rPr>
          <w:rFonts w:ascii="Times New Roman" w:hAnsi="Times New Roman"/>
          <w:sz w:val="24"/>
          <w:szCs w:val="24"/>
          <w:lang w:eastAsia="tr-TR"/>
        </w:rPr>
        <w:t>uyarınca yetkili yabancı merci veya ilgili Türk Konsolosluğu tarafından tasdik edilen belgelerin sunulması üzerine tescil işlemi yapılır.</w:t>
      </w:r>
    </w:p>
    <w:p w:rsidR="00295B33" w:rsidRPr="00D90C5A" w:rsidRDefault="00DE2165" w:rsidP="00B81D9C">
      <w:pPr>
        <w:pStyle w:val="Balk3"/>
        <w:spacing w:line="360" w:lineRule="auto"/>
        <w:ind w:left="709"/>
        <w:rPr>
          <w:b w:val="0"/>
          <w:bCs w:val="0"/>
          <w:sz w:val="24"/>
          <w:szCs w:val="24"/>
        </w:rPr>
      </w:pPr>
      <w:bookmarkStart w:id="68" w:name="_Toc340241446"/>
      <w:bookmarkStart w:id="69" w:name="_Toc345117472"/>
      <w:r w:rsidRPr="00D90C5A">
        <w:rPr>
          <w:sz w:val="24"/>
          <w:szCs w:val="24"/>
        </w:rPr>
        <w:t>Gemi ipoteği kurulması</w:t>
      </w:r>
      <w:bookmarkEnd w:id="66"/>
      <w:bookmarkEnd w:id="67"/>
      <w:bookmarkEnd w:id="68"/>
      <w:bookmarkEnd w:id="69"/>
    </w:p>
    <w:p w:rsidR="00295B33" w:rsidRPr="00D90C5A" w:rsidRDefault="00DE2165" w:rsidP="00B81D9C">
      <w:pPr>
        <w:pStyle w:val="NormalWeb"/>
        <w:spacing w:line="360" w:lineRule="auto"/>
        <w:ind w:firstLine="708"/>
        <w:jc w:val="both"/>
      </w:pPr>
      <w:r w:rsidRPr="00D90C5A">
        <w:rPr>
          <w:b/>
          <w:bCs/>
        </w:rPr>
        <w:t xml:space="preserve">MADDE 14 – </w:t>
      </w:r>
      <w:r w:rsidRPr="00D90C5A">
        <w:t>(</w:t>
      </w:r>
      <w:r w:rsidR="00A10445" w:rsidRPr="00D90C5A">
        <w:t>1</w:t>
      </w:r>
      <w:r w:rsidRPr="00D90C5A">
        <w:t>) Gemi ipoteğin</w:t>
      </w:r>
      <w:r w:rsidR="00FE3A6C">
        <w:t>in</w:t>
      </w:r>
      <w:r w:rsidRPr="00D90C5A">
        <w:t xml:space="preserve"> kurulmasına ilişkin sözleşmenin yazılı şekilde yapılması ve imzaların noterce </w:t>
      </w:r>
      <w:r w:rsidR="00922ADE" w:rsidRPr="00D90C5A">
        <w:t xml:space="preserve">veya </w:t>
      </w:r>
      <w:r w:rsidR="00064F4E" w:rsidRPr="00D90C5A">
        <w:t>sicil limanınca</w:t>
      </w:r>
      <w:r w:rsidR="00922ADE" w:rsidRPr="00D90C5A">
        <w:t xml:space="preserve"> onaylanması gerekir.</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t>(</w:t>
      </w:r>
      <w:r w:rsidR="00A10445" w:rsidRPr="00D90C5A">
        <w:rPr>
          <w:rFonts w:ascii="Times New Roman" w:hAnsi="Times New Roman"/>
          <w:bCs/>
          <w:sz w:val="24"/>
          <w:szCs w:val="24"/>
          <w:lang w:eastAsia="tr-TR"/>
        </w:rPr>
        <w:t>2</w:t>
      </w:r>
      <w:r w:rsidRPr="00D90C5A">
        <w:rPr>
          <w:rFonts w:ascii="Times New Roman" w:hAnsi="Times New Roman"/>
          <w:bCs/>
          <w:sz w:val="24"/>
          <w:szCs w:val="24"/>
          <w:lang w:eastAsia="tr-TR"/>
        </w:rPr>
        <w:t xml:space="preserve">) </w:t>
      </w:r>
      <w:r w:rsidR="002747D0" w:rsidRPr="00D90C5A">
        <w:rPr>
          <w:rFonts w:ascii="Times New Roman" w:hAnsi="Times New Roman"/>
          <w:bCs/>
          <w:sz w:val="24"/>
          <w:szCs w:val="24"/>
          <w:lang w:eastAsia="tr-TR"/>
        </w:rPr>
        <w:t xml:space="preserve">Taraflarca hazırlanan </w:t>
      </w:r>
      <w:r w:rsidR="00FE3A6C">
        <w:rPr>
          <w:rFonts w:ascii="Times New Roman" w:hAnsi="Times New Roman"/>
          <w:bCs/>
          <w:sz w:val="24"/>
          <w:szCs w:val="24"/>
          <w:lang w:eastAsia="tr-TR"/>
        </w:rPr>
        <w:t xml:space="preserve">gemi </w:t>
      </w:r>
      <w:r w:rsidR="002747D0" w:rsidRPr="00D90C5A">
        <w:rPr>
          <w:rFonts w:ascii="Times New Roman" w:hAnsi="Times New Roman"/>
          <w:bCs/>
          <w:sz w:val="24"/>
          <w:szCs w:val="24"/>
          <w:lang w:eastAsia="tr-TR"/>
        </w:rPr>
        <w:t>ipotek sözleşmesinin</w:t>
      </w:r>
      <w:r w:rsidR="003E6843" w:rsidRPr="00D90C5A">
        <w:rPr>
          <w:rFonts w:ascii="Times New Roman" w:hAnsi="Times New Roman"/>
          <w:bCs/>
          <w:sz w:val="24"/>
          <w:szCs w:val="24"/>
          <w:lang w:eastAsia="tr-TR"/>
        </w:rPr>
        <w:t xml:space="preserve"> </w:t>
      </w:r>
      <w:r w:rsidR="00922ADE" w:rsidRPr="00D90C5A">
        <w:rPr>
          <w:rFonts w:ascii="Times New Roman" w:hAnsi="Times New Roman"/>
          <w:bCs/>
          <w:sz w:val="24"/>
          <w:szCs w:val="24"/>
          <w:lang w:eastAsia="tr-TR"/>
        </w:rPr>
        <w:t xml:space="preserve">imzalarının </w:t>
      </w:r>
      <w:r w:rsidR="00064F4E" w:rsidRPr="00D90C5A">
        <w:rPr>
          <w:rFonts w:ascii="Times New Roman" w:hAnsi="Times New Roman"/>
          <w:bCs/>
          <w:sz w:val="24"/>
          <w:szCs w:val="24"/>
          <w:lang w:eastAsia="tr-TR"/>
        </w:rPr>
        <w:t>sicil limanında</w:t>
      </w:r>
      <w:r w:rsidR="00922ADE" w:rsidRPr="00D90C5A">
        <w:rPr>
          <w:rFonts w:ascii="Times New Roman" w:hAnsi="Times New Roman"/>
          <w:bCs/>
          <w:sz w:val="24"/>
          <w:szCs w:val="24"/>
          <w:lang w:eastAsia="tr-TR"/>
        </w:rPr>
        <w:t xml:space="preserve"> onaylanacak olması halinde</w:t>
      </w:r>
      <w:r w:rsidRPr="00D90C5A">
        <w:rPr>
          <w:rFonts w:ascii="Times New Roman" w:hAnsi="Times New Roman"/>
          <w:bCs/>
          <w:sz w:val="24"/>
          <w:szCs w:val="24"/>
          <w:lang w:eastAsia="tr-TR"/>
        </w:rPr>
        <w:t>;</w:t>
      </w:r>
    </w:p>
    <w:p w:rsidR="00295B33" w:rsidRDefault="00DE2165" w:rsidP="00B81D9C">
      <w:pPr>
        <w:pStyle w:val="nor"/>
        <w:spacing w:before="100" w:beforeAutospacing="1" w:after="100" w:afterAutospacing="1" w:line="360" w:lineRule="auto"/>
        <w:ind w:firstLine="708"/>
        <w:rPr>
          <w:rFonts w:ascii="Times New Roman" w:hAnsi="Times New Roman"/>
          <w:sz w:val="24"/>
          <w:szCs w:val="24"/>
        </w:rPr>
      </w:pPr>
      <w:r w:rsidRPr="00D90C5A">
        <w:rPr>
          <w:rFonts w:ascii="Times New Roman" w:hAnsi="Times New Roman"/>
          <w:sz w:val="24"/>
          <w:szCs w:val="24"/>
        </w:rPr>
        <w:t xml:space="preserve">a) Geminin </w:t>
      </w:r>
      <w:r w:rsidR="00033DA1" w:rsidRPr="00D90C5A">
        <w:rPr>
          <w:rFonts w:ascii="Times New Roman" w:hAnsi="Times New Roman"/>
          <w:sz w:val="24"/>
          <w:szCs w:val="24"/>
        </w:rPr>
        <w:t xml:space="preserve">kayıtlı </w:t>
      </w:r>
      <w:r w:rsidRPr="00D90C5A">
        <w:rPr>
          <w:rFonts w:ascii="Times New Roman" w:hAnsi="Times New Roman"/>
          <w:sz w:val="24"/>
          <w:szCs w:val="24"/>
        </w:rPr>
        <w:t xml:space="preserve">olduğu </w:t>
      </w:r>
      <w:r w:rsidR="00064F4E" w:rsidRPr="00D90C5A">
        <w:rPr>
          <w:rFonts w:ascii="Times New Roman" w:hAnsi="Times New Roman"/>
          <w:sz w:val="24"/>
          <w:szCs w:val="24"/>
        </w:rPr>
        <w:t>sicil limanına</w:t>
      </w:r>
      <w:r w:rsidRPr="00D90C5A">
        <w:rPr>
          <w:rFonts w:ascii="Times New Roman" w:hAnsi="Times New Roman"/>
          <w:sz w:val="24"/>
          <w:szCs w:val="24"/>
        </w:rPr>
        <w:t xml:space="preserve"> sözleşme taraflarının </w:t>
      </w:r>
      <w:r w:rsidR="00CF718C">
        <w:rPr>
          <w:rFonts w:ascii="Times New Roman" w:hAnsi="Times New Roman"/>
          <w:sz w:val="24"/>
          <w:szCs w:val="24"/>
        </w:rPr>
        <w:t>doğrudan</w:t>
      </w:r>
      <w:r w:rsidR="00CF718C" w:rsidRPr="00D90C5A">
        <w:rPr>
          <w:rFonts w:ascii="Times New Roman" w:hAnsi="Times New Roman"/>
          <w:sz w:val="24"/>
          <w:szCs w:val="24"/>
        </w:rPr>
        <w:t xml:space="preserve"> </w:t>
      </w:r>
      <w:r w:rsidRPr="00D90C5A">
        <w:rPr>
          <w:rFonts w:ascii="Times New Roman" w:hAnsi="Times New Roman"/>
          <w:sz w:val="24"/>
          <w:szCs w:val="24"/>
        </w:rPr>
        <w:t xml:space="preserve">veya yetkili vekilleri aracılığıyla </w:t>
      </w:r>
      <w:r w:rsidR="00120B4F" w:rsidRPr="00D90C5A">
        <w:rPr>
          <w:rFonts w:ascii="Times New Roman" w:hAnsi="Times New Roman"/>
          <w:sz w:val="24"/>
          <w:szCs w:val="24"/>
        </w:rPr>
        <w:t xml:space="preserve">yazılı istemde bulunmaları </w:t>
      </w:r>
      <w:r w:rsidRPr="00D90C5A">
        <w:rPr>
          <w:rFonts w:ascii="Times New Roman" w:hAnsi="Times New Roman"/>
          <w:sz w:val="24"/>
          <w:szCs w:val="24"/>
        </w:rPr>
        <w:t>gerekir.</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Cs/>
          <w:sz w:val="24"/>
          <w:szCs w:val="24"/>
          <w:lang w:eastAsia="tr-TR"/>
        </w:rPr>
        <w:lastRenderedPageBreak/>
        <w:t>b) İstem yazısı ekinde</w:t>
      </w:r>
      <w:r w:rsidR="002747D0" w:rsidRPr="00D90C5A">
        <w:rPr>
          <w:rFonts w:ascii="Times New Roman" w:hAnsi="Times New Roman"/>
          <w:bCs/>
          <w:sz w:val="24"/>
          <w:szCs w:val="24"/>
          <w:lang w:eastAsia="tr-TR"/>
        </w:rPr>
        <w:t xml:space="preserve"> </w:t>
      </w:r>
      <w:r w:rsidR="00922ADE" w:rsidRPr="00D90C5A">
        <w:rPr>
          <w:rFonts w:ascii="Times New Roman" w:hAnsi="Times New Roman"/>
          <w:bCs/>
          <w:sz w:val="24"/>
          <w:szCs w:val="24"/>
          <w:lang w:eastAsia="tr-TR"/>
        </w:rPr>
        <w:t xml:space="preserve">ipotek sözleşmesi </w:t>
      </w:r>
      <w:r w:rsidRPr="00D90C5A">
        <w:rPr>
          <w:rFonts w:ascii="Times New Roman" w:hAnsi="Times New Roman"/>
          <w:bCs/>
          <w:sz w:val="24"/>
          <w:szCs w:val="24"/>
          <w:lang w:eastAsia="tr-TR"/>
        </w:rPr>
        <w:t xml:space="preserve">ibraz </w:t>
      </w:r>
      <w:r w:rsidR="00922ADE" w:rsidRPr="00D90C5A">
        <w:rPr>
          <w:rFonts w:ascii="Times New Roman" w:hAnsi="Times New Roman"/>
          <w:bCs/>
          <w:sz w:val="24"/>
          <w:szCs w:val="24"/>
          <w:lang w:eastAsia="tr-TR"/>
        </w:rPr>
        <w:t xml:space="preserve">edilir, </w:t>
      </w:r>
      <w:r w:rsidR="00064F4E" w:rsidRPr="00D90C5A">
        <w:rPr>
          <w:rFonts w:ascii="Times New Roman" w:hAnsi="Times New Roman"/>
          <w:bCs/>
          <w:sz w:val="24"/>
          <w:szCs w:val="24"/>
          <w:lang w:eastAsia="tr-TR"/>
        </w:rPr>
        <w:t>sicil limanı</w:t>
      </w:r>
      <w:r w:rsidR="00545142" w:rsidRPr="00D90C5A">
        <w:rPr>
          <w:rFonts w:ascii="Times New Roman" w:hAnsi="Times New Roman"/>
          <w:bCs/>
          <w:sz w:val="24"/>
          <w:szCs w:val="24"/>
          <w:lang w:eastAsia="tr-TR"/>
        </w:rPr>
        <w:t xml:space="preserve"> </w:t>
      </w:r>
      <w:r w:rsidR="002747D0" w:rsidRPr="00D90C5A">
        <w:rPr>
          <w:rFonts w:ascii="Times New Roman" w:hAnsi="Times New Roman"/>
          <w:bCs/>
          <w:sz w:val="24"/>
          <w:szCs w:val="24"/>
          <w:lang w:eastAsia="tr-TR"/>
        </w:rPr>
        <w:t>huzurunda</w:t>
      </w:r>
      <w:r w:rsidR="00922ADE" w:rsidRPr="00D90C5A">
        <w:rPr>
          <w:rFonts w:ascii="Times New Roman" w:hAnsi="Times New Roman"/>
          <w:bCs/>
          <w:sz w:val="24"/>
          <w:szCs w:val="24"/>
          <w:lang w:eastAsia="tr-TR"/>
        </w:rPr>
        <w:t xml:space="preserve"> kimlik tespiti yapılarak imzalanır. </w:t>
      </w:r>
      <w:r w:rsidR="002747D0" w:rsidRPr="00D90C5A">
        <w:rPr>
          <w:rFonts w:ascii="Times New Roman" w:hAnsi="Times New Roman"/>
          <w:bCs/>
          <w:sz w:val="24"/>
          <w:szCs w:val="24"/>
          <w:lang w:eastAsia="tr-TR"/>
        </w:rPr>
        <w:t>İmzaları onaylanan</w:t>
      </w:r>
      <w:r w:rsidRPr="00D90C5A">
        <w:rPr>
          <w:rFonts w:ascii="Times New Roman" w:hAnsi="Times New Roman"/>
          <w:bCs/>
          <w:sz w:val="24"/>
          <w:szCs w:val="24"/>
          <w:lang w:eastAsia="tr-TR"/>
        </w:rPr>
        <w:t xml:space="preserve"> ipotek sözleşmesinde işlem tarihi ve saati </w:t>
      </w:r>
      <w:r w:rsidR="002747D0" w:rsidRPr="00D90C5A">
        <w:rPr>
          <w:rFonts w:ascii="Times New Roman" w:hAnsi="Times New Roman"/>
          <w:bCs/>
          <w:sz w:val="24"/>
          <w:szCs w:val="24"/>
          <w:lang w:eastAsia="tr-TR"/>
        </w:rPr>
        <w:t xml:space="preserve">belirtilir. </w:t>
      </w:r>
      <w:r w:rsidR="008D1AEF" w:rsidRPr="00D90C5A">
        <w:rPr>
          <w:rFonts w:ascii="Times New Roman" w:hAnsi="Times New Roman"/>
          <w:bCs/>
          <w:sz w:val="24"/>
          <w:szCs w:val="24"/>
          <w:lang w:eastAsia="tr-TR"/>
        </w:rPr>
        <w:t xml:space="preserve">Bu haliyle sözleşme </w:t>
      </w:r>
      <w:r w:rsidR="002747D0" w:rsidRPr="00D90C5A">
        <w:rPr>
          <w:rFonts w:ascii="Times New Roman" w:hAnsi="Times New Roman"/>
          <w:bCs/>
          <w:sz w:val="24"/>
          <w:szCs w:val="24"/>
          <w:lang w:eastAsia="tr-TR"/>
        </w:rPr>
        <w:t>gemi dosyasına konulur.</w:t>
      </w:r>
    </w:p>
    <w:p w:rsidR="00041E2C" w:rsidRPr="00D90C5A" w:rsidRDefault="00DE2165" w:rsidP="00B81D9C">
      <w:pPr>
        <w:pStyle w:val="nor"/>
        <w:spacing w:before="100" w:beforeAutospacing="1" w:after="100" w:afterAutospacing="1" w:line="360" w:lineRule="auto"/>
        <w:ind w:firstLine="708"/>
        <w:rPr>
          <w:rFonts w:ascii="Times New Roman" w:hAnsi="Times New Roman"/>
          <w:sz w:val="24"/>
          <w:szCs w:val="24"/>
          <w:lang w:eastAsia="tr-TR"/>
        </w:rPr>
      </w:pPr>
      <w:r w:rsidRPr="00D90C5A">
        <w:rPr>
          <w:rFonts w:ascii="Times New Roman" w:hAnsi="Times New Roman"/>
          <w:bCs/>
          <w:sz w:val="24"/>
          <w:szCs w:val="24"/>
          <w:lang w:eastAsia="tr-TR"/>
        </w:rPr>
        <w:t>(</w:t>
      </w:r>
      <w:r w:rsidR="00A10445" w:rsidRPr="00D90C5A">
        <w:rPr>
          <w:rFonts w:ascii="Times New Roman" w:hAnsi="Times New Roman"/>
          <w:bCs/>
          <w:sz w:val="24"/>
          <w:szCs w:val="24"/>
          <w:lang w:eastAsia="tr-TR"/>
        </w:rPr>
        <w:t>3</w:t>
      </w:r>
      <w:r w:rsidRPr="00D90C5A">
        <w:rPr>
          <w:rFonts w:ascii="Times New Roman" w:hAnsi="Times New Roman"/>
          <w:bCs/>
          <w:sz w:val="24"/>
          <w:szCs w:val="24"/>
          <w:lang w:eastAsia="tr-TR"/>
        </w:rPr>
        <w:t xml:space="preserve">) İpotek kurulmasına ilişkin </w:t>
      </w:r>
      <w:r w:rsidR="003E6843" w:rsidRPr="00D90C5A">
        <w:rPr>
          <w:rFonts w:ascii="Times New Roman" w:hAnsi="Times New Roman"/>
          <w:bCs/>
          <w:sz w:val="24"/>
          <w:szCs w:val="24"/>
          <w:lang w:eastAsia="tr-TR"/>
        </w:rPr>
        <w:t>sözleşmenin noterde</w:t>
      </w:r>
      <w:r w:rsidRPr="00D90C5A">
        <w:rPr>
          <w:rFonts w:ascii="Times New Roman" w:hAnsi="Times New Roman"/>
          <w:bCs/>
          <w:sz w:val="24"/>
          <w:szCs w:val="24"/>
          <w:lang w:eastAsia="tr-TR"/>
        </w:rPr>
        <w:t xml:space="preserve"> tanzim veya tasdik edilerek yapılması d</w:t>
      </w:r>
      <w:r w:rsidR="008D1AEF" w:rsidRPr="00D90C5A">
        <w:rPr>
          <w:rFonts w:ascii="Times New Roman" w:hAnsi="Times New Roman"/>
          <w:bCs/>
          <w:sz w:val="24"/>
          <w:szCs w:val="24"/>
          <w:lang w:eastAsia="tr-TR"/>
        </w:rPr>
        <w:t xml:space="preserve">urumunda; </w:t>
      </w:r>
      <w:r w:rsidR="00041E2C" w:rsidRPr="00D90C5A">
        <w:rPr>
          <w:rFonts w:ascii="Times New Roman" w:hAnsi="Times New Roman"/>
          <w:sz w:val="24"/>
          <w:szCs w:val="24"/>
          <w:lang w:eastAsia="tr-TR"/>
        </w:rPr>
        <w:t>ipoteğin tescili için, ipotek alacaklısının sicil limanına yazılı olarak başvuruda bulunması ve sözleşmeyi ibraz etmesi gerekli ve yeterlidir.</w:t>
      </w:r>
    </w:p>
    <w:p w:rsidR="00295B33" w:rsidRPr="00D90C5A" w:rsidRDefault="00041E2C" w:rsidP="00B81D9C">
      <w:pPr>
        <w:pStyle w:val="nor"/>
        <w:spacing w:before="100" w:beforeAutospacing="1" w:after="100" w:afterAutospacing="1" w:line="360" w:lineRule="auto"/>
        <w:ind w:firstLine="708"/>
        <w:rPr>
          <w:rFonts w:ascii="Times New Roman" w:hAnsi="Times New Roman"/>
          <w:bCs/>
          <w:sz w:val="24"/>
          <w:szCs w:val="24"/>
        </w:rPr>
      </w:pPr>
      <w:r w:rsidRPr="00D90C5A" w:rsidDel="00041E2C">
        <w:rPr>
          <w:rFonts w:ascii="Times New Roman" w:hAnsi="Times New Roman"/>
          <w:sz w:val="24"/>
          <w:szCs w:val="24"/>
        </w:rPr>
        <w:t xml:space="preserve"> </w:t>
      </w:r>
      <w:r w:rsidR="00DE2165" w:rsidRPr="00D90C5A">
        <w:rPr>
          <w:rFonts w:ascii="Times New Roman" w:hAnsi="Times New Roman"/>
          <w:sz w:val="24"/>
          <w:szCs w:val="24"/>
        </w:rPr>
        <w:t>(</w:t>
      </w:r>
      <w:r w:rsidR="00303262" w:rsidRPr="00D90C5A">
        <w:rPr>
          <w:rFonts w:ascii="Times New Roman" w:hAnsi="Times New Roman"/>
          <w:sz w:val="24"/>
          <w:szCs w:val="24"/>
        </w:rPr>
        <w:t>4</w:t>
      </w:r>
      <w:r w:rsidR="00DE2165" w:rsidRPr="00D90C5A">
        <w:rPr>
          <w:rFonts w:ascii="Times New Roman" w:hAnsi="Times New Roman"/>
          <w:sz w:val="24"/>
          <w:szCs w:val="24"/>
        </w:rPr>
        <w:t xml:space="preserve">) </w:t>
      </w:r>
      <w:r w:rsidR="00DE2165" w:rsidRPr="00D90C5A">
        <w:rPr>
          <w:rFonts w:ascii="Times New Roman" w:hAnsi="Times New Roman"/>
          <w:bCs/>
          <w:sz w:val="24"/>
          <w:szCs w:val="24"/>
        </w:rPr>
        <w:t xml:space="preserve">Gemi siciline işlenmesi talep edilen ipotek, </w:t>
      </w:r>
      <w:r w:rsidR="00064F4E" w:rsidRPr="00D90C5A">
        <w:rPr>
          <w:rFonts w:ascii="Times New Roman" w:hAnsi="Times New Roman"/>
          <w:bCs/>
          <w:sz w:val="24"/>
          <w:szCs w:val="24"/>
        </w:rPr>
        <w:t>sicil limanınca</w:t>
      </w:r>
      <w:r w:rsidR="00DE2165" w:rsidRPr="00D90C5A">
        <w:rPr>
          <w:rFonts w:ascii="Times New Roman" w:hAnsi="Times New Roman"/>
          <w:bCs/>
          <w:sz w:val="24"/>
          <w:szCs w:val="24"/>
        </w:rPr>
        <w:t xml:space="preserve"> geminin </w:t>
      </w:r>
      <w:proofErr w:type="spellStart"/>
      <w:r w:rsidR="00DE2165" w:rsidRPr="00D90C5A">
        <w:rPr>
          <w:rFonts w:ascii="Times New Roman" w:hAnsi="Times New Roman"/>
          <w:bCs/>
          <w:sz w:val="24"/>
          <w:szCs w:val="24"/>
        </w:rPr>
        <w:t>GESBİS’teki</w:t>
      </w:r>
      <w:proofErr w:type="spellEnd"/>
      <w:r w:rsidR="00DE2165" w:rsidRPr="00D90C5A">
        <w:rPr>
          <w:rFonts w:ascii="Times New Roman" w:hAnsi="Times New Roman"/>
          <w:bCs/>
          <w:sz w:val="24"/>
          <w:szCs w:val="24"/>
        </w:rPr>
        <w:t xml:space="preserve"> kaydının </w:t>
      </w:r>
      <w:proofErr w:type="spellStart"/>
      <w:r w:rsidR="00DE2165" w:rsidRPr="00D90C5A">
        <w:rPr>
          <w:rFonts w:ascii="Times New Roman" w:hAnsi="Times New Roman"/>
          <w:bCs/>
          <w:sz w:val="24"/>
          <w:szCs w:val="24"/>
        </w:rPr>
        <w:t>takyidat</w:t>
      </w:r>
      <w:proofErr w:type="spellEnd"/>
      <w:r w:rsidR="00DE2165" w:rsidRPr="00D90C5A">
        <w:rPr>
          <w:rFonts w:ascii="Times New Roman" w:hAnsi="Times New Roman"/>
          <w:bCs/>
          <w:sz w:val="24"/>
          <w:szCs w:val="24"/>
        </w:rPr>
        <w:t xml:space="preserve"> bölümüne işlenir. </w:t>
      </w:r>
      <w:proofErr w:type="spellStart"/>
      <w:r w:rsidR="00DE2165" w:rsidRPr="00D90C5A">
        <w:rPr>
          <w:rFonts w:ascii="Times New Roman" w:hAnsi="Times New Roman"/>
          <w:bCs/>
          <w:sz w:val="24"/>
          <w:szCs w:val="24"/>
        </w:rPr>
        <w:t>Takyidata</w:t>
      </w:r>
      <w:proofErr w:type="spellEnd"/>
      <w:r w:rsidR="00DE2165" w:rsidRPr="00D90C5A">
        <w:rPr>
          <w:rFonts w:ascii="Times New Roman" w:hAnsi="Times New Roman"/>
          <w:bCs/>
          <w:sz w:val="24"/>
          <w:szCs w:val="24"/>
        </w:rPr>
        <w:t xml:space="preserve"> dayanak teşkil eden belgeler geminin dosyasında muhafaza edilir.</w:t>
      </w:r>
    </w:p>
    <w:p w:rsidR="00295B33" w:rsidRDefault="001C459C" w:rsidP="00B81D9C">
      <w:pPr>
        <w:pStyle w:val="NormalWeb"/>
        <w:spacing w:line="360" w:lineRule="auto"/>
        <w:ind w:firstLine="708"/>
        <w:jc w:val="both"/>
        <w:rPr>
          <w:bCs/>
        </w:rPr>
      </w:pPr>
      <w:r w:rsidRPr="00D90C5A">
        <w:rPr>
          <w:bCs/>
        </w:rPr>
        <w:t>(</w:t>
      </w:r>
      <w:r w:rsidR="00303262" w:rsidRPr="00D90C5A">
        <w:rPr>
          <w:bCs/>
        </w:rPr>
        <w:t>5</w:t>
      </w:r>
      <w:r w:rsidRPr="00D90C5A">
        <w:rPr>
          <w:bCs/>
        </w:rPr>
        <w:t xml:space="preserve">) </w:t>
      </w:r>
      <w:proofErr w:type="spellStart"/>
      <w:r w:rsidRPr="00D90C5A">
        <w:rPr>
          <w:bCs/>
        </w:rPr>
        <w:t>GESBİS’teki</w:t>
      </w:r>
      <w:proofErr w:type="spellEnd"/>
      <w:r w:rsidRPr="00D90C5A">
        <w:rPr>
          <w:bCs/>
        </w:rPr>
        <w:t xml:space="preserve"> kaydın </w:t>
      </w:r>
      <w:proofErr w:type="spellStart"/>
      <w:r w:rsidRPr="00D90C5A">
        <w:rPr>
          <w:bCs/>
        </w:rPr>
        <w:t>takyidat</w:t>
      </w:r>
      <w:proofErr w:type="spellEnd"/>
      <w:r w:rsidRPr="00D90C5A">
        <w:rPr>
          <w:bCs/>
        </w:rPr>
        <w:t xml:space="preserve"> bölümüne, Kanunun 1016 </w:t>
      </w:r>
      <w:proofErr w:type="spellStart"/>
      <w:r w:rsidRPr="00D90C5A">
        <w:rPr>
          <w:bCs/>
        </w:rPr>
        <w:t>ncı</w:t>
      </w:r>
      <w:proofErr w:type="spellEnd"/>
      <w:r w:rsidRPr="00D90C5A">
        <w:rPr>
          <w:bCs/>
        </w:rPr>
        <w:t xml:space="preserve"> maddesinde sayılan hususlarla birlikte, </w:t>
      </w:r>
      <w:proofErr w:type="gramStart"/>
      <w:r w:rsidR="00FE3A6C" w:rsidRPr="00FE3A6C">
        <w:rPr>
          <w:bCs/>
        </w:rPr>
        <w:t>9/6/1932</w:t>
      </w:r>
      <w:proofErr w:type="gramEnd"/>
      <w:r w:rsidR="00FE3A6C" w:rsidRPr="00FE3A6C">
        <w:rPr>
          <w:bCs/>
        </w:rPr>
        <w:t xml:space="preserve"> </w:t>
      </w:r>
      <w:r w:rsidR="00FE3A6C">
        <w:rPr>
          <w:bCs/>
        </w:rPr>
        <w:t xml:space="preserve">tarihli ve </w:t>
      </w:r>
      <w:r w:rsidRPr="00D90C5A">
        <w:rPr>
          <w:bCs/>
        </w:rPr>
        <w:t xml:space="preserve">2004 sayılı İcra ve İflâs Kanununun 148/a maddesinin birinci </w:t>
      </w:r>
      <w:r w:rsidR="00303262" w:rsidRPr="00D90C5A">
        <w:rPr>
          <w:bCs/>
        </w:rPr>
        <w:t>fıkrasının birinci</w:t>
      </w:r>
      <w:r w:rsidR="00F240C7" w:rsidRPr="00D90C5A">
        <w:rPr>
          <w:bCs/>
        </w:rPr>
        <w:t xml:space="preserve"> </w:t>
      </w:r>
      <w:r w:rsidR="00303262" w:rsidRPr="00D90C5A">
        <w:rPr>
          <w:bCs/>
        </w:rPr>
        <w:t>cümlesi uyarınca</w:t>
      </w:r>
      <w:r w:rsidR="00615C79" w:rsidRPr="00D90C5A">
        <w:rPr>
          <w:bCs/>
        </w:rPr>
        <w:t xml:space="preserve"> </w:t>
      </w:r>
      <w:r w:rsidR="00F240C7" w:rsidRPr="00D90C5A">
        <w:rPr>
          <w:bCs/>
        </w:rPr>
        <w:t>yurt içinde tebligat adreslerinin</w:t>
      </w:r>
      <w:r w:rsidR="00615C79" w:rsidRPr="00D90C5A">
        <w:rPr>
          <w:bCs/>
        </w:rPr>
        <w:t xml:space="preserve"> ve </w:t>
      </w:r>
      <w:r w:rsidR="00303262" w:rsidRPr="00D90C5A">
        <w:rPr>
          <w:bCs/>
        </w:rPr>
        <w:t xml:space="preserve">istem halinde </w:t>
      </w:r>
      <w:r w:rsidR="00FE3A6C" w:rsidRPr="00FE3A6C">
        <w:rPr>
          <w:bCs/>
        </w:rPr>
        <w:t xml:space="preserve">22/11/2001 </w:t>
      </w:r>
      <w:r w:rsidR="00FE3A6C">
        <w:rPr>
          <w:bCs/>
        </w:rPr>
        <w:t xml:space="preserve">tarihli ve </w:t>
      </w:r>
      <w:r w:rsidR="00615C79" w:rsidRPr="00D90C5A">
        <w:rPr>
          <w:bCs/>
        </w:rPr>
        <w:t xml:space="preserve">4721 sayılı Türk Medenî Kanununun 871 inci maddesinin üçüncü fıkrası uyarınca boşalan dereceye geçme hakkı kararlaştırılmışsa bu hakkın tescil edilmesi şarttır. </w:t>
      </w:r>
    </w:p>
    <w:p w:rsidR="00295B33" w:rsidRPr="00D90C5A" w:rsidRDefault="000D425A" w:rsidP="00B81D9C">
      <w:pPr>
        <w:pStyle w:val="Balk3"/>
        <w:spacing w:line="360" w:lineRule="auto"/>
        <w:ind w:firstLine="709"/>
        <w:rPr>
          <w:sz w:val="24"/>
          <w:szCs w:val="24"/>
        </w:rPr>
      </w:pPr>
      <w:bookmarkStart w:id="70" w:name="_Toc341185801"/>
      <w:bookmarkStart w:id="71" w:name="_Toc340241447"/>
      <w:bookmarkStart w:id="72" w:name="_Toc345117473"/>
      <w:bookmarkStart w:id="73" w:name="_Toc327434233"/>
      <w:r w:rsidRPr="00D90C5A">
        <w:rPr>
          <w:sz w:val="24"/>
          <w:szCs w:val="24"/>
        </w:rPr>
        <w:t>İntifa hakkı kurulması</w:t>
      </w:r>
      <w:bookmarkEnd w:id="70"/>
      <w:bookmarkEnd w:id="71"/>
      <w:bookmarkEnd w:id="72"/>
    </w:p>
    <w:p w:rsidR="00295B33" w:rsidRPr="00D90C5A" w:rsidRDefault="000D425A" w:rsidP="00B81D9C">
      <w:pPr>
        <w:spacing w:before="100" w:beforeAutospacing="1" w:after="100" w:afterAutospacing="1" w:line="360" w:lineRule="auto"/>
        <w:ind w:firstLine="709"/>
        <w:jc w:val="both"/>
        <w:rPr>
          <w:rFonts w:ascii="Times New Roman" w:hAnsi="Times New Roman"/>
          <w:sz w:val="24"/>
          <w:szCs w:val="24"/>
        </w:rPr>
      </w:pPr>
      <w:r w:rsidRPr="00D90C5A">
        <w:rPr>
          <w:rFonts w:ascii="Times New Roman" w:hAnsi="Times New Roman"/>
          <w:b/>
          <w:sz w:val="24"/>
          <w:szCs w:val="24"/>
        </w:rPr>
        <w:t>MADDE</w:t>
      </w:r>
      <w:r w:rsidR="00210F77" w:rsidRPr="00D90C5A">
        <w:rPr>
          <w:rFonts w:ascii="Times New Roman" w:hAnsi="Times New Roman"/>
          <w:b/>
          <w:sz w:val="24"/>
          <w:szCs w:val="24"/>
        </w:rPr>
        <w:t xml:space="preserve"> 15</w:t>
      </w:r>
      <w:r w:rsidR="00AD6542" w:rsidRPr="00D90C5A">
        <w:rPr>
          <w:rFonts w:ascii="Times New Roman" w:hAnsi="Times New Roman"/>
          <w:b/>
          <w:sz w:val="24"/>
          <w:szCs w:val="24"/>
        </w:rPr>
        <w:t xml:space="preserve"> </w:t>
      </w:r>
      <w:r w:rsidRPr="00D90C5A">
        <w:rPr>
          <w:rFonts w:ascii="Times New Roman" w:hAnsi="Times New Roman"/>
          <w:b/>
          <w:sz w:val="24"/>
          <w:szCs w:val="24"/>
        </w:rPr>
        <w:t>–</w:t>
      </w:r>
      <w:r w:rsidRPr="00D90C5A">
        <w:rPr>
          <w:rFonts w:ascii="Times New Roman" w:hAnsi="Times New Roman"/>
          <w:sz w:val="24"/>
          <w:szCs w:val="24"/>
        </w:rPr>
        <w:t xml:space="preserve"> (1) </w:t>
      </w:r>
      <w:r w:rsidR="001D7699" w:rsidRPr="00D90C5A">
        <w:rPr>
          <w:rFonts w:ascii="Times New Roman" w:hAnsi="Times New Roman"/>
          <w:sz w:val="24"/>
          <w:szCs w:val="24"/>
        </w:rPr>
        <w:t>Gemi</w:t>
      </w:r>
      <w:r w:rsidR="00041E2C" w:rsidRPr="00D90C5A">
        <w:rPr>
          <w:rFonts w:ascii="Times New Roman" w:hAnsi="Times New Roman"/>
          <w:sz w:val="24"/>
          <w:szCs w:val="24"/>
        </w:rPr>
        <w:t>ler üzerinde intifa hakkı kurulmasında</w:t>
      </w:r>
      <w:r w:rsidR="001D7699" w:rsidRPr="00D90C5A">
        <w:rPr>
          <w:rFonts w:ascii="Times New Roman" w:hAnsi="Times New Roman"/>
          <w:sz w:val="24"/>
          <w:szCs w:val="24"/>
        </w:rPr>
        <w:t xml:space="preserve"> </w:t>
      </w:r>
      <w:r w:rsidRPr="00D90C5A">
        <w:rPr>
          <w:rFonts w:ascii="Times New Roman" w:hAnsi="Times New Roman"/>
          <w:sz w:val="24"/>
          <w:szCs w:val="24"/>
        </w:rPr>
        <w:t xml:space="preserve">gemi ipoteği kurulmasına ilişkin </w:t>
      </w:r>
      <w:r w:rsidR="00CF1008" w:rsidRPr="00D90C5A">
        <w:rPr>
          <w:rFonts w:ascii="Times New Roman" w:hAnsi="Times New Roman"/>
          <w:sz w:val="24"/>
          <w:szCs w:val="24"/>
        </w:rPr>
        <w:t>14</w:t>
      </w:r>
      <w:r w:rsidRPr="00D90C5A">
        <w:rPr>
          <w:rFonts w:ascii="Times New Roman" w:hAnsi="Times New Roman"/>
          <w:sz w:val="24"/>
          <w:szCs w:val="24"/>
        </w:rPr>
        <w:t xml:space="preserve"> üncü madde hükümleri uygulanır. </w:t>
      </w:r>
    </w:p>
    <w:p w:rsidR="00295B33" w:rsidRPr="00D90C5A" w:rsidRDefault="00DE2165" w:rsidP="00B81D9C">
      <w:pPr>
        <w:pStyle w:val="Balk3"/>
        <w:spacing w:line="360" w:lineRule="auto"/>
        <w:ind w:firstLine="708"/>
        <w:rPr>
          <w:sz w:val="24"/>
          <w:szCs w:val="24"/>
        </w:rPr>
      </w:pPr>
      <w:bookmarkStart w:id="74" w:name="_Toc341185802"/>
      <w:bookmarkStart w:id="75" w:name="_Toc340241448"/>
      <w:bookmarkStart w:id="76" w:name="_Toc345117474"/>
      <w:r w:rsidRPr="00D90C5A">
        <w:rPr>
          <w:sz w:val="24"/>
          <w:szCs w:val="24"/>
        </w:rPr>
        <w:t>Birden çok gemi üzerinde ipotek veya intifa hakkı tesisi</w:t>
      </w:r>
      <w:bookmarkEnd w:id="73"/>
      <w:bookmarkEnd w:id="74"/>
      <w:bookmarkEnd w:id="75"/>
      <w:bookmarkEnd w:id="76"/>
    </w:p>
    <w:p w:rsidR="00295B33" w:rsidRPr="00D90C5A" w:rsidRDefault="00DE2165" w:rsidP="00B81D9C">
      <w:pPr>
        <w:pStyle w:val="3-normalyaz"/>
        <w:spacing w:line="360" w:lineRule="auto"/>
        <w:ind w:firstLine="709"/>
        <w:jc w:val="both"/>
      </w:pPr>
      <w:r w:rsidRPr="00D90C5A">
        <w:rPr>
          <w:b/>
        </w:rPr>
        <w:t>MADDE 1</w:t>
      </w:r>
      <w:r w:rsidR="00210F77" w:rsidRPr="00D90C5A">
        <w:rPr>
          <w:b/>
        </w:rPr>
        <w:t>6</w:t>
      </w:r>
      <w:r w:rsidRPr="00D90C5A">
        <w:rPr>
          <w:b/>
        </w:rPr>
        <w:t xml:space="preserve"> –</w:t>
      </w:r>
      <w:r w:rsidRPr="00D90C5A">
        <w:rPr>
          <w:bCs/>
        </w:rPr>
        <w:t xml:space="preserve"> (1) Birden çok gemi üzerinde bir ipotek veya intifa hakkı tesisi halinde, gemilerden her</w:t>
      </w:r>
      <w:r w:rsidRPr="00D90C5A">
        <w:t xml:space="preserve"> birinin sicil bilgisine diğer gemilerin de takyit edildiği </w:t>
      </w:r>
      <w:proofErr w:type="spellStart"/>
      <w:r w:rsidRPr="00D90C5A">
        <w:t>re'sen</w:t>
      </w:r>
      <w:proofErr w:type="spellEnd"/>
      <w:r w:rsidRPr="00D90C5A">
        <w:t xml:space="preserve"> işlenir. Bir gemi üzerinde mevcut bulunan böyle bir hak için sonradan diğer bir geminin takyidi halinde de hüküm böyledir. Gemilerden biri üzerindeki takyidin sona ermesi halinde keyfiyet, diğer gemilerin siciline </w:t>
      </w:r>
      <w:proofErr w:type="spellStart"/>
      <w:r w:rsidRPr="00D90C5A">
        <w:t>re'sen</w:t>
      </w:r>
      <w:proofErr w:type="spellEnd"/>
      <w:r w:rsidRPr="00D90C5A">
        <w:t xml:space="preserve"> tescil edilir.</w:t>
      </w:r>
    </w:p>
    <w:p w:rsidR="00295B33" w:rsidRPr="00D90C5A" w:rsidRDefault="00DE2165" w:rsidP="00B81D9C">
      <w:pPr>
        <w:pStyle w:val="Balk3"/>
        <w:spacing w:line="360" w:lineRule="auto"/>
        <w:ind w:left="709"/>
        <w:rPr>
          <w:b w:val="0"/>
          <w:sz w:val="24"/>
          <w:szCs w:val="24"/>
        </w:rPr>
      </w:pPr>
      <w:bookmarkStart w:id="77" w:name="_Toc327434234"/>
      <w:bookmarkStart w:id="78" w:name="_Toc341185803"/>
      <w:bookmarkStart w:id="79" w:name="_Toc340241449"/>
      <w:bookmarkStart w:id="80" w:name="_Toc345117475"/>
      <w:r w:rsidRPr="00D90C5A">
        <w:rPr>
          <w:sz w:val="24"/>
          <w:szCs w:val="24"/>
        </w:rPr>
        <w:t>Kütük</w:t>
      </w:r>
      <w:r w:rsidR="00FF443C" w:rsidRPr="00D90C5A">
        <w:rPr>
          <w:sz w:val="24"/>
          <w:szCs w:val="24"/>
        </w:rPr>
        <w:t xml:space="preserve"> </w:t>
      </w:r>
      <w:r w:rsidRPr="00D90C5A">
        <w:rPr>
          <w:sz w:val="24"/>
          <w:szCs w:val="24"/>
        </w:rPr>
        <w:t>kayıt</w:t>
      </w:r>
      <w:r w:rsidR="00FF443C" w:rsidRPr="00D90C5A">
        <w:rPr>
          <w:sz w:val="24"/>
          <w:szCs w:val="24"/>
        </w:rPr>
        <w:t xml:space="preserve"> </w:t>
      </w:r>
      <w:r w:rsidRPr="00D90C5A">
        <w:rPr>
          <w:sz w:val="24"/>
          <w:szCs w:val="24"/>
        </w:rPr>
        <w:t>örneği</w:t>
      </w:r>
      <w:bookmarkEnd w:id="77"/>
      <w:bookmarkEnd w:id="78"/>
      <w:bookmarkEnd w:id="79"/>
      <w:bookmarkEnd w:id="80"/>
    </w:p>
    <w:p w:rsidR="00295B33" w:rsidRPr="00D90C5A" w:rsidRDefault="00DE2165" w:rsidP="00B81D9C">
      <w:pPr>
        <w:pStyle w:val="nor"/>
        <w:spacing w:before="100" w:beforeAutospacing="1" w:after="100" w:afterAutospacing="1" w:line="360" w:lineRule="auto"/>
        <w:ind w:firstLine="708"/>
        <w:rPr>
          <w:rFonts w:ascii="Times New Roman" w:hAnsi="Times New Roman"/>
          <w:sz w:val="24"/>
          <w:szCs w:val="24"/>
        </w:rPr>
      </w:pPr>
      <w:r w:rsidRPr="00D90C5A">
        <w:rPr>
          <w:rFonts w:ascii="Times New Roman" w:hAnsi="Times New Roman"/>
          <w:b/>
          <w:bCs/>
          <w:sz w:val="24"/>
          <w:szCs w:val="24"/>
        </w:rPr>
        <w:t>MADDE 1</w:t>
      </w:r>
      <w:r w:rsidR="00210F77" w:rsidRPr="00D90C5A">
        <w:rPr>
          <w:rFonts w:ascii="Times New Roman" w:hAnsi="Times New Roman"/>
          <w:b/>
          <w:bCs/>
          <w:sz w:val="24"/>
          <w:szCs w:val="24"/>
        </w:rPr>
        <w:t>7</w:t>
      </w:r>
      <w:r w:rsidR="007F30E8" w:rsidRPr="00D90C5A">
        <w:rPr>
          <w:rFonts w:ascii="Times New Roman" w:hAnsi="Times New Roman"/>
          <w:b/>
          <w:bCs/>
          <w:sz w:val="24"/>
          <w:szCs w:val="24"/>
        </w:rPr>
        <w:t xml:space="preserve"> </w:t>
      </w:r>
      <w:r w:rsidRPr="00D90C5A">
        <w:rPr>
          <w:rFonts w:ascii="Times New Roman" w:hAnsi="Times New Roman"/>
          <w:b/>
          <w:bCs/>
          <w:sz w:val="24"/>
          <w:szCs w:val="24"/>
        </w:rPr>
        <w:t>–</w:t>
      </w:r>
      <w:r w:rsidR="00D3335F" w:rsidRPr="00D90C5A">
        <w:rPr>
          <w:rFonts w:ascii="Times New Roman" w:hAnsi="Times New Roman"/>
          <w:b/>
          <w:bCs/>
          <w:sz w:val="24"/>
          <w:szCs w:val="24"/>
        </w:rPr>
        <w:t xml:space="preserve"> </w:t>
      </w:r>
      <w:r w:rsidRPr="00D90C5A">
        <w:rPr>
          <w:rFonts w:ascii="Times New Roman" w:hAnsi="Times New Roman"/>
          <w:sz w:val="24"/>
          <w:szCs w:val="24"/>
        </w:rPr>
        <w:t>(1) Gemi</w:t>
      </w:r>
      <w:r w:rsidR="00AE289E" w:rsidRPr="00D90C5A">
        <w:rPr>
          <w:rFonts w:ascii="Times New Roman" w:hAnsi="Times New Roman"/>
          <w:sz w:val="24"/>
          <w:szCs w:val="24"/>
        </w:rPr>
        <w:t xml:space="preserve">ye ilişkin bilgiler ile gemi üzerindeki </w:t>
      </w:r>
      <w:proofErr w:type="spellStart"/>
      <w:r w:rsidR="00AE289E" w:rsidRPr="00D90C5A">
        <w:rPr>
          <w:rFonts w:ascii="Times New Roman" w:hAnsi="Times New Roman"/>
          <w:sz w:val="24"/>
          <w:szCs w:val="24"/>
        </w:rPr>
        <w:t>takyidat</w:t>
      </w:r>
      <w:proofErr w:type="spellEnd"/>
      <w:r w:rsidR="00AE289E" w:rsidRPr="00D90C5A">
        <w:rPr>
          <w:rFonts w:ascii="Times New Roman" w:hAnsi="Times New Roman"/>
          <w:sz w:val="24"/>
          <w:szCs w:val="24"/>
        </w:rPr>
        <w:t xml:space="preserve"> bilgileri </w:t>
      </w:r>
      <w:proofErr w:type="spellStart"/>
      <w:r w:rsidRPr="00D90C5A">
        <w:rPr>
          <w:rFonts w:ascii="Times New Roman" w:hAnsi="Times New Roman"/>
          <w:sz w:val="24"/>
          <w:szCs w:val="24"/>
        </w:rPr>
        <w:t>GESBİS’te</w:t>
      </w:r>
      <w:proofErr w:type="spellEnd"/>
      <w:r w:rsidRPr="00D90C5A">
        <w:rPr>
          <w:rFonts w:ascii="Times New Roman" w:hAnsi="Times New Roman"/>
          <w:sz w:val="24"/>
          <w:szCs w:val="24"/>
        </w:rPr>
        <w:t xml:space="preserve"> hazırlanacak Kütük Kayıt Örneği ile belgelenir.</w:t>
      </w:r>
    </w:p>
    <w:p w:rsidR="00295B33" w:rsidRPr="00D90C5A" w:rsidRDefault="00DE2165" w:rsidP="00B81D9C">
      <w:pPr>
        <w:pStyle w:val="nor"/>
        <w:spacing w:before="100" w:beforeAutospacing="1" w:after="100" w:afterAutospacing="1" w:line="360" w:lineRule="auto"/>
        <w:ind w:firstLine="708"/>
        <w:rPr>
          <w:rFonts w:ascii="Times New Roman" w:hAnsi="Times New Roman"/>
          <w:sz w:val="24"/>
          <w:szCs w:val="24"/>
        </w:rPr>
      </w:pPr>
      <w:r w:rsidRPr="00D90C5A">
        <w:rPr>
          <w:rFonts w:ascii="Times New Roman" w:hAnsi="Times New Roman"/>
          <w:sz w:val="24"/>
          <w:szCs w:val="24"/>
        </w:rPr>
        <w:t>(</w:t>
      </w:r>
      <w:r w:rsidR="00D267EF" w:rsidRPr="00D90C5A">
        <w:rPr>
          <w:rFonts w:ascii="Times New Roman" w:hAnsi="Times New Roman"/>
          <w:sz w:val="24"/>
          <w:szCs w:val="24"/>
        </w:rPr>
        <w:t>2</w:t>
      </w:r>
      <w:r w:rsidRPr="00D90C5A">
        <w:rPr>
          <w:rFonts w:ascii="Times New Roman" w:hAnsi="Times New Roman"/>
          <w:sz w:val="24"/>
          <w:szCs w:val="24"/>
        </w:rPr>
        <w:t xml:space="preserve">) </w:t>
      </w:r>
      <w:r w:rsidRPr="00D90C5A">
        <w:rPr>
          <w:rFonts w:ascii="Times New Roman" w:hAnsi="Times New Roman"/>
          <w:bCs/>
          <w:sz w:val="24"/>
          <w:szCs w:val="24"/>
        </w:rPr>
        <w:t xml:space="preserve">Gemi siciline </w:t>
      </w:r>
      <w:r w:rsidR="00033DA1" w:rsidRPr="00D90C5A">
        <w:rPr>
          <w:rFonts w:ascii="Times New Roman" w:hAnsi="Times New Roman"/>
          <w:sz w:val="24"/>
          <w:szCs w:val="24"/>
        </w:rPr>
        <w:t xml:space="preserve">kayıtlı </w:t>
      </w:r>
      <w:r w:rsidRPr="00D90C5A">
        <w:rPr>
          <w:rFonts w:ascii="Times New Roman" w:hAnsi="Times New Roman"/>
          <w:sz w:val="24"/>
          <w:szCs w:val="24"/>
        </w:rPr>
        <w:t>gemilere ilişkin</w:t>
      </w:r>
      <w:r w:rsidR="00AE289E" w:rsidRPr="00D90C5A">
        <w:rPr>
          <w:rFonts w:ascii="Times New Roman" w:hAnsi="Times New Roman"/>
          <w:sz w:val="24"/>
          <w:szCs w:val="24"/>
        </w:rPr>
        <w:t xml:space="preserve"> </w:t>
      </w:r>
      <w:r w:rsidRPr="00D90C5A">
        <w:rPr>
          <w:rFonts w:ascii="Times New Roman" w:hAnsi="Times New Roman"/>
          <w:sz w:val="24"/>
          <w:szCs w:val="24"/>
        </w:rPr>
        <w:t xml:space="preserve">kütük kayıt örneği, istemde bulunulması halinde gemi ilgilisine veya resmi kurumlara verilebilir. </w:t>
      </w:r>
    </w:p>
    <w:p w:rsidR="00295B33" w:rsidRPr="00D90C5A"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sz w:val="24"/>
          <w:szCs w:val="24"/>
        </w:rPr>
        <w:lastRenderedPageBreak/>
        <w:t xml:space="preserve">(3) Gemi üzerinde bulunan </w:t>
      </w:r>
      <w:proofErr w:type="spellStart"/>
      <w:r w:rsidRPr="00D90C5A">
        <w:rPr>
          <w:rFonts w:ascii="Times New Roman" w:hAnsi="Times New Roman"/>
          <w:sz w:val="24"/>
          <w:szCs w:val="24"/>
        </w:rPr>
        <w:t>takyidatlara</w:t>
      </w:r>
      <w:proofErr w:type="spellEnd"/>
      <w:r w:rsidRPr="00D90C5A">
        <w:rPr>
          <w:rFonts w:ascii="Times New Roman" w:hAnsi="Times New Roman"/>
          <w:sz w:val="24"/>
          <w:szCs w:val="24"/>
        </w:rPr>
        <w:t xml:space="preserve"> ilişkin bilgiler kütük kayıt örneği ile bildiril</w:t>
      </w:r>
      <w:r w:rsidR="00AE289E" w:rsidRPr="00D90C5A">
        <w:rPr>
          <w:rFonts w:ascii="Times New Roman" w:hAnsi="Times New Roman"/>
          <w:sz w:val="24"/>
          <w:szCs w:val="24"/>
        </w:rPr>
        <w:t>ir</w:t>
      </w:r>
      <w:r w:rsidRPr="00D90C5A">
        <w:rPr>
          <w:rFonts w:ascii="Times New Roman" w:hAnsi="Times New Roman"/>
          <w:sz w:val="24"/>
          <w:szCs w:val="24"/>
        </w:rPr>
        <w:t>.</w:t>
      </w:r>
    </w:p>
    <w:p w:rsidR="00295B33" w:rsidRPr="00D90C5A" w:rsidRDefault="00DE2165" w:rsidP="00B81D9C">
      <w:pPr>
        <w:pStyle w:val="Balk3"/>
        <w:spacing w:line="360" w:lineRule="auto"/>
        <w:ind w:left="709"/>
        <w:rPr>
          <w:b w:val="0"/>
          <w:bCs w:val="0"/>
          <w:sz w:val="24"/>
          <w:szCs w:val="24"/>
        </w:rPr>
      </w:pPr>
      <w:bookmarkStart w:id="81" w:name="_Toc327434236"/>
      <w:bookmarkStart w:id="82" w:name="_Toc341185804"/>
      <w:bookmarkStart w:id="83" w:name="_Toc340241450"/>
      <w:bookmarkStart w:id="84" w:name="_Toc345117476"/>
      <w:r w:rsidRPr="00D90C5A">
        <w:rPr>
          <w:sz w:val="24"/>
          <w:szCs w:val="24"/>
        </w:rPr>
        <w:t>İpoteğe ilişkin diğer hükümler</w:t>
      </w:r>
      <w:bookmarkEnd w:id="81"/>
      <w:bookmarkEnd w:id="82"/>
      <w:bookmarkEnd w:id="83"/>
      <w:bookmarkEnd w:id="84"/>
    </w:p>
    <w:p w:rsidR="00295B33" w:rsidRDefault="00DE2165" w:rsidP="00B81D9C">
      <w:pPr>
        <w:spacing w:before="100" w:beforeAutospacing="1" w:after="100" w:afterAutospacing="1" w:line="360" w:lineRule="auto"/>
        <w:ind w:firstLine="709"/>
        <w:jc w:val="both"/>
        <w:rPr>
          <w:rFonts w:ascii="Times New Roman" w:hAnsi="Times New Roman"/>
          <w:sz w:val="24"/>
          <w:szCs w:val="24"/>
        </w:rPr>
      </w:pPr>
      <w:r w:rsidRPr="00D90C5A">
        <w:rPr>
          <w:rFonts w:ascii="Times New Roman" w:hAnsi="Times New Roman"/>
          <w:b/>
          <w:bCs/>
          <w:sz w:val="24"/>
          <w:szCs w:val="24"/>
        </w:rPr>
        <w:t xml:space="preserve">MADDE 18 </w:t>
      </w:r>
      <w:r w:rsidR="00CC1F0D" w:rsidRPr="00D90C5A">
        <w:rPr>
          <w:rFonts w:ascii="Times New Roman" w:eastAsia="Times New Roman" w:hAnsi="Times New Roman"/>
          <w:b/>
          <w:bCs/>
          <w:sz w:val="24"/>
          <w:szCs w:val="24"/>
          <w:lang w:eastAsia="tr-TR"/>
        </w:rPr>
        <w:t xml:space="preserve">– </w:t>
      </w:r>
      <w:r w:rsidR="004631DE" w:rsidRPr="00D90C5A">
        <w:rPr>
          <w:rFonts w:ascii="Times New Roman" w:hAnsi="Times New Roman"/>
          <w:bCs/>
          <w:sz w:val="24"/>
          <w:szCs w:val="24"/>
        </w:rPr>
        <w:t xml:space="preserve">(1) </w:t>
      </w:r>
      <w:r w:rsidR="004631DE" w:rsidRPr="00D90C5A">
        <w:rPr>
          <w:rFonts w:ascii="Times New Roman" w:hAnsi="Times New Roman"/>
          <w:sz w:val="24"/>
          <w:szCs w:val="24"/>
        </w:rPr>
        <w:t xml:space="preserve">Gemi ipoteği, ipotekli borç senedi veya irat senedi şeklinde kurulamayacağı gibi, Kanunun 11 inci maddesinin üçüncü fıkrasında öngörülen yolla da kurulamaz. </w:t>
      </w:r>
    </w:p>
    <w:p w:rsidR="00B45C81" w:rsidRDefault="004C1AD0">
      <w:pPr>
        <w:spacing w:before="100" w:beforeAutospacing="1" w:after="100" w:afterAutospacing="1" w:line="360" w:lineRule="auto"/>
        <w:ind w:firstLine="708"/>
        <w:jc w:val="both"/>
        <w:rPr>
          <w:rFonts w:ascii="Times New Roman" w:hAnsi="Times New Roman"/>
          <w:sz w:val="24"/>
          <w:szCs w:val="24"/>
        </w:rPr>
      </w:pPr>
      <w:r w:rsidRPr="004C1AD0">
        <w:t xml:space="preserve"> </w:t>
      </w:r>
      <w:r w:rsidR="001219CF" w:rsidRPr="00D90C5A">
        <w:rPr>
          <w:rFonts w:ascii="Times New Roman" w:hAnsi="Times New Roman"/>
          <w:sz w:val="24"/>
          <w:szCs w:val="24"/>
        </w:rPr>
        <w:t>(</w:t>
      </w:r>
      <w:r w:rsidR="00AD5E23">
        <w:rPr>
          <w:rFonts w:ascii="Times New Roman" w:hAnsi="Times New Roman"/>
          <w:sz w:val="24"/>
          <w:szCs w:val="24"/>
        </w:rPr>
        <w:t>2</w:t>
      </w:r>
      <w:r w:rsidR="001219CF" w:rsidRPr="00D90C5A">
        <w:rPr>
          <w:rFonts w:ascii="Times New Roman" w:hAnsi="Times New Roman"/>
          <w:sz w:val="24"/>
          <w:szCs w:val="24"/>
        </w:rPr>
        <w:t xml:space="preserve">) Gemi üzerinde paylı mülkiyette, her paydaş kendi payı üzerinde gemi ipoteği kurabilir. Pay üzerinde ipotek kurulduktan sonra paydaşlar geminin tamamını </w:t>
      </w:r>
      <w:proofErr w:type="spellStart"/>
      <w:r w:rsidR="001219CF" w:rsidRPr="00D90C5A">
        <w:rPr>
          <w:rFonts w:ascii="Times New Roman" w:hAnsi="Times New Roman"/>
          <w:sz w:val="24"/>
          <w:szCs w:val="24"/>
        </w:rPr>
        <w:t>rehnedemezler</w:t>
      </w:r>
      <w:proofErr w:type="spellEnd"/>
      <w:r w:rsidR="001219CF" w:rsidRPr="00D90C5A">
        <w:rPr>
          <w:rFonts w:ascii="Times New Roman" w:hAnsi="Times New Roman"/>
          <w:sz w:val="24"/>
          <w:szCs w:val="24"/>
        </w:rPr>
        <w:t>. Bir geminin bütün payları bir malikin elinde bulunduğu sürece, ayrı ayrı pa</w:t>
      </w:r>
      <w:r w:rsidR="00AE289E" w:rsidRPr="00D90C5A">
        <w:rPr>
          <w:rFonts w:ascii="Times New Roman" w:hAnsi="Times New Roman"/>
          <w:sz w:val="24"/>
          <w:szCs w:val="24"/>
        </w:rPr>
        <w:t>ylar üzerinde ayrı ayrı kişiler lehine</w:t>
      </w:r>
      <w:r w:rsidR="001219CF" w:rsidRPr="00D90C5A">
        <w:rPr>
          <w:rFonts w:ascii="Times New Roman" w:hAnsi="Times New Roman"/>
          <w:sz w:val="24"/>
          <w:szCs w:val="24"/>
        </w:rPr>
        <w:t xml:space="preserve"> gemi ipoteği kurulamaz.</w:t>
      </w:r>
    </w:p>
    <w:p w:rsidR="00295B33" w:rsidRPr="00D90C5A" w:rsidRDefault="001219CF" w:rsidP="00B81D9C">
      <w:pPr>
        <w:spacing w:before="100" w:beforeAutospacing="1" w:after="100" w:afterAutospacing="1" w:line="360" w:lineRule="auto"/>
        <w:ind w:firstLine="709"/>
        <w:jc w:val="both"/>
        <w:rPr>
          <w:rFonts w:ascii="Times New Roman" w:hAnsi="Times New Roman"/>
          <w:sz w:val="24"/>
          <w:szCs w:val="24"/>
        </w:rPr>
      </w:pPr>
      <w:r w:rsidRPr="00D90C5A">
        <w:rPr>
          <w:rFonts w:ascii="Times New Roman" w:hAnsi="Times New Roman"/>
          <w:sz w:val="24"/>
          <w:szCs w:val="24"/>
        </w:rPr>
        <w:t>(</w:t>
      </w:r>
      <w:r w:rsidR="00AD5E23">
        <w:rPr>
          <w:rFonts w:ascii="Times New Roman" w:hAnsi="Times New Roman"/>
          <w:sz w:val="24"/>
          <w:szCs w:val="24"/>
        </w:rPr>
        <w:t>3</w:t>
      </w:r>
      <w:r w:rsidRPr="00D90C5A">
        <w:rPr>
          <w:rFonts w:ascii="Times New Roman" w:hAnsi="Times New Roman"/>
          <w:sz w:val="24"/>
          <w:szCs w:val="24"/>
        </w:rPr>
        <w:t>) Elbirliği mülkiyetine tâbi gemiler</w:t>
      </w:r>
      <w:r w:rsidR="00870FFA" w:rsidRPr="00D90C5A">
        <w:rPr>
          <w:rFonts w:ascii="Times New Roman" w:hAnsi="Times New Roman"/>
          <w:sz w:val="24"/>
          <w:szCs w:val="24"/>
        </w:rPr>
        <w:t>de</w:t>
      </w:r>
      <w:r w:rsidR="00BA30D4" w:rsidRPr="00D90C5A">
        <w:rPr>
          <w:rFonts w:ascii="Times New Roman" w:hAnsi="Times New Roman"/>
          <w:sz w:val="24"/>
          <w:szCs w:val="24"/>
        </w:rPr>
        <w:t>, ipotek</w:t>
      </w:r>
      <w:r w:rsidR="001A0ABE" w:rsidRPr="00D90C5A">
        <w:rPr>
          <w:rFonts w:ascii="Times New Roman" w:hAnsi="Times New Roman"/>
          <w:sz w:val="24"/>
          <w:szCs w:val="24"/>
        </w:rPr>
        <w:t>,</w:t>
      </w:r>
      <w:r w:rsidRPr="00D90C5A">
        <w:rPr>
          <w:rFonts w:ascii="Times New Roman" w:hAnsi="Times New Roman"/>
          <w:sz w:val="24"/>
          <w:szCs w:val="24"/>
        </w:rPr>
        <w:t xml:space="preserve"> ancak </w:t>
      </w:r>
      <w:r w:rsidR="00A23F4E" w:rsidRPr="00D90C5A">
        <w:rPr>
          <w:rFonts w:ascii="Times New Roman" w:hAnsi="Times New Roman"/>
          <w:sz w:val="24"/>
          <w:szCs w:val="24"/>
        </w:rPr>
        <w:t xml:space="preserve">geminin tamamı üzerinde </w:t>
      </w:r>
      <w:r w:rsidRPr="00D90C5A">
        <w:rPr>
          <w:rFonts w:ascii="Times New Roman" w:hAnsi="Times New Roman"/>
          <w:sz w:val="24"/>
          <w:szCs w:val="24"/>
        </w:rPr>
        <w:t xml:space="preserve">ve </w:t>
      </w:r>
      <w:r w:rsidR="00DB572A" w:rsidRPr="00D90C5A">
        <w:rPr>
          <w:rFonts w:ascii="Times New Roman" w:hAnsi="Times New Roman"/>
          <w:sz w:val="24"/>
          <w:szCs w:val="24"/>
        </w:rPr>
        <w:t xml:space="preserve">tüm </w:t>
      </w:r>
      <w:r w:rsidRPr="00D90C5A">
        <w:rPr>
          <w:rFonts w:ascii="Times New Roman" w:hAnsi="Times New Roman"/>
          <w:sz w:val="24"/>
          <w:szCs w:val="24"/>
        </w:rPr>
        <w:t xml:space="preserve">maliklerin </w:t>
      </w:r>
      <w:r w:rsidR="00DB572A" w:rsidRPr="00D90C5A">
        <w:rPr>
          <w:rFonts w:ascii="Times New Roman" w:hAnsi="Times New Roman"/>
          <w:sz w:val="24"/>
          <w:szCs w:val="24"/>
        </w:rPr>
        <w:t xml:space="preserve">onayıyla </w:t>
      </w:r>
      <w:r w:rsidRPr="00D90C5A">
        <w:rPr>
          <w:rFonts w:ascii="Times New Roman" w:hAnsi="Times New Roman"/>
          <w:sz w:val="24"/>
          <w:szCs w:val="24"/>
        </w:rPr>
        <w:t>kurulabilir.</w:t>
      </w:r>
    </w:p>
    <w:p w:rsidR="00295B33" w:rsidRDefault="00CE225C" w:rsidP="00B81D9C">
      <w:pPr>
        <w:spacing w:before="100" w:beforeAutospacing="1" w:after="100" w:afterAutospacing="1" w:line="360" w:lineRule="auto"/>
        <w:ind w:firstLine="709"/>
        <w:jc w:val="both"/>
        <w:rPr>
          <w:rFonts w:ascii="Times New Roman" w:hAnsi="Times New Roman"/>
          <w:bCs/>
          <w:sz w:val="24"/>
          <w:szCs w:val="24"/>
        </w:rPr>
      </w:pPr>
      <w:r w:rsidRPr="00D90C5A">
        <w:rPr>
          <w:rFonts w:ascii="Times New Roman" w:hAnsi="Times New Roman"/>
          <w:bCs/>
          <w:sz w:val="24"/>
          <w:szCs w:val="24"/>
        </w:rPr>
        <w:t>(</w:t>
      </w:r>
      <w:r w:rsidR="00AD5E23">
        <w:rPr>
          <w:rFonts w:ascii="Times New Roman" w:hAnsi="Times New Roman"/>
          <w:bCs/>
          <w:sz w:val="24"/>
          <w:szCs w:val="24"/>
        </w:rPr>
        <w:t>4</w:t>
      </w:r>
      <w:r w:rsidRPr="00D90C5A">
        <w:rPr>
          <w:rFonts w:ascii="Times New Roman" w:hAnsi="Times New Roman"/>
          <w:bCs/>
          <w:sz w:val="24"/>
          <w:szCs w:val="24"/>
        </w:rPr>
        <w:t xml:space="preserve">) </w:t>
      </w:r>
      <w:r w:rsidR="00017F5C" w:rsidRPr="00D90C5A">
        <w:rPr>
          <w:rFonts w:ascii="Times New Roman" w:hAnsi="Times New Roman"/>
          <w:bCs/>
          <w:sz w:val="24"/>
          <w:szCs w:val="24"/>
        </w:rPr>
        <w:t>Hamiline yazılı bir tahvilden veya emre ya da hamile yazılı diğer bir senetten doğan</w:t>
      </w:r>
      <w:r w:rsidR="00366399" w:rsidRPr="00D90C5A">
        <w:rPr>
          <w:rFonts w:ascii="Times New Roman" w:hAnsi="Times New Roman"/>
          <w:bCs/>
          <w:sz w:val="24"/>
          <w:szCs w:val="24"/>
        </w:rPr>
        <w:t xml:space="preserve"> bir alacağın temini için</w:t>
      </w:r>
      <w:r w:rsidR="00DF0D6A" w:rsidRPr="00D90C5A">
        <w:rPr>
          <w:rFonts w:ascii="Times New Roman" w:hAnsi="Times New Roman"/>
          <w:bCs/>
          <w:sz w:val="24"/>
          <w:szCs w:val="24"/>
        </w:rPr>
        <w:t xml:space="preserve"> </w:t>
      </w:r>
      <w:r w:rsidR="008052A5" w:rsidRPr="00D90C5A">
        <w:rPr>
          <w:rFonts w:ascii="Times New Roman" w:hAnsi="Times New Roman"/>
          <w:bCs/>
          <w:sz w:val="24"/>
          <w:szCs w:val="24"/>
        </w:rPr>
        <w:t xml:space="preserve">kurulan </w:t>
      </w:r>
      <w:r w:rsidR="00366399" w:rsidRPr="00D90C5A">
        <w:rPr>
          <w:rFonts w:ascii="Times New Roman" w:hAnsi="Times New Roman"/>
          <w:bCs/>
          <w:sz w:val="24"/>
          <w:szCs w:val="24"/>
        </w:rPr>
        <w:t>gemi ipoteklerine ilişkin</w:t>
      </w:r>
      <w:r w:rsidR="008052A5" w:rsidRPr="00D90C5A">
        <w:rPr>
          <w:rFonts w:ascii="Times New Roman" w:hAnsi="Times New Roman"/>
          <w:bCs/>
          <w:sz w:val="24"/>
          <w:szCs w:val="24"/>
        </w:rPr>
        <w:t xml:space="preserve"> tescil işlemlerinde, </w:t>
      </w:r>
      <w:r w:rsidR="00FB0431" w:rsidRPr="00D90C5A">
        <w:rPr>
          <w:rFonts w:ascii="Times New Roman" w:hAnsi="Times New Roman"/>
          <w:bCs/>
          <w:sz w:val="24"/>
          <w:szCs w:val="24"/>
        </w:rPr>
        <w:t>senedin ibrazı şarttır.</w:t>
      </w:r>
      <w:r w:rsidR="007F3610" w:rsidRPr="00D90C5A">
        <w:rPr>
          <w:rFonts w:ascii="Times New Roman" w:hAnsi="Times New Roman"/>
          <w:bCs/>
          <w:sz w:val="24"/>
          <w:szCs w:val="24"/>
        </w:rPr>
        <w:t xml:space="preserve"> Tescil, senedin üzerine şerh olunur.</w:t>
      </w:r>
      <w:r w:rsidR="00FB0431" w:rsidRPr="00D90C5A">
        <w:rPr>
          <w:rFonts w:ascii="Times New Roman" w:hAnsi="Times New Roman"/>
          <w:bCs/>
          <w:sz w:val="24"/>
          <w:szCs w:val="24"/>
        </w:rPr>
        <w:t xml:space="preserve"> Şu kadar ki, </w:t>
      </w:r>
      <w:r w:rsidR="009468C2" w:rsidRPr="00D90C5A">
        <w:rPr>
          <w:rFonts w:ascii="Times New Roman" w:hAnsi="Times New Roman"/>
          <w:bCs/>
          <w:sz w:val="24"/>
          <w:szCs w:val="24"/>
        </w:rPr>
        <w:t>Kanunun 1016’ncı maddesinin yedinci fıkrası uyarınca tescil edilen temsilcinin onayıyla veya o temsilcinin aleyhine verilen bir mahkeme kararına dayanılarak yapılacak tescil işlemlerinde senedi</w:t>
      </w:r>
      <w:r w:rsidR="00E50CB6" w:rsidRPr="00D90C5A">
        <w:rPr>
          <w:rFonts w:ascii="Times New Roman" w:hAnsi="Times New Roman"/>
          <w:bCs/>
          <w:sz w:val="24"/>
          <w:szCs w:val="24"/>
        </w:rPr>
        <w:t>n ibrazı aranmaz.</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w:t>
      </w:r>
      <w:r w:rsidR="004D6E64">
        <w:rPr>
          <w:rFonts w:ascii="Times New Roman" w:hAnsi="Times New Roman"/>
          <w:sz w:val="24"/>
          <w:szCs w:val="24"/>
        </w:rPr>
        <w:t>5</w:t>
      </w:r>
      <w:r w:rsidRPr="00D90C5A">
        <w:rPr>
          <w:rFonts w:ascii="Times New Roman" w:hAnsi="Times New Roman"/>
          <w:sz w:val="24"/>
          <w:szCs w:val="24"/>
        </w:rPr>
        <w:t xml:space="preserve">) </w:t>
      </w:r>
      <w:r w:rsidR="008A36C7">
        <w:rPr>
          <w:rFonts w:ascii="Times New Roman" w:hAnsi="Times New Roman"/>
          <w:sz w:val="24"/>
          <w:szCs w:val="24"/>
        </w:rPr>
        <w:t>M</w:t>
      </w:r>
      <w:r w:rsidRPr="00D90C5A">
        <w:rPr>
          <w:rFonts w:ascii="Times New Roman" w:hAnsi="Times New Roman"/>
          <w:sz w:val="24"/>
          <w:szCs w:val="24"/>
        </w:rPr>
        <w:t>irasa dâhil bulunan bir gemi ipoteği ile temin edilmiş olan bir alacak hakkında kanuni veya atanmış mirasçı veya özel mal vasiyet edilen sıfatıyla yeni alacaklı ol</w:t>
      </w:r>
      <w:r w:rsidR="00FE3A6C">
        <w:rPr>
          <w:rFonts w:ascii="Times New Roman" w:hAnsi="Times New Roman"/>
          <w:sz w:val="24"/>
          <w:szCs w:val="24"/>
        </w:rPr>
        <w:t>arak tescilini talep eden kimse;</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sz w:val="24"/>
          <w:szCs w:val="24"/>
          <w:lang w:eastAsia="tr-TR"/>
        </w:rPr>
        <w:t>a) Veraset halinde, kanuni mirasçıları ile atanmış mirasçıları gösterir veraset ilamını,</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lang w:eastAsia="tr-TR"/>
        </w:rPr>
        <w:t xml:space="preserve">b) Belirli bir mal vasiyetinin varlığı halinde, vasiyetnamenin tasdikli bir suretiyle mirasçıların tescile muvafakatlerini gösterir </w:t>
      </w:r>
      <w:r w:rsidR="003333DF" w:rsidRPr="00D90C5A">
        <w:rPr>
          <w:rFonts w:ascii="Times New Roman" w:hAnsi="Times New Roman"/>
          <w:sz w:val="24"/>
          <w:szCs w:val="24"/>
          <w:lang w:eastAsia="tr-TR"/>
        </w:rPr>
        <w:t>yazılı istem</w:t>
      </w:r>
      <w:r w:rsidRPr="00D90C5A">
        <w:rPr>
          <w:rFonts w:ascii="Times New Roman" w:hAnsi="Times New Roman"/>
          <w:sz w:val="24"/>
          <w:szCs w:val="24"/>
          <w:lang w:eastAsia="tr-TR"/>
        </w:rPr>
        <w:t xml:space="preserve"> ve mirasçıların muvafakatten çekinmeleri durumunda mahkeme kararını</w:t>
      </w:r>
      <w:r w:rsidRPr="00D90C5A">
        <w:rPr>
          <w:rFonts w:ascii="Times New Roman" w:hAnsi="Times New Roman"/>
          <w:sz w:val="24"/>
          <w:szCs w:val="24"/>
        </w:rPr>
        <w:t xml:space="preserve"> ibraz etmekle yükümlüdür.</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w:t>
      </w:r>
      <w:r w:rsidR="004D6E64">
        <w:rPr>
          <w:rFonts w:ascii="Times New Roman" w:hAnsi="Times New Roman"/>
          <w:sz w:val="24"/>
          <w:szCs w:val="24"/>
        </w:rPr>
        <w:t>6</w:t>
      </w:r>
      <w:r w:rsidRPr="00D90C5A">
        <w:rPr>
          <w:rFonts w:ascii="Times New Roman" w:hAnsi="Times New Roman"/>
          <w:sz w:val="24"/>
          <w:szCs w:val="24"/>
        </w:rPr>
        <w:t>) Vefat eden bir kişinin maliki olduğu gemi üzerinde bulunan b</w:t>
      </w:r>
      <w:r w:rsidR="00FE3A6C">
        <w:rPr>
          <w:rFonts w:ascii="Times New Roman" w:hAnsi="Times New Roman"/>
          <w:sz w:val="24"/>
          <w:szCs w:val="24"/>
        </w:rPr>
        <w:t>ir gemi ipoteğinin ispatı için;</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a) </w:t>
      </w:r>
      <w:r w:rsidRPr="00D90C5A">
        <w:rPr>
          <w:rFonts w:ascii="Times New Roman" w:hAnsi="Times New Roman"/>
          <w:sz w:val="24"/>
          <w:szCs w:val="24"/>
          <w:lang w:eastAsia="tr-TR"/>
        </w:rPr>
        <w:t xml:space="preserve">Belirli bir mal vasiyetinin varlığı halinde, vasiyetnamenin </w:t>
      </w:r>
      <w:r w:rsidR="003333DF" w:rsidRPr="00D90C5A">
        <w:rPr>
          <w:rFonts w:ascii="Times New Roman" w:hAnsi="Times New Roman"/>
          <w:sz w:val="24"/>
          <w:szCs w:val="24"/>
          <w:lang w:eastAsia="tr-TR"/>
        </w:rPr>
        <w:t>onaylı</w:t>
      </w:r>
      <w:r w:rsidRPr="00D90C5A">
        <w:rPr>
          <w:rFonts w:ascii="Times New Roman" w:hAnsi="Times New Roman"/>
          <w:sz w:val="24"/>
          <w:szCs w:val="24"/>
          <w:lang w:eastAsia="tr-TR"/>
        </w:rPr>
        <w:t xml:space="preserve"> bir suretiyle mirasçıların tescile muvafakatlerini gösterir dilekçeleri ve mirasçıların muvafakatten çekinmeleri durumunda mahkeme </w:t>
      </w:r>
      <w:proofErr w:type="gramStart"/>
      <w:r w:rsidR="00D05D29" w:rsidRPr="00D90C5A">
        <w:rPr>
          <w:rFonts w:ascii="Times New Roman" w:hAnsi="Times New Roman"/>
          <w:sz w:val="24"/>
          <w:szCs w:val="24"/>
          <w:lang w:eastAsia="tr-TR"/>
        </w:rPr>
        <w:t>kararı</w:t>
      </w:r>
      <w:r w:rsidR="00FE3A6C">
        <w:rPr>
          <w:rFonts w:ascii="Times New Roman" w:hAnsi="Times New Roman"/>
          <w:sz w:val="24"/>
          <w:szCs w:val="24"/>
          <w:lang w:eastAsia="tr-TR"/>
        </w:rPr>
        <w:t>,</w:t>
      </w:r>
      <w:proofErr w:type="gramEnd"/>
      <w:r w:rsidR="003333DF" w:rsidRPr="00D90C5A">
        <w:rPr>
          <w:rFonts w:ascii="Times New Roman" w:hAnsi="Times New Roman"/>
          <w:sz w:val="24"/>
          <w:szCs w:val="24"/>
          <w:lang w:eastAsia="tr-TR"/>
        </w:rPr>
        <w:t xml:space="preserve"> veya</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b) mahkemenin verdiği</w:t>
      </w:r>
      <w:r w:rsidR="00FE3A6C">
        <w:rPr>
          <w:rFonts w:ascii="Times New Roman" w:hAnsi="Times New Roman"/>
          <w:sz w:val="24"/>
          <w:szCs w:val="24"/>
        </w:rPr>
        <w:t xml:space="preserve"> veraset intikali kararlarından,</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proofErr w:type="gramStart"/>
      <w:r w:rsidRPr="00D90C5A">
        <w:rPr>
          <w:rFonts w:ascii="Times New Roman" w:hAnsi="Times New Roman"/>
          <w:sz w:val="24"/>
          <w:szCs w:val="24"/>
        </w:rPr>
        <w:lastRenderedPageBreak/>
        <w:t>birinin</w:t>
      </w:r>
      <w:proofErr w:type="gramEnd"/>
      <w:r w:rsidR="003333DF" w:rsidRPr="00D90C5A">
        <w:rPr>
          <w:rFonts w:ascii="Times New Roman" w:hAnsi="Times New Roman"/>
          <w:sz w:val="24"/>
          <w:szCs w:val="24"/>
        </w:rPr>
        <w:t xml:space="preserve"> </w:t>
      </w:r>
      <w:r w:rsidRPr="00D90C5A">
        <w:rPr>
          <w:rFonts w:ascii="Times New Roman" w:hAnsi="Times New Roman"/>
          <w:sz w:val="24"/>
          <w:szCs w:val="24"/>
        </w:rPr>
        <w:t>getirilmesi gerekir.</w:t>
      </w:r>
    </w:p>
    <w:p w:rsidR="00295B33" w:rsidRPr="00D90C5A" w:rsidRDefault="00A10445" w:rsidP="00B81D9C">
      <w:pPr>
        <w:pStyle w:val="Balk3"/>
        <w:spacing w:line="360" w:lineRule="auto"/>
        <w:ind w:firstLine="708"/>
        <w:rPr>
          <w:sz w:val="24"/>
          <w:szCs w:val="24"/>
        </w:rPr>
      </w:pPr>
      <w:bookmarkStart w:id="85" w:name="_Toc341185805"/>
      <w:bookmarkStart w:id="86" w:name="_Toc340241451"/>
      <w:bookmarkStart w:id="87" w:name="_Toc345117477"/>
      <w:bookmarkStart w:id="88" w:name="_Toc327434237"/>
      <w:r w:rsidRPr="00D90C5A">
        <w:rPr>
          <w:sz w:val="24"/>
          <w:szCs w:val="24"/>
        </w:rPr>
        <w:t xml:space="preserve">İpoteğin </w:t>
      </w:r>
      <w:r w:rsidR="008D6ED6" w:rsidRPr="00D90C5A">
        <w:rPr>
          <w:sz w:val="24"/>
          <w:szCs w:val="24"/>
        </w:rPr>
        <w:t>silinmesi</w:t>
      </w:r>
      <w:bookmarkEnd w:id="85"/>
      <w:bookmarkEnd w:id="86"/>
      <w:bookmarkEnd w:id="87"/>
    </w:p>
    <w:p w:rsidR="00295B33" w:rsidRPr="00D90C5A" w:rsidRDefault="00A1044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
          <w:bCs/>
          <w:sz w:val="24"/>
          <w:szCs w:val="24"/>
          <w:lang w:eastAsia="tr-TR"/>
        </w:rPr>
        <w:t>MADDE 1</w:t>
      </w:r>
      <w:r w:rsidR="00D3335F" w:rsidRPr="00D90C5A">
        <w:rPr>
          <w:rFonts w:ascii="Times New Roman" w:eastAsia="Times New Roman" w:hAnsi="Times New Roman"/>
          <w:b/>
          <w:bCs/>
          <w:sz w:val="24"/>
          <w:szCs w:val="24"/>
          <w:lang w:eastAsia="tr-TR"/>
        </w:rPr>
        <w:t>9</w:t>
      </w:r>
      <w:r w:rsidRPr="00D90C5A">
        <w:rPr>
          <w:rFonts w:ascii="Times New Roman" w:eastAsia="Times New Roman" w:hAnsi="Times New Roman"/>
          <w:b/>
          <w:bCs/>
          <w:sz w:val="24"/>
          <w:szCs w:val="24"/>
          <w:lang w:eastAsia="tr-TR"/>
        </w:rPr>
        <w:t xml:space="preserve"> </w:t>
      </w:r>
      <w:r w:rsidR="00CC1F0D" w:rsidRPr="00D90C5A">
        <w:rPr>
          <w:rFonts w:ascii="Times New Roman" w:eastAsia="Times New Roman" w:hAnsi="Times New Roman"/>
          <w:b/>
          <w:bCs/>
          <w:sz w:val="24"/>
          <w:szCs w:val="24"/>
          <w:lang w:eastAsia="tr-TR"/>
        </w:rPr>
        <w:t xml:space="preserve">– </w:t>
      </w:r>
      <w:r w:rsidRPr="00D90C5A">
        <w:rPr>
          <w:rFonts w:ascii="Times New Roman" w:eastAsia="Times New Roman" w:hAnsi="Times New Roman"/>
          <w:bCs/>
          <w:sz w:val="24"/>
          <w:szCs w:val="24"/>
          <w:lang w:eastAsia="tr-TR"/>
        </w:rPr>
        <w:t xml:space="preserve">(1) Üzerinde ipotek bulunan geminin ipoteğinin kalktığına </w:t>
      </w:r>
      <w:proofErr w:type="gramStart"/>
      <w:r w:rsidR="00010C5C" w:rsidRPr="00D90C5A">
        <w:rPr>
          <w:rFonts w:ascii="Times New Roman" w:eastAsia="Times New Roman" w:hAnsi="Times New Roman"/>
          <w:bCs/>
          <w:sz w:val="24"/>
          <w:szCs w:val="24"/>
          <w:lang w:eastAsia="tr-TR"/>
        </w:rPr>
        <w:t xml:space="preserve">dair </w:t>
      </w:r>
      <w:r w:rsidR="00041E2C" w:rsidRPr="00D90C5A">
        <w:rPr>
          <w:rFonts w:ascii="Times New Roman" w:hAnsi="Times New Roman"/>
          <w:sz w:val="24"/>
          <w:szCs w:val="24"/>
          <w:lang w:eastAsia="tr-TR"/>
        </w:rPr>
        <w:t xml:space="preserve"> </w:t>
      </w:r>
      <w:r w:rsidR="00041E2C" w:rsidRPr="00D90C5A">
        <w:rPr>
          <w:rFonts w:ascii="Times New Roman" w:hAnsi="Times New Roman"/>
          <w:color w:val="000000" w:themeColor="text1"/>
          <w:sz w:val="24"/>
          <w:szCs w:val="24"/>
          <w:lang w:eastAsia="tr-TR"/>
        </w:rPr>
        <w:t>y</w:t>
      </w:r>
      <w:r w:rsidR="00041E2C" w:rsidRPr="00D90C5A">
        <w:rPr>
          <w:rFonts w:ascii="Times New Roman" w:hAnsi="Times New Roman"/>
          <w:color w:val="000000" w:themeColor="text1"/>
          <w:sz w:val="24"/>
          <w:szCs w:val="24"/>
        </w:rPr>
        <w:t>etkili</w:t>
      </w:r>
      <w:proofErr w:type="gramEnd"/>
      <w:r w:rsidR="00041E2C" w:rsidRPr="00D90C5A">
        <w:rPr>
          <w:rFonts w:ascii="Times New Roman" w:hAnsi="Times New Roman"/>
          <w:color w:val="000000" w:themeColor="text1"/>
          <w:sz w:val="24"/>
          <w:szCs w:val="24"/>
        </w:rPr>
        <w:t xml:space="preserve"> adli veya idari mercilerin</w:t>
      </w:r>
      <w:r w:rsidRPr="00D90C5A">
        <w:rPr>
          <w:rFonts w:ascii="Times New Roman" w:eastAsia="Times New Roman" w:hAnsi="Times New Roman"/>
          <w:bCs/>
          <w:sz w:val="24"/>
          <w:szCs w:val="24"/>
          <w:lang w:eastAsia="tr-TR"/>
        </w:rPr>
        <w:t xml:space="preserve"> kararının ilgili </w:t>
      </w:r>
      <w:r w:rsidR="00064F4E" w:rsidRPr="00D90C5A">
        <w:rPr>
          <w:rFonts w:ascii="Times New Roman" w:eastAsia="Times New Roman" w:hAnsi="Times New Roman"/>
          <w:bCs/>
          <w:sz w:val="24"/>
          <w:szCs w:val="24"/>
          <w:lang w:eastAsia="tr-TR"/>
        </w:rPr>
        <w:t>sicil limanına</w:t>
      </w:r>
      <w:r w:rsidRPr="00D90C5A">
        <w:rPr>
          <w:rFonts w:ascii="Times New Roman" w:eastAsia="Times New Roman" w:hAnsi="Times New Roman"/>
          <w:bCs/>
          <w:sz w:val="24"/>
          <w:szCs w:val="24"/>
          <w:lang w:eastAsia="tr-TR"/>
        </w:rPr>
        <w:t xml:space="preserve"> ulaşmasını müteakip, kararda belirtilen kaydın iptali </w:t>
      </w:r>
      <w:proofErr w:type="spellStart"/>
      <w:r w:rsidRPr="00D90C5A">
        <w:rPr>
          <w:rFonts w:ascii="Times New Roman" w:eastAsia="Times New Roman" w:hAnsi="Times New Roman"/>
          <w:bCs/>
          <w:sz w:val="24"/>
          <w:szCs w:val="24"/>
          <w:lang w:eastAsia="tr-TR"/>
        </w:rPr>
        <w:t>GESBİS’e</w:t>
      </w:r>
      <w:proofErr w:type="spellEnd"/>
      <w:r w:rsidRPr="00D90C5A">
        <w:rPr>
          <w:rFonts w:ascii="Times New Roman" w:eastAsia="Times New Roman" w:hAnsi="Times New Roman"/>
          <w:bCs/>
          <w:sz w:val="24"/>
          <w:szCs w:val="24"/>
          <w:lang w:eastAsia="tr-TR"/>
        </w:rPr>
        <w:t xml:space="preserve"> işlenir.  İptal işlemine esas belgeler geminin dosyasın</w:t>
      </w:r>
      <w:r w:rsidRPr="00D90C5A">
        <w:rPr>
          <w:rFonts w:ascii="Times New Roman" w:eastAsia="Times New Roman" w:hAnsi="Times New Roman"/>
          <w:sz w:val="24"/>
          <w:szCs w:val="24"/>
          <w:lang w:eastAsia="tr-TR"/>
        </w:rPr>
        <w:t>da muhafaza edilir</w:t>
      </w:r>
      <w:r w:rsidRPr="00D90C5A">
        <w:rPr>
          <w:rFonts w:ascii="Times New Roman" w:eastAsia="Times New Roman" w:hAnsi="Times New Roman"/>
          <w:bCs/>
          <w:sz w:val="24"/>
          <w:szCs w:val="24"/>
          <w:lang w:eastAsia="tr-TR"/>
        </w:rPr>
        <w:t>.</w:t>
      </w:r>
    </w:p>
    <w:p w:rsidR="00295B33" w:rsidRDefault="00A10445" w:rsidP="00B81D9C">
      <w:pPr>
        <w:spacing w:before="100" w:beforeAutospacing="1" w:after="100" w:afterAutospacing="1" w:line="360" w:lineRule="auto"/>
        <w:ind w:firstLine="708"/>
        <w:jc w:val="both"/>
        <w:rPr>
          <w:rFonts w:ascii="Times New Roman" w:eastAsia="Times New Roman" w:hAnsi="Times New Roman"/>
          <w:sz w:val="24"/>
          <w:szCs w:val="24"/>
          <w:lang w:eastAsia="tr-TR"/>
        </w:rPr>
      </w:pPr>
      <w:r w:rsidRPr="00D90C5A">
        <w:rPr>
          <w:rFonts w:ascii="Times New Roman" w:eastAsia="Times New Roman" w:hAnsi="Times New Roman"/>
          <w:bCs/>
          <w:sz w:val="24"/>
          <w:szCs w:val="24"/>
          <w:lang w:eastAsia="tr-TR"/>
        </w:rPr>
        <w:t>(2) İ</w:t>
      </w:r>
      <w:r w:rsidRPr="00D90C5A">
        <w:rPr>
          <w:rFonts w:ascii="Times New Roman" w:eastAsia="Times New Roman" w:hAnsi="Times New Roman"/>
          <w:sz w:val="24"/>
          <w:szCs w:val="24"/>
          <w:lang w:eastAsia="tr-TR"/>
        </w:rPr>
        <w:t xml:space="preserve">potek alacaklısı ile gemi malikinin, ipoteğin kaldırılması hususunda Kanunun 1015 inci maddesinin ikinci fıkrasında ve </w:t>
      </w:r>
      <w:r w:rsidR="007F30E8" w:rsidRPr="00D90C5A">
        <w:rPr>
          <w:rFonts w:ascii="Times New Roman" w:eastAsia="Times New Roman" w:hAnsi="Times New Roman"/>
          <w:sz w:val="24"/>
          <w:szCs w:val="24"/>
          <w:lang w:eastAsia="tr-TR"/>
        </w:rPr>
        <w:t>14 üncü maddede</w:t>
      </w:r>
      <w:r w:rsidRPr="00D90C5A">
        <w:rPr>
          <w:rFonts w:ascii="Times New Roman" w:eastAsia="Times New Roman" w:hAnsi="Times New Roman"/>
          <w:sz w:val="24"/>
          <w:szCs w:val="24"/>
          <w:lang w:eastAsia="tr-TR"/>
        </w:rPr>
        <w:t xml:space="preserve"> öngörülen şekilde anlaşmaları üzerine, </w:t>
      </w:r>
      <w:r w:rsidRPr="00D90C5A">
        <w:rPr>
          <w:rFonts w:ascii="Times New Roman" w:eastAsia="Times New Roman" w:hAnsi="Times New Roman"/>
          <w:bCs/>
          <w:sz w:val="24"/>
          <w:szCs w:val="24"/>
          <w:lang w:eastAsia="tr-TR"/>
        </w:rPr>
        <w:t>ipotek üzerinde hak sahibi olan kişilerin onayının alınması kaydıyla</w:t>
      </w:r>
      <w:r w:rsidRPr="00D90C5A">
        <w:rPr>
          <w:rFonts w:ascii="Times New Roman" w:eastAsia="Times New Roman" w:hAnsi="Times New Roman"/>
          <w:sz w:val="24"/>
          <w:szCs w:val="24"/>
          <w:lang w:eastAsia="tr-TR"/>
        </w:rPr>
        <w:t xml:space="preserve"> ipotek </w:t>
      </w:r>
      <w:r w:rsidR="00A66AE7" w:rsidRPr="00D90C5A">
        <w:rPr>
          <w:rFonts w:ascii="Times New Roman" w:eastAsia="Times New Roman" w:hAnsi="Times New Roman"/>
          <w:sz w:val="24"/>
          <w:szCs w:val="24"/>
          <w:lang w:eastAsia="tr-TR"/>
        </w:rPr>
        <w:t xml:space="preserve">ve varsa rehinli tahvildeki şerh </w:t>
      </w:r>
      <w:r w:rsidRPr="00D90C5A">
        <w:rPr>
          <w:rFonts w:ascii="Times New Roman" w:eastAsia="Times New Roman" w:hAnsi="Times New Roman"/>
          <w:sz w:val="24"/>
          <w:szCs w:val="24"/>
          <w:lang w:eastAsia="tr-TR"/>
        </w:rPr>
        <w:t xml:space="preserve">silinir. </w:t>
      </w:r>
    </w:p>
    <w:p w:rsidR="00295B33" w:rsidRPr="00D90C5A"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(3) İpotek</w:t>
      </w:r>
      <w:r w:rsidR="00010C5C" w:rsidRPr="00D90C5A">
        <w:rPr>
          <w:rFonts w:ascii="Times New Roman" w:eastAsia="Times New Roman" w:hAnsi="Times New Roman"/>
          <w:bCs/>
          <w:sz w:val="24"/>
          <w:szCs w:val="24"/>
          <w:lang w:eastAsia="tr-TR"/>
        </w:rPr>
        <w:t>,</w:t>
      </w:r>
      <w:r w:rsidRPr="00D90C5A">
        <w:rPr>
          <w:rFonts w:ascii="Times New Roman" w:eastAsia="Times New Roman" w:hAnsi="Times New Roman"/>
          <w:bCs/>
          <w:sz w:val="24"/>
          <w:szCs w:val="24"/>
          <w:lang w:eastAsia="tr-TR"/>
        </w:rPr>
        <w:t xml:space="preserve"> alacaklının feragati nedeniyle silinecek ise, ipotek üzerinde hak sahibi olan kişilerin onayının alınması kaydıyla imzası noterce tasdikli vazgeçme beyanı veya doğrudan </w:t>
      </w:r>
      <w:r w:rsidR="006E5693" w:rsidRPr="00D90C5A">
        <w:rPr>
          <w:rFonts w:ascii="Times New Roman" w:eastAsia="Times New Roman" w:hAnsi="Times New Roman"/>
          <w:bCs/>
          <w:sz w:val="24"/>
          <w:szCs w:val="24"/>
          <w:lang w:eastAsia="tr-TR"/>
        </w:rPr>
        <w:t xml:space="preserve">sicil </w:t>
      </w:r>
      <w:r w:rsidR="00064F4E" w:rsidRPr="00D90C5A">
        <w:rPr>
          <w:rFonts w:ascii="Times New Roman" w:eastAsia="Times New Roman" w:hAnsi="Times New Roman"/>
          <w:bCs/>
          <w:sz w:val="24"/>
          <w:szCs w:val="24"/>
          <w:lang w:eastAsia="tr-TR"/>
        </w:rPr>
        <w:t>limanında</w:t>
      </w:r>
      <w:r w:rsidRPr="00D90C5A">
        <w:rPr>
          <w:rFonts w:ascii="Times New Roman" w:eastAsia="Times New Roman" w:hAnsi="Times New Roman"/>
          <w:bCs/>
          <w:sz w:val="24"/>
          <w:szCs w:val="24"/>
          <w:lang w:eastAsia="tr-TR"/>
        </w:rPr>
        <w:t xml:space="preserve"> yapılacak bir vazgeçme beyanı ile ipotek </w:t>
      </w:r>
      <w:r w:rsidR="00A66AE7" w:rsidRPr="00D90C5A">
        <w:rPr>
          <w:rFonts w:ascii="Times New Roman" w:eastAsia="Times New Roman" w:hAnsi="Times New Roman"/>
          <w:sz w:val="24"/>
          <w:szCs w:val="24"/>
          <w:lang w:eastAsia="tr-TR"/>
        </w:rPr>
        <w:t>ve varsa rehinli tahvildeki şerh</w:t>
      </w:r>
      <w:r w:rsidR="00A66AE7" w:rsidRPr="00D90C5A">
        <w:rPr>
          <w:rFonts w:ascii="Times New Roman" w:eastAsia="Times New Roman" w:hAnsi="Times New Roman"/>
          <w:bCs/>
          <w:sz w:val="24"/>
          <w:szCs w:val="24"/>
          <w:lang w:eastAsia="tr-TR"/>
        </w:rPr>
        <w:t xml:space="preserve"> </w:t>
      </w:r>
      <w:r w:rsidRPr="00D90C5A">
        <w:rPr>
          <w:rFonts w:ascii="Times New Roman" w:eastAsia="Times New Roman" w:hAnsi="Times New Roman"/>
          <w:bCs/>
          <w:sz w:val="24"/>
          <w:szCs w:val="24"/>
          <w:lang w:eastAsia="tr-TR"/>
        </w:rPr>
        <w:t xml:space="preserve">silinir. </w:t>
      </w:r>
    </w:p>
    <w:p w:rsidR="00295B33"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 xml:space="preserve">(4) Üzerinde ipotek bulunan geminin mülkiyeti, ipotekli alacaklıya hukuki işlem yoluyla geçerse, ipotekli alacaklı </w:t>
      </w:r>
      <w:r w:rsidR="00031D7F" w:rsidRPr="00D90C5A">
        <w:rPr>
          <w:rFonts w:ascii="Times New Roman" w:eastAsia="Times New Roman" w:hAnsi="Times New Roman"/>
          <w:bCs/>
          <w:sz w:val="24"/>
          <w:szCs w:val="24"/>
          <w:lang w:eastAsia="tr-TR"/>
        </w:rPr>
        <w:t>13 üncü madde</w:t>
      </w:r>
      <w:r w:rsidRPr="00D90C5A">
        <w:rPr>
          <w:rFonts w:ascii="Times New Roman" w:eastAsia="Times New Roman" w:hAnsi="Times New Roman"/>
          <w:bCs/>
          <w:sz w:val="24"/>
          <w:szCs w:val="24"/>
          <w:lang w:eastAsia="tr-TR"/>
        </w:rPr>
        <w:t xml:space="preserve"> uyarınca malik olarak tescil edilirken, ipotek silinir. Aynı şekilde, malik, gemisi üzerinde ipotekle temin edilen alacağı devralırsa, Kanunun 1038 inci maddesinin üçüncü fıkrası uyarınca tescil yapılırken ipotek silinir. Şu kadar ki, Kanunun 1045 inci maddesinin ikinci fıkrası saklıdır. </w:t>
      </w:r>
    </w:p>
    <w:p w:rsidR="00295B33" w:rsidRPr="00D90C5A"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 xml:space="preserve">(5) Borçlu olmayan malik, gemisi üzerinde ipotekle temin edilen alacağın bir üçüncü kişi tarafından üstlenilmesine </w:t>
      </w:r>
      <w:proofErr w:type="gramStart"/>
      <w:r w:rsidR="00657C27" w:rsidRPr="00657C27">
        <w:rPr>
          <w:rFonts w:ascii="Times New Roman" w:eastAsia="Times New Roman" w:hAnsi="Times New Roman"/>
          <w:bCs/>
          <w:sz w:val="24"/>
          <w:szCs w:val="24"/>
          <w:lang w:eastAsia="tr-TR"/>
        </w:rPr>
        <w:t>11/1/2011</w:t>
      </w:r>
      <w:proofErr w:type="gramEnd"/>
      <w:r w:rsidR="00657C27" w:rsidRPr="00657C27">
        <w:rPr>
          <w:rFonts w:ascii="Times New Roman" w:eastAsia="Times New Roman" w:hAnsi="Times New Roman"/>
          <w:bCs/>
          <w:sz w:val="24"/>
          <w:szCs w:val="24"/>
          <w:lang w:eastAsia="tr-TR"/>
        </w:rPr>
        <w:t xml:space="preserve"> </w:t>
      </w:r>
      <w:r w:rsidR="00657C27">
        <w:rPr>
          <w:rFonts w:ascii="Times New Roman" w:eastAsia="Times New Roman" w:hAnsi="Times New Roman"/>
          <w:bCs/>
          <w:sz w:val="24"/>
          <w:szCs w:val="24"/>
          <w:lang w:eastAsia="tr-TR"/>
        </w:rPr>
        <w:t xml:space="preserve">tarihli ve </w:t>
      </w:r>
      <w:r w:rsidRPr="00D90C5A">
        <w:rPr>
          <w:rFonts w:ascii="Times New Roman" w:eastAsia="Times New Roman" w:hAnsi="Times New Roman"/>
          <w:bCs/>
          <w:sz w:val="24"/>
          <w:szCs w:val="24"/>
          <w:lang w:eastAsia="tr-TR"/>
        </w:rPr>
        <w:t xml:space="preserve">6098 sayılı Türk Borçlar Kanununun 198 inci maddesinin ikinci fıkrası uyarınca yazılı onay vermezse, borcun dış üstlenilmesine ilişkin sözleşmenin kurulduğu anda gemi ipoteği düşer. Borcun dış üstlenilmesine ilişkin sözleşmenin ispat edilmesi kaydıyla, malikin veya diğer bir ilgilinin istemi üzerine gemi ipoteği silinir. </w:t>
      </w:r>
      <w:r w:rsidR="00010C5C" w:rsidRPr="00D90C5A">
        <w:rPr>
          <w:rFonts w:ascii="Times New Roman" w:eastAsia="Times New Roman" w:hAnsi="Times New Roman"/>
          <w:bCs/>
          <w:sz w:val="24"/>
          <w:szCs w:val="24"/>
          <w:lang w:eastAsia="tr-TR"/>
        </w:rPr>
        <w:t>Sicil limanının</w:t>
      </w:r>
      <w:r w:rsidRPr="00D90C5A">
        <w:rPr>
          <w:rFonts w:ascii="Times New Roman" w:eastAsia="Times New Roman" w:hAnsi="Times New Roman"/>
          <w:bCs/>
          <w:sz w:val="24"/>
          <w:szCs w:val="24"/>
          <w:lang w:eastAsia="tr-TR"/>
        </w:rPr>
        <w:t xml:space="preserve"> istemi üzerine ipotek alacaklısı, borcun dış üstlenilmesine ilişkin sözleşme hakkında bilgi vermek zorundadır</w:t>
      </w:r>
      <w:r w:rsidR="00447C60" w:rsidRPr="00D90C5A">
        <w:rPr>
          <w:rFonts w:ascii="Times New Roman" w:eastAsia="Times New Roman" w:hAnsi="Times New Roman"/>
          <w:bCs/>
          <w:sz w:val="24"/>
          <w:szCs w:val="24"/>
          <w:lang w:eastAsia="tr-TR"/>
        </w:rPr>
        <w:t>.</w:t>
      </w:r>
    </w:p>
    <w:p w:rsidR="00295B33" w:rsidRPr="00D90C5A"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(6</w:t>
      </w:r>
      <w:r w:rsidR="00657C27">
        <w:rPr>
          <w:rFonts w:ascii="Times New Roman" w:eastAsia="Times New Roman" w:hAnsi="Times New Roman"/>
          <w:bCs/>
          <w:sz w:val="24"/>
          <w:szCs w:val="24"/>
          <w:lang w:eastAsia="tr-TR"/>
        </w:rPr>
        <w:t>) Gemi siciline kayıtlı ipotek;</w:t>
      </w:r>
    </w:p>
    <w:p w:rsidR="00295B33"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 xml:space="preserve">a) Belirli bir süre için kurulmuş ve bu sürenin dolmasıyla Kanunun 1051 inci maddesinin birinci fıkrası uyarınca </w:t>
      </w:r>
      <w:proofErr w:type="gramStart"/>
      <w:r w:rsidR="00447C60" w:rsidRPr="00D90C5A">
        <w:rPr>
          <w:rFonts w:ascii="Times New Roman" w:eastAsia="Times New Roman" w:hAnsi="Times New Roman"/>
          <w:bCs/>
          <w:sz w:val="24"/>
          <w:szCs w:val="24"/>
          <w:lang w:eastAsia="tr-TR"/>
        </w:rPr>
        <w:t>düşmüşse</w:t>
      </w:r>
      <w:r w:rsidR="00657C27">
        <w:rPr>
          <w:rFonts w:ascii="Times New Roman" w:eastAsia="Times New Roman" w:hAnsi="Times New Roman"/>
          <w:bCs/>
          <w:sz w:val="24"/>
          <w:szCs w:val="24"/>
          <w:lang w:eastAsia="tr-TR"/>
        </w:rPr>
        <w:t>,</w:t>
      </w:r>
      <w:proofErr w:type="gramEnd"/>
      <w:r w:rsidRPr="00D90C5A">
        <w:rPr>
          <w:rFonts w:ascii="Times New Roman" w:eastAsia="Times New Roman" w:hAnsi="Times New Roman"/>
          <w:bCs/>
          <w:sz w:val="24"/>
          <w:szCs w:val="24"/>
          <w:lang w:eastAsia="tr-TR"/>
        </w:rPr>
        <w:t xml:space="preserve"> veya</w:t>
      </w:r>
    </w:p>
    <w:p w:rsidR="00657C27"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b) Bozucu koşula tabi olarak kurulmuş ve bu koşulun gerçekleşmesi üzerine 6098 sayılı Türk Borçlar Kanununun 173 üncü maddesinin ikinci fıkrası uyarınca düşmüşse,</w:t>
      </w:r>
    </w:p>
    <w:p w:rsidR="00295B33" w:rsidRPr="00D90C5A" w:rsidRDefault="00A10445" w:rsidP="00B81D9C">
      <w:pPr>
        <w:spacing w:before="100" w:beforeAutospacing="1" w:after="100" w:afterAutospacing="1" w:line="360" w:lineRule="auto"/>
        <w:ind w:firstLine="709"/>
        <w:jc w:val="both"/>
        <w:rPr>
          <w:rFonts w:ascii="Times New Roman" w:eastAsia="Times New Roman" w:hAnsi="Times New Roman"/>
          <w:bCs/>
          <w:sz w:val="24"/>
          <w:szCs w:val="24"/>
          <w:lang w:eastAsia="tr-TR"/>
        </w:rPr>
      </w:pPr>
      <w:proofErr w:type="gramStart"/>
      <w:r w:rsidRPr="004C6E46">
        <w:rPr>
          <w:rFonts w:ascii="Times New Roman" w:eastAsia="Times New Roman" w:hAnsi="Times New Roman"/>
          <w:bCs/>
          <w:sz w:val="24"/>
          <w:szCs w:val="24"/>
          <w:lang w:eastAsia="tr-TR"/>
        </w:rPr>
        <w:lastRenderedPageBreak/>
        <w:t>ipotek</w:t>
      </w:r>
      <w:proofErr w:type="gramEnd"/>
      <w:r w:rsidRPr="004C6E46">
        <w:rPr>
          <w:rFonts w:ascii="Times New Roman" w:eastAsia="Times New Roman" w:hAnsi="Times New Roman"/>
          <w:bCs/>
          <w:sz w:val="24"/>
          <w:szCs w:val="24"/>
          <w:lang w:eastAsia="tr-TR"/>
        </w:rPr>
        <w:t xml:space="preserve"> alacaklısının ve ipotek üzerinde hak sahibi olan kişilerin onayının alınması kaydıyla, malikin veya diğer bir ilgilinin istemi üzerine</w:t>
      </w:r>
      <w:r w:rsidR="001717C3" w:rsidRPr="004C6E46">
        <w:rPr>
          <w:rFonts w:ascii="Times New Roman" w:eastAsia="Times New Roman" w:hAnsi="Times New Roman"/>
          <w:bCs/>
          <w:sz w:val="24"/>
          <w:szCs w:val="24"/>
          <w:lang w:eastAsia="tr-TR"/>
        </w:rPr>
        <w:t xml:space="preserve"> ipotek ve</w:t>
      </w:r>
      <w:r w:rsidR="00A66AE7" w:rsidRPr="004C6E46">
        <w:rPr>
          <w:rFonts w:ascii="Times New Roman" w:eastAsia="Times New Roman" w:hAnsi="Times New Roman"/>
          <w:sz w:val="24"/>
          <w:szCs w:val="24"/>
          <w:lang w:eastAsia="tr-TR"/>
        </w:rPr>
        <w:t xml:space="preserve"> </w:t>
      </w:r>
      <w:r w:rsidR="00CF1008" w:rsidRPr="004C6E46">
        <w:rPr>
          <w:rFonts w:ascii="Times New Roman" w:eastAsia="Times New Roman" w:hAnsi="Times New Roman"/>
          <w:sz w:val="24"/>
          <w:szCs w:val="24"/>
          <w:lang w:eastAsia="tr-TR"/>
        </w:rPr>
        <w:t>varsa rehinli tahvildeki şerh de</w:t>
      </w:r>
      <w:r w:rsidR="001717C3" w:rsidRPr="004C6E46">
        <w:rPr>
          <w:rFonts w:ascii="Times New Roman" w:eastAsia="Times New Roman" w:hAnsi="Times New Roman"/>
          <w:color w:val="FF0000"/>
          <w:sz w:val="24"/>
          <w:szCs w:val="24"/>
          <w:lang w:eastAsia="tr-TR"/>
        </w:rPr>
        <w:t xml:space="preserve"> </w:t>
      </w:r>
      <w:r w:rsidRPr="004C6E46">
        <w:rPr>
          <w:rFonts w:ascii="Times New Roman" w:eastAsia="Times New Roman" w:hAnsi="Times New Roman"/>
          <w:bCs/>
          <w:sz w:val="24"/>
          <w:szCs w:val="24"/>
          <w:lang w:eastAsia="tr-TR"/>
        </w:rPr>
        <w:t>silinir.</w:t>
      </w:r>
    </w:p>
    <w:p w:rsidR="00295B33" w:rsidRDefault="00A10445" w:rsidP="00B81D9C">
      <w:pPr>
        <w:spacing w:before="100" w:beforeAutospacing="1" w:after="100" w:afterAutospacing="1" w:line="360" w:lineRule="auto"/>
        <w:ind w:firstLine="709"/>
        <w:jc w:val="both"/>
        <w:rPr>
          <w:rFonts w:ascii="Times New Roman" w:eastAsia="Times New Roman" w:hAnsi="Times New Roman"/>
          <w:sz w:val="24"/>
          <w:szCs w:val="24"/>
          <w:lang w:eastAsia="tr-TR"/>
        </w:rPr>
      </w:pPr>
      <w:r w:rsidRPr="00D90C5A">
        <w:rPr>
          <w:rFonts w:ascii="Times New Roman" w:eastAsia="Times New Roman" w:hAnsi="Times New Roman"/>
          <w:bCs/>
          <w:sz w:val="24"/>
          <w:szCs w:val="24"/>
          <w:lang w:eastAsia="tr-TR"/>
        </w:rPr>
        <w:t xml:space="preserve">(7) Gemi siciline </w:t>
      </w:r>
      <w:r w:rsidRPr="00D90C5A">
        <w:rPr>
          <w:rFonts w:ascii="Times New Roman" w:eastAsia="Times New Roman" w:hAnsi="Times New Roman"/>
          <w:sz w:val="24"/>
          <w:szCs w:val="24"/>
          <w:lang w:eastAsia="tr-TR"/>
        </w:rPr>
        <w:t xml:space="preserve">kayıtlı bir geminin Kanunun 965 ila 967 </w:t>
      </w:r>
      <w:proofErr w:type="spellStart"/>
      <w:r w:rsidRPr="00D90C5A">
        <w:rPr>
          <w:rFonts w:ascii="Times New Roman" w:eastAsia="Times New Roman" w:hAnsi="Times New Roman"/>
          <w:sz w:val="24"/>
          <w:szCs w:val="24"/>
          <w:lang w:eastAsia="tr-TR"/>
        </w:rPr>
        <w:t>nci</w:t>
      </w:r>
      <w:proofErr w:type="spellEnd"/>
      <w:r w:rsidRPr="00D90C5A">
        <w:rPr>
          <w:rFonts w:ascii="Times New Roman" w:eastAsia="Times New Roman" w:hAnsi="Times New Roman"/>
          <w:sz w:val="24"/>
          <w:szCs w:val="24"/>
          <w:lang w:eastAsia="tr-TR"/>
        </w:rPr>
        <w:t xml:space="preserve"> madde</w:t>
      </w:r>
      <w:r w:rsidR="00657C27">
        <w:rPr>
          <w:rFonts w:ascii="Times New Roman" w:eastAsia="Times New Roman" w:hAnsi="Times New Roman"/>
          <w:sz w:val="24"/>
          <w:szCs w:val="24"/>
          <w:lang w:eastAsia="tr-TR"/>
        </w:rPr>
        <w:t>leri</w:t>
      </w:r>
      <w:r w:rsidRPr="00D90C5A">
        <w:rPr>
          <w:rFonts w:ascii="Times New Roman" w:eastAsia="Times New Roman" w:hAnsi="Times New Roman"/>
          <w:sz w:val="24"/>
          <w:szCs w:val="24"/>
          <w:lang w:eastAsia="tr-TR"/>
        </w:rPr>
        <w:t xml:space="preserve"> hükümlerine ve bu Tüzüğün </w:t>
      </w:r>
      <w:r w:rsidR="00CF1008" w:rsidRPr="00D90C5A">
        <w:rPr>
          <w:rFonts w:ascii="Times New Roman" w:eastAsia="Times New Roman" w:hAnsi="Times New Roman"/>
          <w:sz w:val="24"/>
          <w:szCs w:val="24"/>
          <w:lang w:eastAsia="tr-TR"/>
        </w:rPr>
        <w:t>25</w:t>
      </w:r>
      <w:r w:rsidRPr="00D90C5A">
        <w:rPr>
          <w:rFonts w:ascii="Times New Roman" w:eastAsia="Times New Roman" w:hAnsi="Times New Roman"/>
          <w:sz w:val="24"/>
          <w:szCs w:val="24"/>
          <w:lang w:eastAsia="tr-TR"/>
        </w:rPr>
        <w:t xml:space="preserve"> inci maddesine göre silinmesi halinde, ipotek, sicilden silinme anında sona erer. </w:t>
      </w:r>
    </w:p>
    <w:p w:rsidR="00295B33" w:rsidRDefault="00A10445" w:rsidP="00B81D9C">
      <w:pPr>
        <w:spacing w:before="100" w:beforeAutospacing="1" w:after="100" w:afterAutospacing="1" w:line="360" w:lineRule="auto"/>
        <w:ind w:firstLine="709"/>
        <w:jc w:val="both"/>
        <w:rPr>
          <w:rFonts w:ascii="Times New Roman" w:eastAsia="Times New Roman" w:hAnsi="Times New Roman"/>
          <w:sz w:val="24"/>
          <w:szCs w:val="24"/>
          <w:lang w:eastAsia="tr-TR"/>
        </w:rPr>
      </w:pPr>
      <w:r w:rsidRPr="00D90C5A">
        <w:rPr>
          <w:rFonts w:ascii="Times New Roman" w:eastAsia="Times New Roman" w:hAnsi="Times New Roman"/>
          <w:sz w:val="24"/>
          <w:szCs w:val="24"/>
          <w:lang w:eastAsia="tr-TR"/>
        </w:rPr>
        <w:t>(8) Gemi ipoteğinin, Kanunun 1345 inci maddesinin birinci fıkrası uyarınca sona er</w:t>
      </w:r>
      <w:r w:rsidR="008A36C7">
        <w:rPr>
          <w:rFonts w:ascii="Times New Roman" w:eastAsia="Times New Roman" w:hAnsi="Times New Roman"/>
          <w:sz w:val="24"/>
          <w:szCs w:val="24"/>
          <w:lang w:eastAsia="tr-TR"/>
        </w:rPr>
        <w:t>diğinin</w:t>
      </w:r>
      <w:r w:rsidR="004018FB" w:rsidRPr="00D90C5A">
        <w:rPr>
          <w:rFonts w:ascii="Times New Roman" w:eastAsia="Times New Roman" w:hAnsi="Times New Roman"/>
          <w:sz w:val="24"/>
          <w:szCs w:val="24"/>
          <w:lang w:eastAsia="tr-TR"/>
        </w:rPr>
        <w:t xml:space="preserve"> mahkeme kararı ile ispat etmesi </w:t>
      </w:r>
      <w:r w:rsidR="008A36C7">
        <w:rPr>
          <w:rFonts w:ascii="Times New Roman" w:eastAsia="Times New Roman" w:hAnsi="Times New Roman"/>
          <w:sz w:val="24"/>
          <w:szCs w:val="24"/>
          <w:lang w:eastAsia="tr-TR"/>
        </w:rPr>
        <w:t>halinde</w:t>
      </w:r>
      <w:r w:rsidR="008A36C7" w:rsidRPr="00D90C5A">
        <w:rPr>
          <w:rFonts w:ascii="Times New Roman" w:eastAsia="Times New Roman" w:hAnsi="Times New Roman"/>
          <w:sz w:val="24"/>
          <w:szCs w:val="24"/>
          <w:lang w:eastAsia="tr-TR"/>
        </w:rPr>
        <w:t xml:space="preserve"> </w:t>
      </w:r>
      <w:r w:rsidRPr="00D90C5A">
        <w:rPr>
          <w:rFonts w:ascii="Times New Roman" w:eastAsia="Times New Roman" w:hAnsi="Times New Roman"/>
          <w:sz w:val="24"/>
          <w:szCs w:val="24"/>
          <w:lang w:eastAsia="tr-TR"/>
        </w:rPr>
        <w:t>ipotek silinir</w:t>
      </w:r>
      <w:r w:rsidR="004018FB" w:rsidRPr="00D90C5A">
        <w:rPr>
          <w:rFonts w:ascii="Times New Roman" w:eastAsia="Times New Roman" w:hAnsi="Times New Roman"/>
          <w:sz w:val="24"/>
          <w:szCs w:val="24"/>
          <w:lang w:eastAsia="tr-TR"/>
        </w:rPr>
        <w:t>.</w:t>
      </w:r>
    </w:p>
    <w:p w:rsidR="00295B33" w:rsidRPr="00D90C5A" w:rsidRDefault="00DE2165" w:rsidP="00B81D9C">
      <w:pPr>
        <w:pStyle w:val="Balk3"/>
        <w:spacing w:line="360" w:lineRule="auto"/>
        <w:ind w:left="709"/>
        <w:rPr>
          <w:b w:val="0"/>
          <w:bCs w:val="0"/>
          <w:color w:val="060606"/>
          <w:sz w:val="24"/>
          <w:szCs w:val="24"/>
        </w:rPr>
      </w:pPr>
      <w:bookmarkStart w:id="89" w:name="_Toc327434238"/>
      <w:bookmarkStart w:id="90" w:name="_Toc341185806"/>
      <w:bookmarkStart w:id="91" w:name="_Toc340241453"/>
      <w:bookmarkStart w:id="92" w:name="_Toc345117478"/>
      <w:bookmarkEnd w:id="88"/>
      <w:r w:rsidRPr="00D90C5A">
        <w:rPr>
          <w:sz w:val="24"/>
          <w:szCs w:val="24"/>
        </w:rPr>
        <w:t>Şerhler</w:t>
      </w:r>
      <w:bookmarkEnd w:id="89"/>
      <w:bookmarkEnd w:id="90"/>
      <w:bookmarkEnd w:id="91"/>
      <w:bookmarkEnd w:id="92"/>
    </w:p>
    <w:p w:rsidR="00295B33" w:rsidRPr="00D90C5A" w:rsidRDefault="00DE2165" w:rsidP="00B81D9C">
      <w:pPr>
        <w:pStyle w:val="NormalWeb"/>
        <w:spacing w:line="360" w:lineRule="auto"/>
        <w:ind w:firstLine="708"/>
        <w:jc w:val="both"/>
        <w:rPr>
          <w:color w:val="060606"/>
        </w:rPr>
      </w:pPr>
      <w:r w:rsidRPr="00D90C5A">
        <w:rPr>
          <w:b/>
          <w:bCs/>
          <w:color w:val="060606"/>
        </w:rPr>
        <w:t xml:space="preserve">MADDE 20 </w:t>
      </w:r>
      <w:r w:rsidR="00CC1F0D" w:rsidRPr="00D90C5A">
        <w:rPr>
          <w:b/>
          <w:bCs/>
        </w:rPr>
        <w:t xml:space="preserve">– </w:t>
      </w:r>
      <w:r w:rsidRPr="00D90C5A">
        <w:rPr>
          <w:color w:val="060606"/>
        </w:rPr>
        <w:t xml:space="preserve">(1) Temlik hakkını kısıtlayan veya yasaklayan şerhler, şahsi haklar, tescille ilgili geçici şerhler ile </w:t>
      </w:r>
      <w:proofErr w:type="spellStart"/>
      <w:r w:rsidR="00F32D31" w:rsidRPr="00D90C5A">
        <w:rPr>
          <w:color w:val="060606"/>
        </w:rPr>
        <w:t>mevuzatın</w:t>
      </w:r>
      <w:proofErr w:type="spellEnd"/>
      <w:r w:rsidR="00EC22F4" w:rsidRPr="00D90C5A">
        <w:rPr>
          <w:color w:val="060606"/>
        </w:rPr>
        <w:t xml:space="preserve"> </w:t>
      </w:r>
      <w:r w:rsidRPr="00D90C5A">
        <w:rPr>
          <w:color w:val="060606"/>
        </w:rPr>
        <w:t xml:space="preserve">öngördüğü diğer şerhler </w:t>
      </w:r>
      <w:r w:rsidRPr="00D90C5A">
        <w:rPr>
          <w:bCs/>
        </w:rPr>
        <w:t xml:space="preserve">geminin </w:t>
      </w:r>
      <w:proofErr w:type="spellStart"/>
      <w:r w:rsidRPr="00D90C5A">
        <w:rPr>
          <w:bCs/>
        </w:rPr>
        <w:t>GESBİS’teki</w:t>
      </w:r>
      <w:proofErr w:type="spellEnd"/>
      <w:r w:rsidRPr="00D90C5A">
        <w:rPr>
          <w:bCs/>
        </w:rPr>
        <w:t xml:space="preserve"> kaydın</w:t>
      </w:r>
      <w:r w:rsidR="00E87938" w:rsidRPr="00D90C5A">
        <w:rPr>
          <w:bCs/>
        </w:rPr>
        <w:t>ın</w:t>
      </w:r>
      <w:r w:rsidRPr="00D90C5A">
        <w:rPr>
          <w:bCs/>
        </w:rPr>
        <w:t xml:space="preserve"> </w:t>
      </w:r>
      <w:proofErr w:type="spellStart"/>
      <w:r w:rsidRPr="00D90C5A">
        <w:rPr>
          <w:bCs/>
        </w:rPr>
        <w:t>takyidat</w:t>
      </w:r>
      <w:proofErr w:type="spellEnd"/>
      <w:r w:rsidRPr="00D90C5A">
        <w:rPr>
          <w:bCs/>
        </w:rPr>
        <w:t xml:space="preserve"> bölümüne </w:t>
      </w:r>
      <w:r w:rsidRPr="00D90C5A">
        <w:rPr>
          <w:color w:val="060606"/>
        </w:rPr>
        <w:t>kaydedilir.</w:t>
      </w:r>
    </w:p>
    <w:p w:rsidR="00295B33" w:rsidRPr="00D90C5A" w:rsidRDefault="00DE2165" w:rsidP="00B81D9C">
      <w:pPr>
        <w:pStyle w:val="NormalWeb"/>
        <w:spacing w:line="360" w:lineRule="auto"/>
        <w:ind w:firstLine="708"/>
        <w:jc w:val="both"/>
        <w:rPr>
          <w:color w:val="060606"/>
        </w:rPr>
      </w:pPr>
      <w:r w:rsidRPr="00D90C5A">
        <w:rPr>
          <w:color w:val="060606"/>
        </w:rPr>
        <w:t>(2) Şerhlerin kaydında;</w:t>
      </w:r>
    </w:p>
    <w:p w:rsidR="00295B33" w:rsidRPr="00D90C5A" w:rsidRDefault="00DE2165" w:rsidP="00B81D9C">
      <w:pPr>
        <w:pStyle w:val="NormalWeb"/>
        <w:spacing w:line="360" w:lineRule="auto"/>
        <w:ind w:firstLine="708"/>
        <w:jc w:val="both"/>
        <w:rPr>
          <w:color w:val="060606"/>
        </w:rPr>
      </w:pPr>
      <w:r w:rsidRPr="00D90C5A">
        <w:rPr>
          <w:color w:val="060606"/>
        </w:rPr>
        <w:t>a)</w:t>
      </w:r>
      <w:r w:rsidRPr="00D90C5A">
        <w:rPr>
          <w:bCs/>
        </w:rPr>
        <w:t xml:space="preserve"> Geminin kirasının şerh edilmesi isteminde, </w:t>
      </w:r>
      <w:r w:rsidRPr="00D90C5A">
        <w:rPr>
          <w:color w:val="060606"/>
        </w:rPr>
        <w:t>kira sözleşmesi</w:t>
      </w:r>
      <w:r w:rsidR="00010C5C" w:rsidRPr="00D90C5A">
        <w:rPr>
          <w:color w:val="060606"/>
        </w:rPr>
        <w:t xml:space="preserve"> veya finansal kiralama durumunda finansal kiralama sözleşmesi</w:t>
      </w:r>
      <w:r w:rsidRPr="00D90C5A">
        <w:rPr>
          <w:color w:val="060606"/>
        </w:rPr>
        <w:t>,</w:t>
      </w:r>
    </w:p>
    <w:p w:rsidR="00295B33" w:rsidRPr="00D90C5A" w:rsidRDefault="00DE2165" w:rsidP="00B81D9C">
      <w:pPr>
        <w:pStyle w:val="NormalWeb"/>
        <w:spacing w:line="360" w:lineRule="auto"/>
        <w:ind w:firstLine="708"/>
        <w:jc w:val="both"/>
        <w:rPr>
          <w:color w:val="060606"/>
        </w:rPr>
      </w:pPr>
      <w:r w:rsidRPr="00D90C5A">
        <w:rPr>
          <w:color w:val="060606"/>
        </w:rPr>
        <w:t>b)</w:t>
      </w:r>
      <w:r w:rsidR="00657C27">
        <w:rPr>
          <w:color w:val="060606"/>
        </w:rPr>
        <w:t xml:space="preserve"> </w:t>
      </w:r>
      <w:r w:rsidRPr="00D90C5A">
        <w:rPr>
          <w:color w:val="060606"/>
        </w:rPr>
        <w:t>Temlik hakkını kısıtlayan şerhlerden;</w:t>
      </w:r>
    </w:p>
    <w:p w:rsidR="00295B33" w:rsidRPr="00D90C5A" w:rsidRDefault="00DE2165" w:rsidP="00B81D9C">
      <w:pPr>
        <w:pStyle w:val="NormalWeb"/>
        <w:spacing w:line="360" w:lineRule="auto"/>
        <w:jc w:val="both"/>
        <w:rPr>
          <w:color w:val="060606"/>
        </w:rPr>
      </w:pPr>
      <w:r w:rsidRPr="00D90C5A">
        <w:rPr>
          <w:color w:val="060606"/>
        </w:rPr>
        <w:t>   </w:t>
      </w:r>
      <w:r w:rsidRPr="00D90C5A">
        <w:rPr>
          <w:color w:val="060606"/>
        </w:rPr>
        <w:tab/>
        <w:t xml:space="preserve">1) </w:t>
      </w:r>
      <w:r w:rsidR="004018FB" w:rsidRPr="00D90C5A">
        <w:rPr>
          <w:bCs/>
        </w:rPr>
        <w:t>Geminin üzerinde haciz,</w:t>
      </w:r>
      <w:r w:rsidRPr="00D90C5A">
        <w:rPr>
          <w:bCs/>
        </w:rPr>
        <w:t xml:space="preserve"> </w:t>
      </w:r>
      <w:r w:rsidRPr="00D90C5A">
        <w:rPr>
          <w:color w:val="060606"/>
        </w:rPr>
        <w:t>ihtiyati haciz</w:t>
      </w:r>
      <w:r w:rsidR="004018FB" w:rsidRPr="00D90C5A">
        <w:rPr>
          <w:color w:val="060606"/>
        </w:rPr>
        <w:t xml:space="preserve"> veya ihtiyati tedbir</w:t>
      </w:r>
      <w:r w:rsidRPr="00D90C5A">
        <w:rPr>
          <w:color w:val="060606"/>
        </w:rPr>
        <w:t xml:space="preserve"> kararı varsa, </w:t>
      </w:r>
      <w:r w:rsidR="00FF72C4" w:rsidRPr="00D90C5A">
        <w:rPr>
          <w:color w:val="060606"/>
        </w:rPr>
        <w:t xml:space="preserve">yetkili </w:t>
      </w:r>
      <w:r w:rsidR="004018FB" w:rsidRPr="00D90C5A">
        <w:rPr>
          <w:color w:val="060606"/>
        </w:rPr>
        <w:t>adli veya idari merciin</w:t>
      </w:r>
      <w:r w:rsidRPr="00D90C5A">
        <w:rPr>
          <w:color w:val="060606"/>
        </w:rPr>
        <w:t xml:space="preserve"> resmi yazısı,</w:t>
      </w:r>
    </w:p>
    <w:p w:rsidR="00295B33" w:rsidRPr="00D90C5A" w:rsidRDefault="00DE2165" w:rsidP="00B81D9C">
      <w:pPr>
        <w:pStyle w:val="NormalWeb"/>
        <w:spacing w:line="360" w:lineRule="auto"/>
        <w:jc w:val="both"/>
        <w:rPr>
          <w:color w:val="060606"/>
        </w:rPr>
      </w:pPr>
      <w:r w:rsidRPr="00D90C5A">
        <w:rPr>
          <w:color w:val="060606"/>
        </w:rPr>
        <w:t>   </w:t>
      </w:r>
      <w:r w:rsidRPr="00D90C5A">
        <w:rPr>
          <w:color w:val="060606"/>
        </w:rPr>
        <w:tab/>
        <w:t>2) Nakil ile yükümlü mirasçı tayini halinde vasiyetname örneği ve şerhi içeren mahkeme yazısı,</w:t>
      </w:r>
    </w:p>
    <w:p w:rsidR="00295B33" w:rsidRPr="00D90C5A" w:rsidRDefault="00DE2165" w:rsidP="00B81D9C">
      <w:pPr>
        <w:pStyle w:val="NormalWeb"/>
        <w:spacing w:line="360" w:lineRule="auto"/>
        <w:ind w:firstLine="708"/>
        <w:jc w:val="both"/>
        <w:rPr>
          <w:color w:val="060606"/>
        </w:rPr>
      </w:pPr>
      <w:r w:rsidRPr="00D90C5A">
        <w:rPr>
          <w:color w:val="060606"/>
        </w:rPr>
        <w:t>3) Kanunların kısıtlayıcı şerh verilmesini öngördüğü hallerde kanunda belirtilen belgeler</w:t>
      </w:r>
      <w:r w:rsidR="004018FB" w:rsidRPr="00D90C5A">
        <w:rPr>
          <w:color w:val="060606"/>
        </w:rPr>
        <w:t>,</w:t>
      </w:r>
      <w:r w:rsidRPr="00D90C5A">
        <w:rPr>
          <w:color w:val="060606"/>
        </w:rPr>
        <w:t xml:space="preserve"> </w:t>
      </w:r>
    </w:p>
    <w:p w:rsidR="00295B33" w:rsidRPr="00D90C5A" w:rsidRDefault="00DE2165" w:rsidP="00B81D9C">
      <w:pPr>
        <w:pStyle w:val="NormalWeb"/>
        <w:spacing w:line="360" w:lineRule="auto"/>
        <w:ind w:firstLine="708"/>
        <w:jc w:val="both"/>
        <w:rPr>
          <w:color w:val="060606"/>
        </w:rPr>
      </w:pPr>
      <w:r w:rsidRPr="00D90C5A">
        <w:rPr>
          <w:color w:val="060606"/>
        </w:rPr>
        <w:t>c) Temlik hakkını yasaklayan şerhlerden;</w:t>
      </w:r>
    </w:p>
    <w:p w:rsidR="00295B33" w:rsidRPr="00D90C5A" w:rsidRDefault="00DE2165" w:rsidP="00B81D9C">
      <w:pPr>
        <w:pStyle w:val="NormalWeb"/>
        <w:spacing w:line="360" w:lineRule="auto"/>
        <w:jc w:val="both"/>
        <w:rPr>
          <w:color w:val="060606"/>
        </w:rPr>
      </w:pPr>
      <w:r w:rsidRPr="00D90C5A">
        <w:rPr>
          <w:color w:val="060606"/>
        </w:rPr>
        <w:t>   </w:t>
      </w:r>
      <w:r w:rsidRPr="00D90C5A">
        <w:rPr>
          <w:color w:val="060606"/>
        </w:rPr>
        <w:tab/>
        <w:t xml:space="preserve">1) </w:t>
      </w:r>
      <w:r w:rsidRPr="00D90C5A">
        <w:rPr>
          <w:bCs/>
        </w:rPr>
        <w:t xml:space="preserve">Geminin üzerinde </w:t>
      </w:r>
      <w:r w:rsidR="004018FB" w:rsidRPr="00D90C5A">
        <w:rPr>
          <w:bCs/>
        </w:rPr>
        <w:t xml:space="preserve">haciz, </w:t>
      </w:r>
      <w:r w:rsidR="004018FB" w:rsidRPr="00D90C5A">
        <w:rPr>
          <w:color w:val="060606"/>
        </w:rPr>
        <w:t>ihtiyati haciz veya ihtiyati tedbir kararı varsa,</w:t>
      </w:r>
      <w:r w:rsidR="00FF72C4" w:rsidRPr="00D90C5A">
        <w:rPr>
          <w:color w:val="060606"/>
        </w:rPr>
        <w:t xml:space="preserve"> yetkili</w:t>
      </w:r>
      <w:r w:rsidR="004018FB" w:rsidRPr="00D90C5A">
        <w:rPr>
          <w:color w:val="060606"/>
        </w:rPr>
        <w:t xml:space="preserve"> adli veya idari merciin resmi yazısı,</w:t>
      </w:r>
    </w:p>
    <w:p w:rsidR="00295B33" w:rsidRPr="00D90C5A" w:rsidRDefault="00DE2165" w:rsidP="00B81D9C">
      <w:pPr>
        <w:pStyle w:val="NormalWeb"/>
        <w:spacing w:line="360" w:lineRule="auto"/>
        <w:jc w:val="both"/>
        <w:rPr>
          <w:color w:val="060606"/>
        </w:rPr>
      </w:pPr>
      <w:r w:rsidRPr="00D90C5A">
        <w:rPr>
          <w:color w:val="060606"/>
        </w:rPr>
        <w:t>  </w:t>
      </w:r>
      <w:r w:rsidRPr="00D90C5A">
        <w:rPr>
          <w:color w:val="060606"/>
        </w:rPr>
        <w:tab/>
        <w:t xml:space="preserve">2) İflasın veya </w:t>
      </w:r>
      <w:proofErr w:type="gramStart"/>
      <w:r w:rsidRPr="00D90C5A">
        <w:rPr>
          <w:color w:val="060606"/>
        </w:rPr>
        <w:t>konkordato</w:t>
      </w:r>
      <w:proofErr w:type="gramEnd"/>
      <w:r w:rsidRPr="00D90C5A">
        <w:rPr>
          <w:color w:val="060606"/>
        </w:rPr>
        <w:t xml:space="preserve"> ile verilen sürenin şerhi için yetkili merciin resmi yazısı,</w:t>
      </w:r>
    </w:p>
    <w:p w:rsidR="00295B33" w:rsidRPr="00D90C5A" w:rsidRDefault="00DE2165" w:rsidP="00B81D9C">
      <w:pPr>
        <w:pStyle w:val="NormalWeb"/>
        <w:spacing w:line="360" w:lineRule="auto"/>
        <w:ind w:firstLine="708"/>
        <w:jc w:val="both"/>
        <w:rPr>
          <w:color w:val="060606"/>
        </w:rPr>
      </w:pPr>
      <w:r w:rsidRPr="00D90C5A">
        <w:rPr>
          <w:color w:val="060606"/>
        </w:rPr>
        <w:t>3) Kanunların yasaklayıcı şerh verilmesini öngördüğü hallerde kanunda belirtilen belgeler,</w:t>
      </w:r>
    </w:p>
    <w:p w:rsidR="00295B33" w:rsidRPr="00D90C5A" w:rsidRDefault="00DE2165" w:rsidP="00B81D9C">
      <w:pPr>
        <w:pStyle w:val="NormalWeb"/>
        <w:spacing w:line="360" w:lineRule="auto"/>
        <w:ind w:firstLine="708"/>
        <w:jc w:val="both"/>
        <w:rPr>
          <w:color w:val="060606"/>
        </w:rPr>
      </w:pPr>
      <w:proofErr w:type="gramStart"/>
      <w:r w:rsidRPr="00D90C5A">
        <w:rPr>
          <w:color w:val="060606"/>
        </w:rPr>
        <w:t>ibraz</w:t>
      </w:r>
      <w:proofErr w:type="gramEnd"/>
      <w:r w:rsidRPr="00D90C5A">
        <w:rPr>
          <w:color w:val="060606"/>
        </w:rPr>
        <w:t xml:space="preserve"> edilir.</w:t>
      </w:r>
    </w:p>
    <w:p w:rsidR="00295B33" w:rsidRPr="00D90C5A" w:rsidRDefault="00CF1008" w:rsidP="00B81D9C">
      <w:pPr>
        <w:pStyle w:val="NormalWeb"/>
        <w:spacing w:line="360" w:lineRule="auto"/>
        <w:ind w:firstLine="708"/>
        <w:jc w:val="both"/>
        <w:rPr>
          <w:color w:val="FF0000"/>
        </w:rPr>
      </w:pPr>
      <w:r w:rsidRPr="00D90C5A">
        <w:lastRenderedPageBreak/>
        <w:t xml:space="preserve">(3) </w:t>
      </w:r>
      <w:proofErr w:type="spellStart"/>
      <w:r w:rsidRPr="00D90C5A">
        <w:t>Takyidat</w:t>
      </w:r>
      <w:proofErr w:type="spellEnd"/>
      <w:r w:rsidRPr="00D90C5A">
        <w:t xml:space="preserve"> bölümüne kaydedilen şerhlerin</w:t>
      </w:r>
      <w:r w:rsidR="00DE2165" w:rsidRPr="00D90C5A">
        <w:rPr>
          <w:color w:val="FF0000"/>
        </w:rPr>
        <w:t xml:space="preserve"> </w:t>
      </w:r>
      <w:r w:rsidR="006E2AE5" w:rsidRPr="00D90C5A">
        <w:rPr>
          <w:bCs/>
        </w:rPr>
        <w:t xml:space="preserve">kalktığına dair </w:t>
      </w:r>
      <w:r w:rsidR="00FF72C4" w:rsidRPr="00D90C5A">
        <w:rPr>
          <w:bCs/>
        </w:rPr>
        <w:t xml:space="preserve">yetkili </w:t>
      </w:r>
      <w:r w:rsidR="006E2AE5" w:rsidRPr="00D90C5A">
        <w:rPr>
          <w:bCs/>
        </w:rPr>
        <w:t xml:space="preserve">adli veya idari merciler tarafından verilen kararların ilgili sicil </w:t>
      </w:r>
      <w:r w:rsidR="00D90C5A" w:rsidRPr="00D90C5A">
        <w:rPr>
          <w:bCs/>
        </w:rPr>
        <w:t>limanına</w:t>
      </w:r>
      <w:r w:rsidR="006E2AE5" w:rsidRPr="00D90C5A">
        <w:rPr>
          <w:bCs/>
        </w:rPr>
        <w:t xml:space="preserve"> ulaşmasını müteakip, kararda belirtilen şerhin iptali sisteme işlenir.</w:t>
      </w:r>
    </w:p>
    <w:p w:rsidR="00295B33" w:rsidRPr="00D90C5A" w:rsidRDefault="00DE2165" w:rsidP="00B81D9C">
      <w:pPr>
        <w:pStyle w:val="NormalWeb"/>
        <w:spacing w:line="360" w:lineRule="auto"/>
        <w:ind w:firstLine="708"/>
        <w:jc w:val="both"/>
      </w:pPr>
      <w:r w:rsidRPr="00D90C5A">
        <w:t>(4)</w:t>
      </w:r>
      <w:r w:rsidR="006E2AE5" w:rsidRPr="00D90C5A">
        <w:t xml:space="preserve"> </w:t>
      </w:r>
      <w:r w:rsidRPr="00D90C5A">
        <w:t>Tescille ilgili geçici şerh</w:t>
      </w:r>
      <w:r w:rsidR="00E87938" w:rsidRPr="00D90C5A">
        <w:t>,</w:t>
      </w:r>
      <w:r w:rsidRPr="00D90C5A">
        <w:t xml:space="preserve"> malik ve</w:t>
      </w:r>
      <w:r w:rsidR="00E87938" w:rsidRPr="00D90C5A">
        <w:t>ya</w:t>
      </w:r>
      <w:r w:rsidRPr="00D90C5A">
        <w:t xml:space="preserve"> ilgililerin istemi </w:t>
      </w:r>
      <w:r w:rsidR="006E2AE5" w:rsidRPr="00D90C5A">
        <w:t xml:space="preserve">ya da </w:t>
      </w:r>
      <w:r w:rsidR="00FF72C4" w:rsidRPr="00D90C5A">
        <w:t xml:space="preserve">yetkili </w:t>
      </w:r>
      <w:r w:rsidR="006E2AE5" w:rsidRPr="00D90C5A">
        <w:rPr>
          <w:bCs/>
        </w:rPr>
        <w:t xml:space="preserve">adli </w:t>
      </w:r>
      <w:r w:rsidR="00FF72C4" w:rsidRPr="00D90C5A">
        <w:rPr>
          <w:bCs/>
        </w:rPr>
        <w:t xml:space="preserve">veya idari </w:t>
      </w:r>
      <w:r w:rsidR="006E2AE5" w:rsidRPr="00D90C5A">
        <w:rPr>
          <w:bCs/>
        </w:rPr>
        <w:t xml:space="preserve">merciler tarafından verilen karar </w:t>
      </w:r>
      <w:proofErr w:type="gramStart"/>
      <w:r w:rsidR="006E2AE5" w:rsidRPr="00D90C5A">
        <w:rPr>
          <w:bCs/>
        </w:rPr>
        <w:t xml:space="preserve">ile </w:t>
      </w:r>
      <w:r w:rsidRPr="00D90C5A">
        <w:t xml:space="preserve"> yapılır</w:t>
      </w:r>
      <w:proofErr w:type="gramEnd"/>
      <w:r w:rsidRPr="00D90C5A">
        <w:t>. Kesin tescil, silinecek şerhin tarih ve yevmiye numarası ile yapılır.</w:t>
      </w:r>
    </w:p>
    <w:p w:rsidR="00295B33" w:rsidRDefault="00DE2165" w:rsidP="00B81D9C">
      <w:pPr>
        <w:pStyle w:val="Balk3"/>
        <w:spacing w:line="360" w:lineRule="auto"/>
        <w:ind w:left="709"/>
        <w:rPr>
          <w:sz w:val="24"/>
          <w:szCs w:val="24"/>
        </w:rPr>
      </w:pPr>
      <w:bookmarkStart w:id="93" w:name="_Toc327434239"/>
      <w:bookmarkStart w:id="94" w:name="_Toc341185807"/>
      <w:bookmarkStart w:id="95" w:name="_Toc340241454"/>
      <w:bookmarkStart w:id="96" w:name="_Toc345117479"/>
      <w:r w:rsidRPr="00D90C5A">
        <w:rPr>
          <w:sz w:val="24"/>
          <w:szCs w:val="24"/>
        </w:rPr>
        <w:t>Kiralama</w:t>
      </w:r>
      <w:bookmarkEnd w:id="93"/>
      <w:bookmarkEnd w:id="94"/>
      <w:bookmarkEnd w:id="95"/>
      <w:bookmarkEnd w:id="96"/>
    </w:p>
    <w:p w:rsidR="00295B33" w:rsidRDefault="00DE2165" w:rsidP="00B81D9C">
      <w:pPr>
        <w:pStyle w:val="NormalWeb"/>
        <w:spacing w:line="360" w:lineRule="auto"/>
        <w:ind w:firstLine="708"/>
        <w:jc w:val="both"/>
        <w:rPr>
          <w:bCs/>
        </w:rPr>
      </w:pPr>
      <w:r w:rsidRPr="00D90C5A">
        <w:rPr>
          <w:b/>
        </w:rPr>
        <w:t>MADDE 21 –</w:t>
      </w:r>
      <w:r w:rsidR="00CC1F0D" w:rsidRPr="00D90C5A">
        <w:rPr>
          <w:b/>
        </w:rPr>
        <w:t xml:space="preserve"> </w:t>
      </w:r>
      <w:r w:rsidRPr="00D90C5A">
        <w:t xml:space="preserve">(1) </w:t>
      </w:r>
      <w:r w:rsidRPr="00D90C5A">
        <w:rPr>
          <w:bCs/>
        </w:rPr>
        <w:t>Geminin</w:t>
      </w:r>
      <w:r w:rsidR="008E2A4B">
        <w:rPr>
          <w:bCs/>
        </w:rPr>
        <w:t>,</w:t>
      </w:r>
      <w:r w:rsidRPr="00D90C5A">
        <w:rPr>
          <w:bCs/>
        </w:rPr>
        <w:t xml:space="preserve"> </w:t>
      </w:r>
      <w:r w:rsidR="00E87938" w:rsidRPr="00D90C5A">
        <w:t xml:space="preserve">Kanunun 1121 inci maddesi uyarınca </w:t>
      </w:r>
      <w:r w:rsidRPr="00D90C5A">
        <w:rPr>
          <w:bCs/>
        </w:rPr>
        <w:t>kiralanması durumunda</w:t>
      </w:r>
      <w:r w:rsidR="008E2A4B">
        <w:rPr>
          <w:bCs/>
        </w:rPr>
        <w:t>,</w:t>
      </w:r>
      <w:r w:rsidRPr="00D90C5A">
        <w:rPr>
          <w:bCs/>
        </w:rPr>
        <w:t xml:space="preserve"> malik veya kiracıdan her hangi birinin istemde bulunması halinde kiracıya ait bilgiler </w:t>
      </w:r>
      <w:proofErr w:type="spellStart"/>
      <w:r w:rsidRPr="00D90C5A">
        <w:rPr>
          <w:bCs/>
        </w:rPr>
        <w:t>GESBİS’teki</w:t>
      </w:r>
      <w:proofErr w:type="spellEnd"/>
      <w:r w:rsidRPr="00D90C5A">
        <w:rPr>
          <w:bCs/>
        </w:rPr>
        <w:t xml:space="preserve"> kiracı bölümüne işlenir. Kira sözleşmesinin bir nüshası geminin dosyasına konulur.</w:t>
      </w:r>
    </w:p>
    <w:p w:rsidR="00295B33" w:rsidRDefault="008E2A4B" w:rsidP="00B81D9C">
      <w:pPr>
        <w:pStyle w:val="NormalWeb"/>
        <w:spacing w:line="360" w:lineRule="auto"/>
        <w:ind w:firstLine="708"/>
        <w:jc w:val="both"/>
        <w:rPr>
          <w:bCs/>
        </w:rPr>
      </w:pPr>
      <w:r w:rsidRPr="00D90C5A" w:rsidDel="008E2A4B">
        <w:rPr>
          <w:bCs/>
        </w:rPr>
        <w:t xml:space="preserve"> </w:t>
      </w:r>
      <w:r w:rsidR="00DE2165" w:rsidRPr="00D90C5A">
        <w:rPr>
          <w:bCs/>
        </w:rPr>
        <w:t xml:space="preserve">(2) </w:t>
      </w:r>
      <w:r w:rsidR="008A36C7">
        <w:rPr>
          <w:bCs/>
        </w:rPr>
        <w:t>Kira sözleşmesi</w:t>
      </w:r>
      <w:r w:rsidR="00DE2165" w:rsidRPr="00D90C5A">
        <w:rPr>
          <w:bCs/>
        </w:rPr>
        <w:t xml:space="preserve"> </w:t>
      </w:r>
      <w:r w:rsidR="001D7699" w:rsidRPr="00D90C5A">
        <w:rPr>
          <w:bCs/>
        </w:rPr>
        <w:t xml:space="preserve">gemi siciline </w:t>
      </w:r>
      <w:r w:rsidR="00DE2165" w:rsidRPr="00D90C5A">
        <w:rPr>
          <w:bCs/>
        </w:rPr>
        <w:t xml:space="preserve">şerh verilecek ise, </w:t>
      </w:r>
      <w:r w:rsidR="00E87938" w:rsidRPr="00D90C5A">
        <w:rPr>
          <w:bCs/>
        </w:rPr>
        <w:t>t</w:t>
      </w:r>
      <w:r w:rsidR="00D04865" w:rsidRPr="00D90C5A">
        <w:rPr>
          <w:bCs/>
        </w:rPr>
        <w:t xml:space="preserve">araflarca hazırlanan </w:t>
      </w:r>
      <w:r w:rsidR="00E87938" w:rsidRPr="00D90C5A">
        <w:rPr>
          <w:bCs/>
        </w:rPr>
        <w:t>sözleşmenin</w:t>
      </w:r>
      <w:r w:rsidR="00D04865" w:rsidRPr="00D90C5A">
        <w:rPr>
          <w:bCs/>
        </w:rPr>
        <w:t xml:space="preserve"> imzalarının </w:t>
      </w:r>
      <w:r w:rsidR="00DE2165" w:rsidRPr="00D90C5A">
        <w:rPr>
          <w:bCs/>
        </w:rPr>
        <w:t>noter</w:t>
      </w:r>
      <w:r>
        <w:rPr>
          <w:bCs/>
        </w:rPr>
        <w:t xml:space="preserve"> tasdikli olması</w:t>
      </w:r>
      <w:r w:rsidR="00DE2165" w:rsidRPr="00D90C5A">
        <w:rPr>
          <w:bCs/>
        </w:rPr>
        <w:t xml:space="preserve"> veya </w:t>
      </w:r>
      <w:r>
        <w:rPr>
          <w:bCs/>
        </w:rPr>
        <w:t>sicilden sorumlu müdür</w:t>
      </w:r>
      <w:r w:rsidR="00D04865" w:rsidRPr="00D90C5A">
        <w:rPr>
          <w:bCs/>
        </w:rPr>
        <w:t xml:space="preserve"> tarafından</w:t>
      </w:r>
      <w:r w:rsidR="00531710">
        <w:rPr>
          <w:bCs/>
        </w:rPr>
        <w:t xml:space="preserve"> imza sirküleri ve ilgili sözleşmenin görülmesi suretiyle</w:t>
      </w:r>
      <w:r w:rsidR="00D04865" w:rsidRPr="00D90C5A">
        <w:rPr>
          <w:bCs/>
        </w:rPr>
        <w:t xml:space="preserve"> tasdik edilmesi</w:t>
      </w:r>
      <w:r w:rsidR="00DE2165" w:rsidRPr="00D90C5A">
        <w:rPr>
          <w:bCs/>
        </w:rPr>
        <w:t xml:space="preserve"> gerekir.</w:t>
      </w:r>
    </w:p>
    <w:p w:rsidR="008E2A4B" w:rsidRDefault="008E2A4B" w:rsidP="00B81D9C">
      <w:pPr>
        <w:pStyle w:val="NormalWeb"/>
        <w:spacing w:line="360" w:lineRule="auto"/>
        <w:ind w:firstLine="708"/>
        <w:jc w:val="both"/>
        <w:rPr>
          <w:bCs/>
        </w:rPr>
      </w:pPr>
      <w:r>
        <w:t>(3 )</w:t>
      </w:r>
      <w:r w:rsidRPr="00D90C5A">
        <w:t xml:space="preserve"> </w:t>
      </w:r>
      <w:proofErr w:type="gramStart"/>
      <w:r w:rsidRPr="00D90C5A">
        <w:t>21/11/2012</w:t>
      </w:r>
      <w:proofErr w:type="gramEnd"/>
      <w:r w:rsidRPr="00D90C5A">
        <w:t xml:space="preserve"> tarihli ve 6361 sayılı Finansal Kiralama Kanununun 22 </w:t>
      </w:r>
      <w:proofErr w:type="spellStart"/>
      <w:r w:rsidRPr="00D90C5A">
        <w:t>nci</w:t>
      </w:r>
      <w:proofErr w:type="spellEnd"/>
      <w:r w:rsidRPr="00D90C5A">
        <w:t xml:space="preserve"> maddesi</w:t>
      </w:r>
      <w:r>
        <w:t xml:space="preserve"> uyarınca kiralama söz konusu ise kiracı</w:t>
      </w:r>
      <w:r w:rsidR="0022674B">
        <w:t>,</w:t>
      </w:r>
      <w:r>
        <w:t xml:space="preserve"> malik gibi değerlendirilir.</w:t>
      </w:r>
    </w:p>
    <w:p w:rsidR="00295B33" w:rsidRPr="00D90C5A" w:rsidRDefault="0013202E" w:rsidP="00B81D9C">
      <w:pPr>
        <w:pStyle w:val="Balk3"/>
        <w:spacing w:line="360" w:lineRule="auto"/>
        <w:ind w:left="709"/>
        <w:rPr>
          <w:b w:val="0"/>
          <w:sz w:val="24"/>
          <w:szCs w:val="24"/>
        </w:rPr>
      </w:pPr>
      <w:bookmarkStart w:id="97" w:name="_Toc341185808"/>
      <w:bookmarkStart w:id="98" w:name="_Toc340241455"/>
      <w:bookmarkStart w:id="99" w:name="_Toc345117480"/>
      <w:r w:rsidRPr="00D90C5A">
        <w:rPr>
          <w:sz w:val="24"/>
          <w:szCs w:val="24"/>
        </w:rPr>
        <w:t>Geçici bayrak</w:t>
      </w:r>
      <w:bookmarkEnd w:id="97"/>
      <w:bookmarkEnd w:id="98"/>
      <w:bookmarkEnd w:id="99"/>
    </w:p>
    <w:p w:rsidR="00295B33" w:rsidRPr="00D90C5A" w:rsidRDefault="00DE2165" w:rsidP="00B81D9C">
      <w:pPr>
        <w:pStyle w:val="NormalWeb"/>
        <w:spacing w:line="360" w:lineRule="auto"/>
        <w:ind w:firstLine="708"/>
        <w:jc w:val="both"/>
        <w:rPr>
          <w:bCs/>
        </w:rPr>
      </w:pPr>
      <w:r w:rsidRPr="00D90C5A">
        <w:rPr>
          <w:b/>
        </w:rPr>
        <w:t>MADDE 22 –</w:t>
      </w:r>
      <w:r w:rsidR="00D04865" w:rsidRPr="00D90C5A">
        <w:rPr>
          <w:b/>
        </w:rPr>
        <w:t xml:space="preserve"> </w:t>
      </w:r>
      <w:r w:rsidRPr="00D90C5A">
        <w:t xml:space="preserve">(1) </w:t>
      </w:r>
      <w:r w:rsidRPr="00D90C5A">
        <w:rPr>
          <w:bCs/>
        </w:rPr>
        <w:t>Kanunun 941 inci maddesinin iki</w:t>
      </w:r>
      <w:r w:rsidR="00657C27">
        <w:rPr>
          <w:bCs/>
        </w:rPr>
        <w:t xml:space="preserve">nci fıkrası ile 940 </w:t>
      </w:r>
      <w:proofErr w:type="spellStart"/>
      <w:r w:rsidR="00657C27">
        <w:rPr>
          <w:bCs/>
        </w:rPr>
        <w:t>ıncı</w:t>
      </w:r>
      <w:proofErr w:type="spellEnd"/>
      <w:r w:rsidR="00657C27">
        <w:rPr>
          <w:bCs/>
        </w:rPr>
        <w:t xml:space="preserve"> maddesinde</w:t>
      </w:r>
      <w:r w:rsidRPr="00D90C5A">
        <w:rPr>
          <w:bCs/>
        </w:rPr>
        <w:t xml:space="preserve"> yazılı hallerde istemde bulunulması halinde yabancı bayraklı gemilere Bakanlıkça bayrak çekme izni verilebilir. Bayrak çekme izni verilen gemiler geçici olarak Milli Gemi Sicilinde oluşturulan </w:t>
      </w:r>
      <w:r w:rsidR="0013202E" w:rsidRPr="00D90C5A">
        <w:rPr>
          <w:bCs/>
        </w:rPr>
        <w:t>geçici bayrak</w:t>
      </w:r>
      <w:r w:rsidRPr="00D90C5A">
        <w:rPr>
          <w:bCs/>
        </w:rPr>
        <w:t xml:space="preserve"> bölümüne kayıt edilir ve v</w:t>
      </w:r>
      <w:r w:rsidR="00D04865" w:rsidRPr="00D90C5A">
        <w:rPr>
          <w:bCs/>
        </w:rPr>
        <w:t>erilen bayrak çekme izni süresi</w:t>
      </w:r>
      <w:r w:rsidRPr="00D90C5A">
        <w:rPr>
          <w:bCs/>
        </w:rPr>
        <w:t xml:space="preserve"> için geçerli olacak bayrak şahadetnamesi düzenlenir. </w:t>
      </w:r>
      <w:r w:rsidR="009F55BD" w:rsidRPr="00D90C5A">
        <w:rPr>
          <w:bCs/>
        </w:rPr>
        <w:t xml:space="preserve">Geçici Bayrak çekmeye </w:t>
      </w:r>
      <w:r w:rsidRPr="00D90C5A">
        <w:rPr>
          <w:bCs/>
        </w:rPr>
        <w:t>ilişkin usul ve esaslar Bakanlıkça belirlenir.</w:t>
      </w:r>
    </w:p>
    <w:p w:rsidR="00295B33" w:rsidRDefault="006B74F4" w:rsidP="00B81D9C">
      <w:pPr>
        <w:pStyle w:val="NormalWeb"/>
        <w:spacing w:line="360" w:lineRule="auto"/>
        <w:ind w:firstLine="708"/>
        <w:jc w:val="both"/>
      </w:pPr>
      <w:r w:rsidRPr="00D90C5A">
        <w:rPr>
          <w:bCs/>
        </w:rPr>
        <w:t xml:space="preserve">(2) Bir Türk gemisinin, Kanunun 941 inci maddesinin birinci fıkrası uyarınca yabancı bayrak çekmesine izin verilebilmesi için, o </w:t>
      </w:r>
      <w:r w:rsidRPr="00D90C5A">
        <w:t xml:space="preserve">gemi üzerinde </w:t>
      </w:r>
      <w:proofErr w:type="spellStart"/>
      <w:r w:rsidR="006967A5" w:rsidRPr="00D90C5A">
        <w:t>takyidatların</w:t>
      </w:r>
      <w:proofErr w:type="spellEnd"/>
      <w:r w:rsidR="00D04865" w:rsidRPr="00D90C5A">
        <w:t xml:space="preserve"> </w:t>
      </w:r>
      <w:r w:rsidR="00D30233" w:rsidRPr="00D90C5A">
        <w:t>silinmesi</w:t>
      </w:r>
      <w:r w:rsidRPr="00D90C5A">
        <w:t xml:space="preserve"> veya hak sahiplerinin </w:t>
      </w:r>
      <w:r w:rsidR="00D30233" w:rsidRPr="00D90C5A">
        <w:t xml:space="preserve">tümünün </w:t>
      </w:r>
      <w:r w:rsidRPr="00D90C5A">
        <w:t>geminin yabancı bayrak çekmesine yönelik yazılı onayı</w:t>
      </w:r>
      <w:r w:rsidR="002A1E9F" w:rsidRPr="00D90C5A">
        <w:t xml:space="preserve">nın alınması şarttır. </w:t>
      </w:r>
    </w:p>
    <w:p w:rsidR="00295B33" w:rsidRPr="00D90C5A" w:rsidRDefault="00DE2165" w:rsidP="00B81D9C">
      <w:pPr>
        <w:pStyle w:val="Balk3"/>
        <w:spacing w:line="360" w:lineRule="auto"/>
        <w:ind w:left="709"/>
        <w:rPr>
          <w:b w:val="0"/>
          <w:sz w:val="24"/>
          <w:szCs w:val="24"/>
        </w:rPr>
      </w:pPr>
      <w:bookmarkStart w:id="100" w:name="_Toc327434241"/>
      <w:bookmarkStart w:id="101" w:name="_Toc341185809"/>
      <w:bookmarkStart w:id="102" w:name="_Toc340241456"/>
      <w:bookmarkStart w:id="103" w:name="_Toc345117481"/>
      <w:r w:rsidRPr="00D90C5A">
        <w:rPr>
          <w:sz w:val="24"/>
          <w:szCs w:val="24"/>
        </w:rPr>
        <w:t>Birden fazla tescil istemi</w:t>
      </w:r>
      <w:bookmarkEnd w:id="100"/>
      <w:bookmarkEnd w:id="101"/>
      <w:bookmarkEnd w:id="102"/>
      <w:bookmarkEnd w:id="103"/>
    </w:p>
    <w:p w:rsidR="00295B33" w:rsidRPr="00D90C5A" w:rsidRDefault="00DE2165" w:rsidP="00B81D9C">
      <w:pPr>
        <w:spacing w:before="100" w:beforeAutospacing="1" w:after="100" w:afterAutospacing="1" w:line="360" w:lineRule="auto"/>
        <w:ind w:firstLine="708"/>
        <w:jc w:val="both"/>
        <w:rPr>
          <w:rFonts w:ascii="Times New Roman" w:hAnsi="Times New Roman"/>
          <w:bCs/>
          <w:sz w:val="24"/>
          <w:szCs w:val="24"/>
          <w:lang w:eastAsia="tr-TR"/>
        </w:rPr>
      </w:pPr>
      <w:r w:rsidRPr="00D90C5A">
        <w:rPr>
          <w:rFonts w:ascii="Times New Roman" w:hAnsi="Times New Roman"/>
          <w:b/>
          <w:sz w:val="24"/>
          <w:szCs w:val="24"/>
          <w:lang w:eastAsia="tr-TR"/>
        </w:rPr>
        <w:t xml:space="preserve">MADDE 23 – </w:t>
      </w:r>
      <w:r w:rsidRPr="00D90C5A">
        <w:rPr>
          <w:rFonts w:ascii="Times New Roman" w:eastAsia="Times New Roman" w:hAnsi="Times New Roman"/>
          <w:sz w:val="24"/>
          <w:szCs w:val="24"/>
          <w:lang w:eastAsia="tr-TR"/>
        </w:rPr>
        <w:t>(1)</w:t>
      </w:r>
      <w:r w:rsidRPr="00D90C5A">
        <w:rPr>
          <w:rFonts w:ascii="Times New Roman" w:hAnsi="Times New Roman"/>
          <w:bCs/>
          <w:sz w:val="24"/>
          <w:szCs w:val="24"/>
          <w:lang w:eastAsia="tr-TR"/>
        </w:rPr>
        <w:t xml:space="preserve"> Aynı hakka etki eden birden fazla hususla ilgili olarak tescil istem</w:t>
      </w:r>
      <w:r w:rsidR="006967A5" w:rsidRPr="00D90C5A">
        <w:rPr>
          <w:rFonts w:ascii="Times New Roman" w:hAnsi="Times New Roman"/>
          <w:bCs/>
          <w:sz w:val="24"/>
          <w:szCs w:val="24"/>
          <w:lang w:eastAsia="tr-TR"/>
        </w:rPr>
        <w:t>in</w:t>
      </w:r>
      <w:r w:rsidRPr="00D90C5A">
        <w:rPr>
          <w:rFonts w:ascii="Times New Roman" w:hAnsi="Times New Roman"/>
          <w:bCs/>
          <w:sz w:val="24"/>
          <w:szCs w:val="24"/>
          <w:lang w:eastAsia="tr-TR"/>
        </w:rPr>
        <w:t>de bulunulduğu takdirde, önceki istem sonuçlanmadan sonraki istem tescil edilemez. Ancak, istemde bulunulan tescilin yapılmasına bir engel bulunduğu takdirde</w:t>
      </w:r>
      <w:r w:rsidR="00E87938" w:rsidRPr="00D90C5A">
        <w:rPr>
          <w:rFonts w:ascii="Times New Roman" w:hAnsi="Times New Roman"/>
          <w:bCs/>
          <w:sz w:val="24"/>
          <w:szCs w:val="24"/>
          <w:lang w:eastAsia="tr-TR"/>
        </w:rPr>
        <w:t>;</w:t>
      </w:r>
      <w:r w:rsidRPr="00D90C5A">
        <w:rPr>
          <w:rFonts w:ascii="Times New Roman" w:hAnsi="Times New Roman"/>
          <w:bCs/>
          <w:sz w:val="24"/>
          <w:szCs w:val="24"/>
          <w:lang w:eastAsia="tr-TR"/>
        </w:rPr>
        <w:t xml:space="preserve"> istemde bulunan </w:t>
      </w:r>
      <w:r w:rsidR="00635C5B" w:rsidRPr="00D90C5A">
        <w:rPr>
          <w:rFonts w:ascii="Times New Roman" w:hAnsi="Times New Roman"/>
          <w:bCs/>
          <w:sz w:val="24"/>
          <w:szCs w:val="24"/>
          <w:lang w:eastAsia="tr-TR"/>
        </w:rPr>
        <w:t xml:space="preserve">kişiye </w:t>
      </w:r>
      <w:r w:rsidRPr="00D90C5A">
        <w:rPr>
          <w:rFonts w:ascii="Times New Roman" w:hAnsi="Times New Roman"/>
          <w:bCs/>
          <w:sz w:val="24"/>
          <w:szCs w:val="24"/>
          <w:lang w:eastAsia="tr-TR"/>
        </w:rPr>
        <w:t xml:space="preserve">bu engelin </w:t>
      </w:r>
      <w:r w:rsidRPr="00D90C5A">
        <w:rPr>
          <w:rFonts w:ascii="Times New Roman" w:hAnsi="Times New Roman"/>
          <w:bCs/>
          <w:sz w:val="24"/>
          <w:szCs w:val="24"/>
          <w:lang w:eastAsia="tr-TR"/>
        </w:rPr>
        <w:lastRenderedPageBreak/>
        <w:t xml:space="preserve">kaldırılması için uygun bir süre verilir veya istem makul sebepleri gösterilmek suretiyle reddedilir. Birinci halde, verilen süre içinde engelin kaldırıldığı belge ile ispat edilmezse süre sonunda istem reddedilir. Bu istem lehine sicile </w:t>
      </w:r>
      <w:proofErr w:type="spellStart"/>
      <w:r w:rsidRPr="00D90C5A">
        <w:rPr>
          <w:rFonts w:ascii="Times New Roman" w:hAnsi="Times New Roman"/>
          <w:bCs/>
          <w:sz w:val="24"/>
          <w:szCs w:val="24"/>
          <w:lang w:eastAsia="tr-TR"/>
        </w:rPr>
        <w:t>re'sen</w:t>
      </w:r>
      <w:proofErr w:type="spellEnd"/>
      <w:r w:rsidRPr="00D90C5A">
        <w:rPr>
          <w:rFonts w:ascii="Times New Roman" w:hAnsi="Times New Roman"/>
          <w:bCs/>
          <w:sz w:val="24"/>
          <w:szCs w:val="24"/>
          <w:lang w:eastAsia="tr-TR"/>
        </w:rPr>
        <w:t xml:space="preserve"> bir şerh verilir. Böyle bir şerhin verilmesi, istemin sonlandırılması hükmündedir. Önceki istem geri alındığı veya </w:t>
      </w:r>
      <w:proofErr w:type="spellStart"/>
      <w:r w:rsidRPr="00D90C5A">
        <w:rPr>
          <w:rFonts w:ascii="Times New Roman" w:hAnsi="Times New Roman"/>
          <w:bCs/>
          <w:sz w:val="24"/>
          <w:szCs w:val="24"/>
          <w:lang w:eastAsia="tr-TR"/>
        </w:rPr>
        <w:t>reddolunduğu</w:t>
      </w:r>
      <w:proofErr w:type="spellEnd"/>
      <w:r w:rsidRPr="00D90C5A">
        <w:rPr>
          <w:rFonts w:ascii="Times New Roman" w:hAnsi="Times New Roman"/>
          <w:bCs/>
          <w:sz w:val="24"/>
          <w:szCs w:val="24"/>
          <w:lang w:eastAsia="tr-TR"/>
        </w:rPr>
        <w:t xml:space="preserve"> takdirde bu şerh </w:t>
      </w:r>
      <w:proofErr w:type="spellStart"/>
      <w:r w:rsidRPr="00D90C5A">
        <w:rPr>
          <w:rFonts w:ascii="Times New Roman" w:hAnsi="Times New Roman"/>
          <w:bCs/>
          <w:sz w:val="24"/>
          <w:szCs w:val="24"/>
          <w:lang w:eastAsia="tr-TR"/>
        </w:rPr>
        <w:t>re'sen</w:t>
      </w:r>
      <w:proofErr w:type="spellEnd"/>
      <w:r w:rsidRPr="00D90C5A">
        <w:rPr>
          <w:rFonts w:ascii="Times New Roman" w:hAnsi="Times New Roman"/>
          <w:bCs/>
          <w:sz w:val="24"/>
          <w:szCs w:val="24"/>
          <w:lang w:eastAsia="tr-TR"/>
        </w:rPr>
        <w:t xml:space="preserve"> silinir.</w:t>
      </w:r>
    </w:p>
    <w:p w:rsidR="00295B33" w:rsidRPr="00D90C5A" w:rsidRDefault="00DE2165" w:rsidP="00B81D9C">
      <w:pPr>
        <w:pStyle w:val="Balk3"/>
        <w:spacing w:line="360" w:lineRule="auto"/>
        <w:ind w:left="709"/>
        <w:rPr>
          <w:b w:val="0"/>
          <w:sz w:val="24"/>
          <w:szCs w:val="24"/>
        </w:rPr>
      </w:pPr>
      <w:bookmarkStart w:id="104" w:name="_Toc327434242"/>
      <w:bookmarkStart w:id="105" w:name="_Toc341185810"/>
      <w:bookmarkStart w:id="106" w:name="_Toc340241457"/>
      <w:bookmarkStart w:id="107" w:name="_Toc345117482"/>
      <w:r w:rsidRPr="00D90C5A">
        <w:rPr>
          <w:sz w:val="24"/>
          <w:szCs w:val="24"/>
        </w:rPr>
        <w:t>Sicil</w:t>
      </w:r>
      <w:r w:rsidR="006967A5" w:rsidRPr="00D90C5A">
        <w:rPr>
          <w:sz w:val="24"/>
          <w:szCs w:val="24"/>
        </w:rPr>
        <w:t xml:space="preserve"> </w:t>
      </w:r>
      <w:r w:rsidRPr="00D90C5A">
        <w:rPr>
          <w:sz w:val="24"/>
          <w:szCs w:val="24"/>
        </w:rPr>
        <w:t>kaydının nakli</w:t>
      </w:r>
      <w:bookmarkEnd w:id="104"/>
      <w:bookmarkEnd w:id="105"/>
      <w:bookmarkEnd w:id="106"/>
      <w:bookmarkEnd w:id="107"/>
    </w:p>
    <w:p w:rsidR="00295B33" w:rsidRPr="00D90C5A" w:rsidRDefault="00DE2165" w:rsidP="00B81D9C">
      <w:pPr>
        <w:pStyle w:val="NormalWeb"/>
        <w:spacing w:line="360" w:lineRule="auto"/>
        <w:ind w:firstLine="708"/>
        <w:jc w:val="both"/>
        <w:rPr>
          <w:bCs/>
        </w:rPr>
      </w:pPr>
      <w:r w:rsidRPr="00D90C5A">
        <w:rPr>
          <w:b/>
        </w:rPr>
        <w:t xml:space="preserve">MADDE 24 – </w:t>
      </w:r>
      <w:r w:rsidRPr="00D90C5A">
        <w:rPr>
          <w:bCs/>
        </w:rPr>
        <w:t>(1) Gemi maliki mevcut sicil kaydını</w:t>
      </w:r>
      <w:r w:rsidR="00657C27">
        <w:rPr>
          <w:bCs/>
        </w:rPr>
        <w:t>n</w:t>
      </w:r>
      <w:r w:rsidRPr="00D90C5A">
        <w:rPr>
          <w:bCs/>
        </w:rPr>
        <w:t xml:space="preserve"> başka bir </w:t>
      </w:r>
      <w:r w:rsidR="00E67380" w:rsidRPr="00D90C5A">
        <w:rPr>
          <w:bCs/>
        </w:rPr>
        <w:t>sicil limanına</w:t>
      </w:r>
      <w:r w:rsidRPr="00D90C5A">
        <w:rPr>
          <w:bCs/>
        </w:rPr>
        <w:t xml:space="preserve"> naklini isteyebilir. Ancak </w:t>
      </w:r>
      <w:r w:rsidR="00657C27">
        <w:rPr>
          <w:bCs/>
        </w:rPr>
        <w:t xml:space="preserve">söz konusu </w:t>
      </w:r>
      <w:r w:rsidRPr="00D90C5A">
        <w:rPr>
          <w:bCs/>
        </w:rPr>
        <w:t>istemin gerçekleşebilmesi için geminin bağlama limanının</w:t>
      </w:r>
      <w:r w:rsidR="00D77E0C" w:rsidRPr="00D90C5A">
        <w:rPr>
          <w:bCs/>
        </w:rPr>
        <w:t>,</w:t>
      </w:r>
      <w:r w:rsidRPr="00D90C5A">
        <w:rPr>
          <w:bCs/>
        </w:rPr>
        <w:t xml:space="preserve"> </w:t>
      </w:r>
      <w:r w:rsidR="00657C27">
        <w:rPr>
          <w:bCs/>
        </w:rPr>
        <w:t xml:space="preserve">sicil </w:t>
      </w:r>
      <w:r w:rsidRPr="00D90C5A">
        <w:rPr>
          <w:bCs/>
        </w:rPr>
        <w:t xml:space="preserve">kaydın nakledileceği </w:t>
      </w:r>
      <w:r w:rsidR="00E67380" w:rsidRPr="00D90C5A">
        <w:rPr>
          <w:bCs/>
        </w:rPr>
        <w:t>sicil limanına</w:t>
      </w:r>
      <w:r w:rsidRPr="00D90C5A">
        <w:rPr>
          <w:bCs/>
        </w:rPr>
        <w:t xml:space="preserve"> geçmiş olması gerekir.</w:t>
      </w:r>
    </w:p>
    <w:p w:rsidR="00295B33" w:rsidRPr="00D90C5A" w:rsidRDefault="00DE2165" w:rsidP="00B81D9C">
      <w:pPr>
        <w:pStyle w:val="NormalWeb"/>
        <w:spacing w:line="360" w:lineRule="auto"/>
        <w:ind w:firstLine="708"/>
        <w:jc w:val="both"/>
        <w:rPr>
          <w:bCs/>
        </w:rPr>
      </w:pPr>
      <w:r w:rsidRPr="00D90C5A">
        <w:rPr>
          <w:bCs/>
        </w:rPr>
        <w:t xml:space="preserve">(2) Sicil kaydının nakledilmesi için, kaydın nakledileceği </w:t>
      </w:r>
      <w:r w:rsidR="00E67380" w:rsidRPr="00D90C5A">
        <w:rPr>
          <w:bCs/>
        </w:rPr>
        <w:t>sicil limanına</w:t>
      </w:r>
      <w:r w:rsidR="006967A5" w:rsidRPr="00D90C5A">
        <w:rPr>
          <w:bCs/>
        </w:rPr>
        <w:t xml:space="preserve"> veya mevcut sicil </w:t>
      </w:r>
      <w:r w:rsidR="00E67380" w:rsidRPr="00D90C5A">
        <w:rPr>
          <w:bCs/>
        </w:rPr>
        <w:t>limanına</w:t>
      </w:r>
      <w:r w:rsidR="006E2AE5" w:rsidRPr="00D90C5A">
        <w:rPr>
          <w:bCs/>
        </w:rPr>
        <w:t xml:space="preserve"> </w:t>
      </w:r>
      <w:r w:rsidRPr="00D90C5A">
        <w:rPr>
          <w:bCs/>
        </w:rPr>
        <w:t xml:space="preserve">gemi maliki tarafından yazılı istemde bulunulur. </w:t>
      </w:r>
    </w:p>
    <w:p w:rsidR="00DE2165" w:rsidRPr="00D90C5A" w:rsidRDefault="00CF1008" w:rsidP="00B81D9C">
      <w:pPr>
        <w:pStyle w:val="NormalWeb"/>
        <w:spacing w:line="360" w:lineRule="auto"/>
        <w:ind w:firstLine="708"/>
        <w:jc w:val="both"/>
        <w:rPr>
          <w:bCs/>
        </w:rPr>
      </w:pPr>
      <w:r w:rsidRPr="00D90C5A">
        <w:rPr>
          <w:bCs/>
        </w:rPr>
        <w:t>(3) İstem üzerine</w:t>
      </w:r>
      <w:r w:rsidR="00657C27">
        <w:rPr>
          <w:bCs/>
        </w:rPr>
        <w:t>; GESBİS üzerinde</w:t>
      </w:r>
      <w:r w:rsidRPr="00D90C5A">
        <w:rPr>
          <w:bCs/>
        </w:rPr>
        <w:t xml:space="preserve"> g</w:t>
      </w:r>
      <w:r w:rsidR="00657C27">
        <w:rPr>
          <w:bCs/>
        </w:rPr>
        <w:t>eminin mevcut sicil bilgilerini</w:t>
      </w:r>
      <w:r w:rsidRPr="00D90C5A">
        <w:rPr>
          <w:bCs/>
        </w:rPr>
        <w:t xml:space="preserve"> alı</w:t>
      </w:r>
      <w:r w:rsidR="00DE016E">
        <w:rPr>
          <w:bCs/>
        </w:rPr>
        <w:t>nır</w:t>
      </w:r>
      <w:r w:rsidRPr="00D90C5A">
        <w:rPr>
          <w:bCs/>
        </w:rPr>
        <w:t xml:space="preserve"> ve yeni bir kayıt sayfası </w:t>
      </w:r>
      <w:r w:rsidR="00DE016E" w:rsidRPr="00D90C5A">
        <w:rPr>
          <w:bCs/>
        </w:rPr>
        <w:t>aç</w:t>
      </w:r>
      <w:r w:rsidR="00DE016E">
        <w:rPr>
          <w:bCs/>
        </w:rPr>
        <w:t>ıla</w:t>
      </w:r>
      <w:r w:rsidR="00DE016E" w:rsidRPr="00D90C5A">
        <w:rPr>
          <w:bCs/>
        </w:rPr>
        <w:t xml:space="preserve">rak </w:t>
      </w:r>
      <w:r w:rsidRPr="00D90C5A">
        <w:rPr>
          <w:bCs/>
        </w:rPr>
        <w:t xml:space="preserve">kaydı gerçekleştirir. Bu kayıtta da önceki gemi numarası kullanılır, yeni gemi numarası verilmez. 14 üncü maddeye göre kayıt tamamlanarak, önceki kaydın bulunduğu </w:t>
      </w:r>
      <w:r w:rsidR="00E67380" w:rsidRPr="00D90C5A">
        <w:rPr>
          <w:bCs/>
        </w:rPr>
        <w:t>sicil limanına</w:t>
      </w:r>
      <w:r w:rsidRPr="00D90C5A">
        <w:rPr>
          <w:bCs/>
        </w:rPr>
        <w:t xml:space="preserve"> keyfiyet ve mevcut kaydın nakli gereği </w:t>
      </w:r>
      <w:proofErr w:type="spellStart"/>
      <w:r w:rsidRPr="00D90C5A">
        <w:rPr>
          <w:bCs/>
        </w:rPr>
        <w:t>GEBSİS’ten</w:t>
      </w:r>
      <w:proofErr w:type="spellEnd"/>
      <w:r w:rsidRPr="00D90C5A">
        <w:rPr>
          <w:bCs/>
        </w:rPr>
        <w:t xml:space="preserve"> bildirilir. Bildirimi alan sicil </w:t>
      </w:r>
      <w:r w:rsidR="00E67380" w:rsidRPr="00D90C5A">
        <w:rPr>
          <w:bCs/>
        </w:rPr>
        <w:t>limanı</w:t>
      </w:r>
      <w:r w:rsidRPr="00D90C5A">
        <w:rPr>
          <w:bCs/>
        </w:rPr>
        <w:t xml:space="preserve"> derhal mevcut gemi kaydını silerek, üzerine “nakil edilmiştir” şerhi düşer. Sicil kaydı nakledilen geminin sicil dosyası içindeki belgelerin asılları yeni kaydın yapıldığı sicil </w:t>
      </w:r>
      <w:r w:rsidR="00E67380" w:rsidRPr="00D90C5A">
        <w:rPr>
          <w:bCs/>
        </w:rPr>
        <w:t>limanına</w:t>
      </w:r>
      <w:r w:rsidRPr="00D90C5A">
        <w:rPr>
          <w:bCs/>
        </w:rPr>
        <w:t xml:space="preserve"> gönderilir, yeni kaydı yapan sicil </w:t>
      </w:r>
      <w:r w:rsidR="00E67380" w:rsidRPr="00D90C5A">
        <w:rPr>
          <w:bCs/>
        </w:rPr>
        <w:t>limanı</w:t>
      </w:r>
      <w:r w:rsidRPr="00D90C5A">
        <w:rPr>
          <w:bCs/>
        </w:rPr>
        <w:t xml:space="preserve"> gemi için yeni bir sicil dosyası açarak belgeleri muhafaza eder.</w:t>
      </w:r>
    </w:p>
    <w:p w:rsidR="00295B33" w:rsidRPr="00D90C5A" w:rsidRDefault="00DE2165" w:rsidP="00B81D9C">
      <w:pPr>
        <w:pStyle w:val="NormalWeb"/>
        <w:spacing w:line="360" w:lineRule="auto"/>
        <w:ind w:firstLine="708"/>
        <w:jc w:val="both"/>
        <w:rPr>
          <w:bCs/>
        </w:rPr>
      </w:pPr>
      <w:r w:rsidRPr="00D90C5A">
        <w:rPr>
          <w:bCs/>
        </w:rPr>
        <w:t xml:space="preserve">(4) Nakli istenen geminin üzerinde </w:t>
      </w:r>
      <w:proofErr w:type="spellStart"/>
      <w:r w:rsidRPr="00D90C5A">
        <w:rPr>
          <w:bCs/>
        </w:rPr>
        <w:t>takyidat</w:t>
      </w:r>
      <w:proofErr w:type="spellEnd"/>
      <w:r w:rsidRPr="00D90C5A">
        <w:rPr>
          <w:bCs/>
        </w:rPr>
        <w:t xml:space="preserve"> bulunması halinde, </w:t>
      </w:r>
      <w:r w:rsidR="00447C60" w:rsidRPr="00D90C5A">
        <w:rPr>
          <w:bCs/>
        </w:rPr>
        <w:t>naklin gerçekleşebilmesi</w:t>
      </w:r>
      <w:r w:rsidRPr="00D90C5A">
        <w:rPr>
          <w:bCs/>
        </w:rPr>
        <w:t xml:space="preserve"> için </w:t>
      </w:r>
      <w:r w:rsidR="006967A5" w:rsidRPr="00D90C5A">
        <w:rPr>
          <w:bCs/>
        </w:rPr>
        <w:t>kayıtlı hak sahiplerinin</w:t>
      </w:r>
      <w:r w:rsidRPr="00D90C5A">
        <w:rPr>
          <w:bCs/>
        </w:rPr>
        <w:t xml:space="preserve"> </w:t>
      </w:r>
      <w:r w:rsidR="006D3A7A" w:rsidRPr="00D90C5A">
        <w:rPr>
          <w:bCs/>
        </w:rPr>
        <w:t>onayı</w:t>
      </w:r>
      <w:r w:rsidRPr="00D90C5A">
        <w:rPr>
          <w:bCs/>
        </w:rPr>
        <w:t xml:space="preserve"> gerekir.</w:t>
      </w:r>
    </w:p>
    <w:p w:rsidR="00295B33" w:rsidRPr="00D90C5A" w:rsidRDefault="006D3A7A" w:rsidP="00B81D9C">
      <w:pPr>
        <w:pStyle w:val="Balk3"/>
        <w:spacing w:line="360" w:lineRule="auto"/>
        <w:ind w:left="709"/>
        <w:rPr>
          <w:sz w:val="24"/>
          <w:szCs w:val="24"/>
        </w:rPr>
      </w:pPr>
      <w:bookmarkStart w:id="108" w:name="_Toc327434243"/>
      <w:bookmarkStart w:id="109" w:name="_Toc341185811"/>
      <w:bookmarkStart w:id="110" w:name="_Toc340241458"/>
      <w:bookmarkStart w:id="111" w:name="_Toc345117483"/>
      <w:r w:rsidRPr="00D90C5A">
        <w:rPr>
          <w:sz w:val="24"/>
          <w:szCs w:val="24"/>
        </w:rPr>
        <w:t>Sicil kaydının silinme</w:t>
      </w:r>
      <w:bookmarkEnd w:id="108"/>
      <w:bookmarkEnd w:id="109"/>
      <w:bookmarkEnd w:id="110"/>
      <w:r w:rsidRPr="00D90C5A">
        <w:rPr>
          <w:sz w:val="24"/>
          <w:szCs w:val="24"/>
        </w:rPr>
        <w:t>si</w:t>
      </w:r>
      <w:bookmarkEnd w:id="111"/>
    </w:p>
    <w:p w:rsidR="00295B33" w:rsidRDefault="00DE2165" w:rsidP="00B81D9C">
      <w:pPr>
        <w:spacing w:before="100" w:beforeAutospacing="1" w:after="100" w:afterAutospacing="1" w:line="360" w:lineRule="auto"/>
        <w:ind w:firstLine="708"/>
        <w:jc w:val="both"/>
        <w:rPr>
          <w:rFonts w:ascii="Times New Roman" w:eastAsia="Times New Roman" w:hAnsi="Times New Roman"/>
          <w:sz w:val="24"/>
          <w:szCs w:val="24"/>
          <w:lang w:eastAsia="tr-TR"/>
        </w:rPr>
      </w:pPr>
      <w:r w:rsidRPr="00D90C5A">
        <w:rPr>
          <w:rFonts w:ascii="Times New Roman" w:hAnsi="Times New Roman"/>
          <w:b/>
          <w:bCs/>
          <w:sz w:val="24"/>
          <w:szCs w:val="24"/>
        </w:rPr>
        <w:t xml:space="preserve">MADDE 25 – </w:t>
      </w:r>
      <w:r w:rsidRPr="00D90C5A">
        <w:rPr>
          <w:rFonts w:ascii="Times New Roman" w:hAnsi="Times New Roman"/>
          <w:sz w:val="24"/>
          <w:szCs w:val="24"/>
        </w:rPr>
        <w:t xml:space="preserve">(1) </w:t>
      </w:r>
      <w:r w:rsidR="006D3A7A" w:rsidRPr="00D90C5A">
        <w:rPr>
          <w:rFonts w:ascii="Times New Roman" w:hAnsi="Times New Roman"/>
          <w:sz w:val="24"/>
          <w:szCs w:val="24"/>
        </w:rPr>
        <w:t xml:space="preserve">Gemilerin, </w:t>
      </w:r>
      <w:r w:rsidR="0097110D">
        <w:rPr>
          <w:rFonts w:ascii="Times New Roman" w:hAnsi="Times New Roman"/>
          <w:bCs/>
          <w:sz w:val="24"/>
          <w:szCs w:val="24"/>
          <w:lang w:eastAsia="tr-TR"/>
        </w:rPr>
        <w:t>gemi sicil</w:t>
      </w:r>
      <w:r w:rsidRPr="00D90C5A">
        <w:rPr>
          <w:rFonts w:ascii="Times New Roman" w:hAnsi="Times New Roman"/>
          <w:bCs/>
          <w:sz w:val="24"/>
          <w:szCs w:val="24"/>
          <w:lang w:eastAsia="tr-TR"/>
        </w:rPr>
        <w:t xml:space="preserve"> </w:t>
      </w:r>
      <w:r w:rsidR="006D3A7A" w:rsidRPr="00D90C5A">
        <w:rPr>
          <w:rFonts w:ascii="Times New Roman" w:hAnsi="Times New Roman"/>
          <w:sz w:val="24"/>
          <w:szCs w:val="24"/>
        </w:rPr>
        <w:t>kayıtlarının</w:t>
      </w:r>
      <w:r w:rsidRPr="00D90C5A">
        <w:rPr>
          <w:rFonts w:ascii="Times New Roman" w:hAnsi="Times New Roman"/>
          <w:sz w:val="24"/>
          <w:szCs w:val="24"/>
        </w:rPr>
        <w:t xml:space="preserve"> silinmesi, Kanunun 965 ila 967 </w:t>
      </w:r>
      <w:proofErr w:type="spellStart"/>
      <w:r w:rsidRPr="00D90C5A">
        <w:rPr>
          <w:rFonts w:ascii="Times New Roman" w:hAnsi="Times New Roman"/>
          <w:sz w:val="24"/>
          <w:szCs w:val="24"/>
        </w:rPr>
        <w:t>nci</w:t>
      </w:r>
      <w:proofErr w:type="spellEnd"/>
      <w:r w:rsidRPr="00D90C5A">
        <w:rPr>
          <w:rFonts w:ascii="Times New Roman" w:hAnsi="Times New Roman"/>
          <w:sz w:val="24"/>
          <w:szCs w:val="24"/>
        </w:rPr>
        <w:t xml:space="preserve"> madde</w:t>
      </w:r>
      <w:r w:rsidR="000C4FE8">
        <w:rPr>
          <w:rFonts w:ascii="Times New Roman" w:hAnsi="Times New Roman"/>
          <w:sz w:val="24"/>
          <w:szCs w:val="24"/>
        </w:rPr>
        <w:t>leri</w:t>
      </w:r>
      <w:r w:rsidRPr="00D90C5A">
        <w:rPr>
          <w:rFonts w:ascii="Times New Roman" w:hAnsi="Times New Roman"/>
          <w:sz w:val="24"/>
          <w:szCs w:val="24"/>
        </w:rPr>
        <w:t xml:space="preserve"> hükümlerine göre </w:t>
      </w:r>
      <w:r w:rsidR="0097110D">
        <w:rPr>
          <w:rFonts w:ascii="Times New Roman" w:hAnsi="Times New Roman"/>
          <w:sz w:val="24"/>
          <w:szCs w:val="24"/>
        </w:rPr>
        <w:t>gerçekleştirilir</w:t>
      </w:r>
      <w:r w:rsidRPr="00D90C5A">
        <w:rPr>
          <w:rFonts w:ascii="Times New Roman" w:hAnsi="Times New Roman"/>
          <w:sz w:val="24"/>
          <w:szCs w:val="24"/>
        </w:rPr>
        <w:t>.</w:t>
      </w:r>
      <w:r w:rsidR="008B1A8C" w:rsidRPr="00D90C5A">
        <w:rPr>
          <w:rFonts w:ascii="Times New Roman" w:eastAsia="Times New Roman" w:hAnsi="Times New Roman"/>
          <w:sz w:val="24"/>
          <w:szCs w:val="24"/>
          <w:lang w:eastAsia="tr-TR"/>
        </w:rPr>
        <w:t xml:space="preserve"> </w:t>
      </w:r>
    </w:p>
    <w:p w:rsidR="00F66C86" w:rsidRDefault="00F66C86" w:rsidP="00B81D9C">
      <w:pPr>
        <w:spacing w:before="100" w:beforeAutospacing="1" w:after="100" w:afterAutospacing="1" w:line="36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w:t>
      </w:r>
      <w:r w:rsidRPr="00F66C86">
        <w:rPr>
          <w:rFonts w:ascii="Times New Roman" w:hAnsi="Times New Roman"/>
          <w:sz w:val="24"/>
          <w:szCs w:val="24"/>
        </w:rPr>
        <w:t xml:space="preserve"> </w:t>
      </w:r>
      <w:r>
        <w:rPr>
          <w:rFonts w:ascii="Times New Roman" w:hAnsi="Times New Roman"/>
          <w:sz w:val="24"/>
          <w:szCs w:val="24"/>
        </w:rPr>
        <w:t xml:space="preserve">Bir Türk gemisinin, Kanunun 1350 </w:t>
      </w:r>
      <w:proofErr w:type="spellStart"/>
      <w:r>
        <w:rPr>
          <w:rFonts w:ascii="Times New Roman" w:hAnsi="Times New Roman"/>
          <w:sz w:val="24"/>
          <w:szCs w:val="24"/>
        </w:rPr>
        <w:t>nci</w:t>
      </w:r>
      <w:proofErr w:type="spellEnd"/>
      <w:r>
        <w:rPr>
          <w:rFonts w:ascii="Times New Roman" w:hAnsi="Times New Roman"/>
          <w:sz w:val="24"/>
          <w:szCs w:val="24"/>
        </w:rPr>
        <w:t xml:space="preserve"> maddesi hükümlerine uygun olarak yurt dışında cebri icra ile satılması halinde geminin sicil kaydı silinir.</w:t>
      </w:r>
    </w:p>
    <w:p w:rsidR="00295B33" w:rsidRPr="00D90C5A" w:rsidRDefault="0022674B">
      <w:pPr>
        <w:spacing w:before="100" w:beforeAutospacing="1" w:after="100" w:afterAutospacing="1" w:line="360" w:lineRule="auto"/>
        <w:ind w:firstLine="708"/>
        <w:jc w:val="both"/>
        <w:rPr>
          <w:rFonts w:ascii="Times New Roman" w:hAnsi="Times New Roman"/>
          <w:sz w:val="24"/>
          <w:szCs w:val="24"/>
        </w:rPr>
      </w:pPr>
      <w:r w:rsidDel="0022674B">
        <w:rPr>
          <w:rFonts w:ascii="Times New Roman" w:eastAsia="Times New Roman" w:hAnsi="Times New Roman"/>
          <w:sz w:val="24"/>
          <w:szCs w:val="24"/>
          <w:lang w:eastAsia="tr-TR"/>
        </w:rPr>
        <w:t xml:space="preserve"> </w:t>
      </w:r>
      <w:r w:rsidR="00DE2165" w:rsidRPr="00D90C5A">
        <w:rPr>
          <w:rFonts w:ascii="Times New Roman" w:hAnsi="Times New Roman"/>
          <w:sz w:val="24"/>
          <w:szCs w:val="24"/>
        </w:rPr>
        <w:t>(</w:t>
      </w:r>
      <w:r w:rsidR="00F66C86">
        <w:rPr>
          <w:rFonts w:ascii="Times New Roman" w:hAnsi="Times New Roman"/>
          <w:sz w:val="24"/>
          <w:szCs w:val="24"/>
        </w:rPr>
        <w:t>3</w:t>
      </w:r>
      <w:r w:rsidR="00DE2165" w:rsidRPr="00D90C5A">
        <w:rPr>
          <w:rFonts w:ascii="Times New Roman" w:hAnsi="Times New Roman"/>
          <w:sz w:val="24"/>
          <w:szCs w:val="24"/>
        </w:rPr>
        <w:t xml:space="preserve">) </w:t>
      </w:r>
      <w:r w:rsidR="00984F3E" w:rsidRPr="00984F3E">
        <w:rPr>
          <w:rFonts w:ascii="Times New Roman" w:hAnsi="Times New Roman"/>
          <w:sz w:val="24"/>
          <w:szCs w:val="24"/>
        </w:rPr>
        <w:t xml:space="preserve">Geminin sicil kaydının istem üzerine silinmesi </w:t>
      </w:r>
      <w:r w:rsidR="00984F3E">
        <w:rPr>
          <w:rFonts w:ascii="Times New Roman" w:hAnsi="Times New Roman"/>
          <w:sz w:val="24"/>
          <w:szCs w:val="24"/>
        </w:rPr>
        <w:t xml:space="preserve">için </w:t>
      </w:r>
      <w:r w:rsidR="0097110D">
        <w:rPr>
          <w:rFonts w:ascii="Times New Roman" w:hAnsi="Times New Roman"/>
          <w:sz w:val="24"/>
          <w:szCs w:val="24"/>
        </w:rPr>
        <w:t>i</w:t>
      </w:r>
      <w:r w:rsidR="00DE2165" w:rsidRPr="00D90C5A">
        <w:rPr>
          <w:rFonts w:ascii="Times New Roman" w:hAnsi="Times New Roman"/>
          <w:sz w:val="24"/>
          <w:szCs w:val="24"/>
        </w:rPr>
        <w:t>stem</w:t>
      </w:r>
      <w:r w:rsidR="00984F3E">
        <w:rPr>
          <w:rFonts w:ascii="Times New Roman" w:hAnsi="Times New Roman"/>
          <w:sz w:val="24"/>
          <w:szCs w:val="24"/>
        </w:rPr>
        <w:t>in yazılı olarak yapılması gerekir</w:t>
      </w:r>
      <w:r w:rsidR="00DE2165" w:rsidRPr="00D90C5A">
        <w:rPr>
          <w:rFonts w:ascii="Times New Roman" w:hAnsi="Times New Roman"/>
          <w:sz w:val="24"/>
          <w:szCs w:val="24"/>
        </w:rPr>
        <w:t>. İstem yazısı ekinde silinmeye dayanak teşkil eden belgeler</w:t>
      </w:r>
      <w:r w:rsidR="0097110D">
        <w:rPr>
          <w:rFonts w:ascii="Times New Roman" w:hAnsi="Times New Roman"/>
          <w:sz w:val="24"/>
          <w:szCs w:val="24"/>
        </w:rPr>
        <w:t xml:space="preserve"> </w:t>
      </w:r>
      <w:r w:rsidR="00DE2165" w:rsidRPr="00D90C5A">
        <w:rPr>
          <w:rFonts w:ascii="Times New Roman" w:hAnsi="Times New Roman"/>
          <w:sz w:val="24"/>
          <w:szCs w:val="24"/>
        </w:rPr>
        <w:t>bulunur.</w:t>
      </w:r>
      <w:r w:rsidR="0097110D">
        <w:rPr>
          <w:rFonts w:ascii="Times New Roman" w:hAnsi="Times New Roman"/>
          <w:sz w:val="24"/>
          <w:szCs w:val="24"/>
        </w:rPr>
        <w:t xml:space="preserve"> </w:t>
      </w:r>
    </w:p>
    <w:p w:rsidR="0097110D" w:rsidRDefault="00DE2165" w:rsidP="0006342A">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lastRenderedPageBreak/>
        <w:t>(</w:t>
      </w:r>
      <w:r w:rsidR="00F66C86">
        <w:rPr>
          <w:rFonts w:ascii="Times New Roman" w:hAnsi="Times New Roman"/>
          <w:sz w:val="24"/>
          <w:szCs w:val="24"/>
        </w:rPr>
        <w:t>4</w:t>
      </w:r>
      <w:r w:rsidRPr="00D90C5A">
        <w:rPr>
          <w:rFonts w:ascii="Times New Roman" w:hAnsi="Times New Roman"/>
          <w:sz w:val="24"/>
          <w:szCs w:val="24"/>
        </w:rPr>
        <w:t xml:space="preserve">) İstemi alan </w:t>
      </w:r>
      <w:r w:rsidR="006E5693" w:rsidRPr="00D90C5A">
        <w:rPr>
          <w:rFonts w:ascii="Times New Roman" w:hAnsi="Times New Roman"/>
          <w:sz w:val="24"/>
          <w:szCs w:val="24"/>
        </w:rPr>
        <w:t xml:space="preserve">sicil </w:t>
      </w:r>
      <w:r w:rsidR="00E67380" w:rsidRPr="00D90C5A">
        <w:rPr>
          <w:rFonts w:ascii="Times New Roman" w:hAnsi="Times New Roman"/>
          <w:sz w:val="24"/>
          <w:szCs w:val="24"/>
        </w:rPr>
        <w:t>limanı</w:t>
      </w:r>
      <w:r w:rsidRPr="00D90C5A">
        <w:rPr>
          <w:rFonts w:ascii="Times New Roman" w:hAnsi="Times New Roman"/>
          <w:sz w:val="24"/>
          <w:szCs w:val="24"/>
        </w:rPr>
        <w:t xml:space="preserve">, </w:t>
      </w:r>
      <w:r w:rsidR="0006342A">
        <w:rPr>
          <w:rFonts w:ascii="Times New Roman" w:hAnsi="Times New Roman"/>
          <w:sz w:val="24"/>
          <w:szCs w:val="24"/>
        </w:rPr>
        <w:t xml:space="preserve">silinme şartlarının oluşup oluşmadığını inceler. </w:t>
      </w:r>
      <w:r w:rsidR="004D625F">
        <w:rPr>
          <w:rFonts w:ascii="Times New Roman" w:hAnsi="Times New Roman"/>
          <w:sz w:val="24"/>
          <w:szCs w:val="24"/>
        </w:rPr>
        <w:t>Sicil limanı, b</w:t>
      </w:r>
      <w:r w:rsidR="0006342A">
        <w:rPr>
          <w:rFonts w:ascii="Times New Roman" w:hAnsi="Times New Roman"/>
          <w:sz w:val="24"/>
          <w:szCs w:val="24"/>
        </w:rPr>
        <w:t xml:space="preserve">u aşamada, </w:t>
      </w:r>
      <w:r w:rsidR="0097110D">
        <w:rPr>
          <w:rFonts w:ascii="Times New Roman" w:hAnsi="Times New Roman"/>
          <w:sz w:val="24"/>
          <w:szCs w:val="24"/>
        </w:rPr>
        <w:t xml:space="preserve">gerekiyorsa Kanunun 965 inci maddesinde belirlenen işlemleri </w:t>
      </w:r>
      <w:r w:rsidR="0006342A">
        <w:rPr>
          <w:rFonts w:ascii="Times New Roman" w:hAnsi="Times New Roman"/>
          <w:sz w:val="24"/>
          <w:szCs w:val="24"/>
        </w:rPr>
        <w:t>yapar</w:t>
      </w:r>
      <w:r w:rsidR="0097110D">
        <w:rPr>
          <w:rFonts w:ascii="Times New Roman" w:hAnsi="Times New Roman"/>
          <w:sz w:val="24"/>
          <w:szCs w:val="24"/>
        </w:rPr>
        <w:t xml:space="preserve">. Bu işlemler </w:t>
      </w:r>
      <w:r w:rsidR="004D625F">
        <w:rPr>
          <w:rFonts w:ascii="Times New Roman" w:hAnsi="Times New Roman"/>
          <w:sz w:val="24"/>
          <w:szCs w:val="24"/>
        </w:rPr>
        <w:t>neticesinde</w:t>
      </w:r>
      <w:r w:rsidR="0006342A">
        <w:rPr>
          <w:rFonts w:ascii="Times New Roman" w:hAnsi="Times New Roman"/>
          <w:sz w:val="24"/>
          <w:szCs w:val="24"/>
        </w:rPr>
        <w:t xml:space="preserve"> s</w:t>
      </w:r>
      <w:r w:rsidR="0006342A" w:rsidRPr="00D90C5A">
        <w:rPr>
          <w:rFonts w:ascii="Times New Roman" w:hAnsi="Times New Roman"/>
          <w:sz w:val="24"/>
          <w:szCs w:val="24"/>
        </w:rPr>
        <w:t xml:space="preserve">ilinme şartları </w:t>
      </w:r>
      <w:r w:rsidR="0006342A">
        <w:rPr>
          <w:rFonts w:ascii="Times New Roman" w:hAnsi="Times New Roman"/>
          <w:sz w:val="24"/>
          <w:szCs w:val="24"/>
        </w:rPr>
        <w:t xml:space="preserve">oluştuğu takdirde veya silinme talebi uyun görülürse, </w:t>
      </w:r>
      <w:r w:rsidR="0097110D">
        <w:rPr>
          <w:rFonts w:ascii="Times New Roman" w:hAnsi="Times New Roman"/>
          <w:sz w:val="24"/>
          <w:szCs w:val="24"/>
        </w:rPr>
        <w:t xml:space="preserve">gemi sicil kaydı silinerek </w:t>
      </w:r>
      <w:r w:rsidR="0097110D" w:rsidRPr="0097110D">
        <w:rPr>
          <w:rFonts w:ascii="Times New Roman" w:hAnsi="Times New Roman"/>
          <w:sz w:val="24"/>
          <w:szCs w:val="24"/>
        </w:rPr>
        <w:t xml:space="preserve">kaydı silinen geminin </w:t>
      </w:r>
      <w:r w:rsidR="0006342A" w:rsidRPr="0097110D">
        <w:rPr>
          <w:rFonts w:ascii="Times New Roman" w:hAnsi="Times New Roman"/>
          <w:sz w:val="24"/>
          <w:szCs w:val="24"/>
        </w:rPr>
        <w:t>malikine</w:t>
      </w:r>
      <w:r w:rsidR="0097110D" w:rsidRPr="0097110D">
        <w:rPr>
          <w:rFonts w:ascii="Times New Roman" w:hAnsi="Times New Roman"/>
          <w:sz w:val="24"/>
          <w:szCs w:val="24"/>
        </w:rPr>
        <w:t xml:space="preserve"> “silinme belgesi” verilir. </w:t>
      </w:r>
      <w:r w:rsidR="0006342A">
        <w:rPr>
          <w:rFonts w:ascii="Times New Roman" w:hAnsi="Times New Roman"/>
          <w:sz w:val="24"/>
          <w:szCs w:val="24"/>
        </w:rPr>
        <w:t xml:space="preserve">Silinme şartları </w:t>
      </w:r>
      <w:r w:rsidR="008A36C7">
        <w:rPr>
          <w:rFonts w:ascii="Times New Roman" w:hAnsi="Times New Roman"/>
          <w:sz w:val="24"/>
          <w:szCs w:val="24"/>
        </w:rPr>
        <w:t>oluşmamış ise</w:t>
      </w:r>
      <w:r w:rsidR="0006342A">
        <w:rPr>
          <w:rFonts w:ascii="Times New Roman" w:hAnsi="Times New Roman"/>
          <w:sz w:val="24"/>
          <w:szCs w:val="24"/>
        </w:rPr>
        <w:t xml:space="preserve"> istem</w:t>
      </w:r>
      <w:r w:rsidR="0097110D" w:rsidRPr="00D90C5A">
        <w:rPr>
          <w:rFonts w:ascii="Times New Roman" w:hAnsi="Times New Roman"/>
          <w:sz w:val="24"/>
          <w:szCs w:val="24"/>
        </w:rPr>
        <w:t xml:space="preserve"> reddedilir.</w:t>
      </w:r>
    </w:p>
    <w:p w:rsidR="005D479C" w:rsidRDefault="0006342A" w:rsidP="00B81D9C">
      <w:pPr>
        <w:spacing w:before="100" w:beforeAutospacing="1" w:after="100" w:afterAutospacing="1" w:line="360" w:lineRule="auto"/>
        <w:ind w:firstLine="708"/>
        <w:jc w:val="both"/>
        <w:rPr>
          <w:rFonts w:ascii="Times New Roman" w:hAnsi="Times New Roman"/>
          <w:sz w:val="24"/>
          <w:szCs w:val="24"/>
        </w:rPr>
      </w:pPr>
      <w:proofErr w:type="gramStart"/>
      <w:r>
        <w:rPr>
          <w:rFonts w:ascii="Times New Roman" w:hAnsi="Times New Roman"/>
          <w:sz w:val="24"/>
          <w:szCs w:val="24"/>
        </w:rPr>
        <w:t>(</w:t>
      </w:r>
      <w:r w:rsidR="00F66C86">
        <w:rPr>
          <w:rFonts w:ascii="Times New Roman" w:hAnsi="Times New Roman"/>
          <w:sz w:val="24"/>
          <w:szCs w:val="24"/>
        </w:rPr>
        <w:t>5</w:t>
      </w:r>
      <w:r>
        <w:rPr>
          <w:rFonts w:ascii="Times New Roman" w:hAnsi="Times New Roman"/>
          <w:sz w:val="24"/>
          <w:szCs w:val="24"/>
        </w:rPr>
        <w:t xml:space="preserve">) </w:t>
      </w:r>
      <w:r w:rsidR="004D625F" w:rsidRPr="004D625F">
        <w:rPr>
          <w:rFonts w:ascii="Times New Roman" w:hAnsi="Times New Roman"/>
          <w:sz w:val="24"/>
          <w:szCs w:val="24"/>
        </w:rPr>
        <w:t>Gemi</w:t>
      </w:r>
      <w:r w:rsidR="005D479C">
        <w:rPr>
          <w:rFonts w:ascii="Times New Roman" w:hAnsi="Times New Roman"/>
          <w:sz w:val="24"/>
          <w:szCs w:val="24"/>
        </w:rPr>
        <w:t>nin</w:t>
      </w:r>
      <w:r w:rsidR="004D625F" w:rsidRPr="004D625F">
        <w:rPr>
          <w:rFonts w:ascii="Times New Roman" w:hAnsi="Times New Roman"/>
          <w:sz w:val="24"/>
          <w:szCs w:val="24"/>
        </w:rPr>
        <w:t xml:space="preserve"> kurtarılamayacak şekilde </w:t>
      </w:r>
      <w:r w:rsidR="004D625F">
        <w:rPr>
          <w:rFonts w:ascii="Times New Roman" w:hAnsi="Times New Roman"/>
          <w:sz w:val="24"/>
          <w:szCs w:val="24"/>
        </w:rPr>
        <w:t>battığını</w:t>
      </w:r>
      <w:r w:rsidR="004D625F" w:rsidRPr="004D625F">
        <w:rPr>
          <w:rFonts w:ascii="Times New Roman" w:hAnsi="Times New Roman"/>
          <w:sz w:val="24"/>
          <w:szCs w:val="24"/>
        </w:rPr>
        <w:t xml:space="preserve"> veya tamir kabul etmez bir hâle </w:t>
      </w:r>
      <w:r w:rsidR="004D625F">
        <w:rPr>
          <w:rFonts w:ascii="Times New Roman" w:hAnsi="Times New Roman"/>
          <w:sz w:val="24"/>
          <w:szCs w:val="24"/>
        </w:rPr>
        <w:t>geldiğini</w:t>
      </w:r>
      <w:r w:rsidR="004D625F" w:rsidRPr="004D625F">
        <w:rPr>
          <w:rFonts w:ascii="Times New Roman" w:hAnsi="Times New Roman"/>
          <w:sz w:val="24"/>
          <w:szCs w:val="24"/>
        </w:rPr>
        <w:t xml:space="preserve"> yahut her ne suretle olursa olsun Türk Bayrağını çekme hakkını </w:t>
      </w:r>
      <w:r w:rsidR="004D625F">
        <w:rPr>
          <w:rFonts w:ascii="Times New Roman" w:hAnsi="Times New Roman"/>
          <w:sz w:val="24"/>
          <w:szCs w:val="24"/>
        </w:rPr>
        <w:t xml:space="preserve">kaybettiğini veya tescili caiz olmayan bir geminin tescil edildiğini haber alan sicil limanı, durumu bildirmeyen gemi malikine Kanunun 33 üncü maddesi hükmünü uygulayarak, Kanunun 966 </w:t>
      </w:r>
      <w:proofErr w:type="spellStart"/>
      <w:r w:rsidR="004D625F">
        <w:rPr>
          <w:rFonts w:ascii="Times New Roman" w:hAnsi="Times New Roman"/>
          <w:sz w:val="24"/>
          <w:szCs w:val="24"/>
        </w:rPr>
        <w:t>ncı</w:t>
      </w:r>
      <w:proofErr w:type="spellEnd"/>
      <w:r w:rsidR="004D625F">
        <w:rPr>
          <w:rFonts w:ascii="Times New Roman" w:hAnsi="Times New Roman"/>
          <w:sz w:val="24"/>
          <w:szCs w:val="24"/>
        </w:rPr>
        <w:t xml:space="preserve"> hükümleri dairesinde gerekli işlemleri yapar.</w:t>
      </w:r>
      <w:proofErr w:type="gramEnd"/>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w:t>
      </w:r>
      <w:r w:rsidR="00F66C86">
        <w:rPr>
          <w:rFonts w:ascii="Times New Roman" w:hAnsi="Times New Roman"/>
          <w:sz w:val="24"/>
          <w:szCs w:val="24"/>
        </w:rPr>
        <w:t>6)</w:t>
      </w:r>
      <w:r w:rsidRPr="00D90C5A">
        <w:rPr>
          <w:rFonts w:ascii="Times New Roman" w:hAnsi="Times New Roman"/>
          <w:sz w:val="24"/>
          <w:szCs w:val="24"/>
        </w:rPr>
        <w:t xml:space="preserve"> Gemi sicilinden silinen gemi kaydına silinme sebebi yazılarak, “silinmiştir” kaydı düşülür ve kayıt kapatılır. </w:t>
      </w:r>
      <w:r w:rsidR="00447C60" w:rsidRPr="00D90C5A">
        <w:rPr>
          <w:rFonts w:ascii="Times New Roman" w:hAnsi="Times New Roman"/>
          <w:sz w:val="24"/>
          <w:szCs w:val="24"/>
        </w:rPr>
        <w:t>Silinmiş</w:t>
      </w:r>
      <w:r w:rsidRPr="00D90C5A">
        <w:rPr>
          <w:rFonts w:ascii="Times New Roman" w:hAnsi="Times New Roman"/>
          <w:sz w:val="24"/>
          <w:szCs w:val="24"/>
        </w:rPr>
        <w:t xml:space="preserve"> kayıtlar </w:t>
      </w:r>
      <w:proofErr w:type="spellStart"/>
      <w:r w:rsidRPr="00D90C5A">
        <w:rPr>
          <w:rFonts w:ascii="Times New Roman" w:hAnsi="Times New Roman"/>
          <w:sz w:val="24"/>
          <w:szCs w:val="24"/>
        </w:rPr>
        <w:t>GESBİS’ten</w:t>
      </w:r>
      <w:proofErr w:type="spellEnd"/>
      <w:r w:rsidRPr="00D90C5A">
        <w:rPr>
          <w:rFonts w:ascii="Times New Roman" w:hAnsi="Times New Roman"/>
          <w:sz w:val="24"/>
          <w:szCs w:val="24"/>
        </w:rPr>
        <w:t xml:space="preserve"> kaldırılmaz ve aynı gemi numarası ile silinmiş gemiler listesine eklenir.</w:t>
      </w:r>
    </w:p>
    <w:p w:rsidR="00295B33" w:rsidRPr="00D90C5A" w:rsidRDefault="00DE2165" w:rsidP="00B81D9C">
      <w:pPr>
        <w:pStyle w:val="GvdeMetniGirintisi2"/>
        <w:spacing w:before="100" w:beforeAutospacing="1" w:after="100" w:afterAutospacing="1" w:line="360" w:lineRule="auto"/>
        <w:ind w:firstLine="708"/>
        <w:rPr>
          <w:szCs w:val="24"/>
        </w:rPr>
      </w:pPr>
      <w:r w:rsidRPr="00D90C5A">
        <w:rPr>
          <w:szCs w:val="24"/>
        </w:rPr>
        <w:t>(</w:t>
      </w:r>
      <w:r w:rsidR="00F66C86">
        <w:rPr>
          <w:szCs w:val="24"/>
        </w:rPr>
        <w:t>7</w:t>
      </w:r>
      <w:r w:rsidRPr="00D90C5A">
        <w:rPr>
          <w:szCs w:val="24"/>
        </w:rPr>
        <w:t>) Silinme için ibraz edilmesi gereken belgele</w:t>
      </w:r>
      <w:r w:rsidR="00195951">
        <w:rPr>
          <w:szCs w:val="24"/>
        </w:rPr>
        <w:t>r ile silinme belgesinin formu</w:t>
      </w:r>
      <w:r w:rsidRPr="00D90C5A">
        <w:rPr>
          <w:szCs w:val="24"/>
        </w:rPr>
        <w:t xml:space="preserve"> ve silinme sonucunda kayıtların </w:t>
      </w:r>
      <w:proofErr w:type="spellStart"/>
      <w:r w:rsidRPr="00D90C5A">
        <w:rPr>
          <w:szCs w:val="24"/>
        </w:rPr>
        <w:t>GESBİS’te</w:t>
      </w:r>
      <w:proofErr w:type="spellEnd"/>
      <w:r w:rsidRPr="00D90C5A">
        <w:rPr>
          <w:szCs w:val="24"/>
        </w:rPr>
        <w:t xml:space="preserve"> muhafazası usul ve esasları Bakanlık</w:t>
      </w:r>
      <w:r w:rsidR="006D3A7A" w:rsidRPr="00D90C5A">
        <w:rPr>
          <w:szCs w:val="24"/>
        </w:rPr>
        <w:t>ça</w:t>
      </w:r>
      <w:r w:rsidRPr="00D90C5A">
        <w:rPr>
          <w:szCs w:val="24"/>
        </w:rPr>
        <w:t xml:space="preserve"> belirle</w:t>
      </w:r>
      <w:r w:rsidR="006D3A7A" w:rsidRPr="00D90C5A">
        <w:rPr>
          <w:szCs w:val="24"/>
        </w:rPr>
        <w:t>ni</w:t>
      </w:r>
      <w:r w:rsidRPr="00D90C5A">
        <w:rPr>
          <w:szCs w:val="24"/>
        </w:rPr>
        <w:t>r.</w:t>
      </w:r>
    </w:p>
    <w:p w:rsidR="00295B33" w:rsidRPr="00D90C5A" w:rsidRDefault="00CF1008" w:rsidP="00B81D9C">
      <w:pPr>
        <w:pStyle w:val="Balk1"/>
        <w:spacing w:before="100" w:beforeAutospacing="1" w:after="100" w:afterAutospacing="1" w:line="360" w:lineRule="auto"/>
        <w:jc w:val="left"/>
        <w:rPr>
          <w:bCs w:val="0"/>
          <w:szCs w:val="24"/>
          <w:lang w:eastAsia="en-US"/>
        </w:rPr>
      </w:pPr>
      <w:bookmarkStart w:id="112" w:name="_Toc345117484"/>
      <w:r w:rsidRPr="00D90C5A">
        <w:rPr>
          <w:bCs w:val="0"/>
          <w:szCs w:val="24"/>
          <w:lang w:eastAsia="en-US"/>
        </w:rPr>
        <w:t>Değişiklikler</w:t>
      </w:r>
      <w:bookmarkEnd w:id="112"/>
    </w:p>
    <w:p w:rsidR="00295B33" w:rsidRDefault="00CF1008"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w:t>
      </w:r>
      <w:r w:rsidRPr="00D90C5A">
        <w:rPr>
          <w:rFonts w:ascii="Times New Roman" w:hAnsi="Times New Roman"/>
          <w:sz w:val="24"/>
          <w:szCs w:val="24"/>
        </w:rPr>
        <w:t xml:space="preserve"> </w:t>
      </w:r>
      <w:r w:rsidRPr="00D90C5A">
        <w:rPr>
          <w:rFonts w:ascii="Times New Roman" w:hAnsi="Times New Roman"/>
          <w:b/>
          <w:sz w:val="24"/>
          <w:szCs w:val="24"/>
        </w:rPr>
        <w:t>26</w:t>
      </w:r>
      <w:r w:rsidR="00D3335F" w:rsidRPr="00D90C5A">
        <w:rPr>
          <w:rFonts w:ascii="Times New Roman" w:hAnsi="Times New Roman"/>
          <w:sz w:val="24"/>
          <w:szCs w:val="24"/>
        </w:rPr>
        <w:t xml:space="preserve"> </w:t>
      </w:r>
      <w:r w:rsidR="00CC1F0D" w:rsidRPr="00D90C5A">
        <w:rPr>
          <w:rFonts w:ascii="Times New Roman" w:eastAsia="Times New Roman" w:hAnsi="Times New Roman"/>
          <w:b/>
          <w:bCs/>
          <w:sz w:val="24"/>
          <w:szCs w:val="24"/>
          <w:lang w:eastAsia="tr-TR"/>
        </w:rPr>
        <w:t xml:space="preserve">– </w:t>
      </w:r>
      <w:r w:rsidR="000C4FE8">
        <w:rPr>
          <w:rFonts w:ascii="Times New Roman" w:hAnsi="Times New Roman"/>
          <w:sz w:val="24"/>
          <w:szCs w:val="24"/>
        </w:rPr>
        <w:t xml:space="preserve">(1) Kanunun 964 </w:t>
      </w:r>
      <w:r w:rsidRPr="00D90C5A">
        <w:rPr>
          <w:rFonts w:ascii="Times New Roman" w:hAnsi="Times New Roman"/>
          <w:sz w:val="24"/>
          <w:szCs w:val="24"/>
        </w:rPr>
        <w:t>üncü maddesinin üçüncü fıkrasında öngörülen bildirimlerin gecikmeksizin yapılması şarttır;</w:t>
      </w:r>
      <w:r w:rsidR="000C4FE8">
        <w:rPr>
          <w:rFonts w:ascii="Times New Roman" w:hAnsi="Times New Roman"/>
          <w:sz w:val="24"/>
          <w:szCs w:val="24"/>
        </w:rPr>
        <w:t xml:space="preserve"> bu bildirimler hakkında, Kanun</w:t>
      </w:r>
      <w:r w:rsidRPr="00D90C5A">
        <w:rPr>
          <w:rFonts w:ascii="Times New Roman" w:hAnsi="Times New Roman"/>
          <w:sz w:val="24"/>
          <w:szCs w:val="24"/>
        </w:rPr>
        <w:t>un 972</w:t>
      </w:r>
      <w:r w:rsidR="000C4FE8">
        <w:rPr>
          <w:rFonts w:ascii="Times New Roman" w:hAnsi="Times New Roman"/>
          <w:sz w:val="24"/>
          <w:szCs w:val="24"/>
        </w:rPr>
        <w:t xml:space="preserve"> </w:t>
      </w:r>
      <w:proofErr w:type="spellStart"/>
      <w:r w:rsidRPr="00D90C5A">
        <w:rPr>
          <w:rFonts w:ascii="Times New Roman" w:hAnsi="Times New Roman"/>
          <w:sz w:val="24"/>
          <w:szCs w:val="24"/>
        </w:rPr>
        <w:t>nci</w:t>
      </w:r>
      <w:proofErr w:type="spellEnd"/>
      <w:r w:rsidRPr="00D90C5A">
        <w:rPr>
          <w:rFonts w:ascii="Times New Roman" w:hAnsi="Times New Roman"/>
          <w:sz w:val="24"/>
          <w:szCs w:val="24"/>
        </w:rPr>
        <w:t xml:space="preserve"> maddesinin birinci fıkrasında kabul edilen </w:t>
      </w:r>
      <w:proofErr w:type="spellStart"/>
      <w:r w:rsidRPr="00D90C5A">
        <w:rPr>
          <w:rFonts w:ascii="Times New Roman" w:hAnsi="Times New Roman"/>
          <w:sz w:val="24"/>
          <w:szCs w:val="24"/>
        </w:rPr>
        <w:t>onbeş</w:t>
      </w:r>
      <w:proofErr w:type="spellEnd"/>
      <w:r w:rsidRPr="00D90C5A">
        <w:rPr>
          <w:rFonts w:ascii="Times New Roman" w:hAnsi="Times New Roman"/>
          <w:sz w:val="24"/>
          <w:szCs w:val="24"/>
        </w:rPr>
        <w:t xml:space="preserve"> günlük sürenin dolması beklenmez.</w:t>
      </w:r>
    </w:p>
    <w:p w:rsidR="00B81D9C" w:rsidRPr="00D90C5A" w:rsidRDefault="00F66C86" w:rsidP="00B81D9C">
      <w:pPr>
        <w:spacing w:before="100" w:beforeAutospacing="1" w:after="100" w:afterAutospacing="1" w:line="360" w:lineRule="auto"/>
        <w:ind w:firstLine="708"/>
        <w:jc w:val="both"/>
        <w:rPr>
          <w:rFonts w:ascii="Times New Roman" w:hAnsi="Times New Roman"/>
          <w:sz w:val="24"/>
          <w:szCs w:val="24"/>
        </w:rPr>
      </w:pPr>
      <w:r w:rsidDel="00F66C86">
        <w:rPr>
          <w:rFonts w:ascii="Times New Roman" w:hAnsi="Times New Roman"/>
          <w:sz w:val="24"/>
          <w:szCs w:val="24"/>
        </w:rPr>
        <w:t xml:space="preserve"> </w:t>
      </w:r>
    </w:p>
    <w:p w:rsidR="00295B33" w:rsidRPr="00D90C5A" w:rsidRDefault="00DE2165" w:rsidP="008074E5">
      <w:pPr>
        <w:pStyle w:val="Balk1"/>
        <w:spacing w:before="0" w:after="0" w:line="240" w:lineRule="auto"/>
        <w:ind w:firstLine="0"/>
        <w:jc w:val="center"/>
        <w:rPr>
          <w:rFonts w:eastAsia="Times New Roman"/>
          <w:b w:val="0"/>
          <w:szCs w:val="24"/>
        </w:rPr>
      </w:pPr>
      <w:bookmarkStart w:id="113" w:name="_Toc327434244"/>
      <w:bookmarkStart w:id="114" w:name="_Toc341185812"/>
      <w:bookmarkStart w:id="115" w:name="_Toc340241459"/>
      <w:bookmarkStart w:id="116" w:name="_Toc345117485"/>
      <w:r w:rsidRPr="00D90C5A">
        <w:rPr>
          <w:szCs w:val="24"/>
        </w:rPr>
        <w:t>DÖRDÜNCÜ</w:t>
      </w:r>
      <w:r w:rsidR="000C4FE8">
        <w:rPr>
          <w:szCs w:val="24"/>
        </w:rPr>
        <w:t xml:space="preserve"> </w:t>
      </w:r>
      <w:r w:rsidRPr="00D90C5A">
        <w:rPr>
          <w:szCs w:val="24"/>
        </w:rPr>
        <w:t>BÖLÜM</w:t>
      </w:r>
      <w:bookmarkEnd w:id="113"/>
      <w:bookmarkEnd w:id="114"/>
      <w:bookmarkEnd w:id="115"/>
      <w:bookmarkEnd w:id="116"/>
    </w:p>
    <w:p w:rsidR="00B81D9C" w:rsidRDefault="00F66C86" w:rsidP="008074E5">
      <w:pPr>
        <w:pStyle w:val="Balk2"/>
        <w:jc w:val="center"/>
      </w:pPr>
      <w:bookmarkStart w:id="117" w:name="_Toc327434245"/>
      <w:bookmarkStart w:id="118" w:name="_Toc341185813"/>
      <w:bookmarkStart w:id="119" w:name="_Toc340241460"/>
      <w:bookmarkStart w:id="120" w:name="_Toc345117486"/>
      <w:r w:rsidRPr="00D90C5A">
        <w:t>Yapı Halindeki Gemilere Özgü Sicil</w:t>
      </w:r>
      <w:bookmarkStart w:id="121" w:name="_Toc327434246"/>
      <w:bookmarkStart w:id="122" w:name="_Toc341185814"/>
      <w:bookmarkStart w:id="123" w:name="_Toc340241461"/>
      <w:bookmarkEnd w:id="117"/>
      <w:bookmarkEnd w:id="118"/>
      <w:bookmarkEnd w:id="119"/>
      <w:bookmarkEnd w:id="120"/>
    </w:p>
    <w:p w:rsidR="00295B33" w:rsidRPr="00D90C5A" w:rsidRDefault="00DE2165" w:rsidP="00B81D9C">
      <w:pPr>
        <w:pStyle w:val="Balk3"/>
        <w:spacing w:line="360" w:lineRule="auto"/>
        <w:ind w:left="709"/>
        <w:rPr>
          <w:b w:val="0"/>
          <w:sz w:val="24"/>
          <w:szCs w:val="24"/>
        </w:rPr>
      </w:pPr>
      <w:bookmarkStart w:id="124" w:name="_Toc345117487"/>
      <w:r w:rsidRPr="00D90C5A">
        <w:rPr>
          <w:sz w:val="24"/>
          <w:szCs w:val="24"/>
        </w:rPr>
        <w:t>Genel</w:t>
      </w:r>
      <w:r w:rsidR="006D3A7A" w:rsidRPr="00D90C5A">
        <w:rPr>
          <w:sz w:val="24"/>
          <w:szCs w:val="24"/>
        </w:rPr>
        <w:t xml:space="preserve"> </w:t>
      </w:r>
      <w:r w:rsidRPr="00D90C5A">
        <w:rPr>
          <w:sz w:val="24"/>
          <w:szCs w:val="24"/>
        </w:rPr>
        <w:t>esaslar</w:t>
      </w:r>
      <w:bookmarkEnd w:id="121"/>
      <w:bookmarkEnd w:id="122"/>
      <w:bookmarkEnd w:id="123"/>
      <w:bookmarkEnd w:id="124"/>
    </w:p>
    <w:p w:rsidR="00295B33"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b/>
          <w:sz w:val="24"/>
          <w:szCs w:val="24"/>
          <w:lang w:eastAsia="tr-TR"/>
        </w:rPr>
        <w:t>MADDE</w:t>
      </w:r>
      <w:r w:rsidRPr="00D90C5A">
        <w:rPr>
          <w:rFonts w:ascii="Times New Roman" w:hAnsi="Times New Roman"/>
          <w:b/>
          <w:bCs/>
          <w:sz w:val="24"/>
          <w:szCs w:val="24"/>
          <w:lang w:eastAsia="tr-TR"/>
        </w:rPr>
        <w:t xml:space="preserve"> </w:t>
      </w:r>
      <w:r w:rsidR="00D3335F" w:rsidRPr="00D90C5A">
        <w:rPr>
          <w:rFonts w:ascii="Times New Roman" w:hAnsi="Times New Roman"/>
          <w:b/>
          <w:bCs/>
          <w:sz w:val="24"/>
          <w:szCs w:val="24"/>
          <w:lang w:eastAsia="tr-TR"/>
        </w:rPr>
        <w:t xml:space="preserve">27 </w:t>
      </w:r>
      <w:r w:rsidR="00CC1F0D" w:rsidRPr="00D90C5A">
        <w:rPr>
          <w:rFonts w:ascii="Times New Roman" w:eastAsia="Times New Roman" w:hAnsi="Times New Roman"/>
          <w:b/>
          <w:bCs/>
          <w:sz w:val="24"/>
          <w:szCs w:val="24"/>
          <w:lang w:eastAsia="tr-TR"/>
        </w:rPr>
        <w:t xml:space="preserve">– </w:t>
      </w:r>
      <w:r w:rsidRPr="00D90C5A">
        <w:rPr>
          <w:rFonts w:ascii="Times New Roman" w:hAnsi="Times New Roman"/>
          <w:sz w:val="24"/>
          <w:szCs w:val="24"/>
          <w:lang w:eastAsia="tr-TR"/>
        </w:rPr>
        <w:t xml:space="preserve">(1) Sicil </w:t>
      </w:r>
      <w:r w:rsidR="00E67380" w:rsidRPr="00D90C5A">
        <w:rPr>
          <w:rFonts w:ascii="Times New Roman" w:hAnsi="Times New Roman"/>
          <w:sz w:val="24"/>
          <w:szCs w:val="24"/>
          <w:lang w:eastAsia="tr-TR"/>
        </w:rPr>
        <w:t>limanları</w:t>
      </w:r>
      <w:r w:rsidRPr="00D90C5A">
        <w:rPr>
          <w:rFonts w:ascii="Times New Roman" w:hAnsi="Times New Roman"/>
          <w:sz w:val="24"/>
          <w:szCs w:val="24"/>
          <w:lang w:eastAsia="tr-TR"/>
        </w:rPr>
        <w:t xml:space="preserve">, Kanunun 986 </w:t>
      </w:r>
      <w:proofErr w:type="spellStart"/>
      <w:r w:rsidRPr="00D90C5A">
        <w:rPr>
          <w:rFonts w:ascii="Times New Roman" w:hAnsi="Times New Roman"/>
          <w:sz w:val="24"/>
          <w:szCs w:val="24"/>
          <w:lang w:eastAsia="tr-TR"/>
        </w:rPr>
        <w:t>ncı</w:t>
      </w:r>
      <w:proofErr w:type="spellEnd"/>
      <w:r w:rsidRPr="00D90C5A">
        <w:rPr>
          <w:rFonts w:ascii="Times New Roman" w:hAnsi="Times New Roman"/>
          <w:sz w:val="24"/>
          <w:szCs w:val="24"/>
          <w:lang w:eastAsia="tr-TR"/>
        </w:rPr>
        <w:t xml:space="preserve"> ve müteakip maddeleri hükümlerine göre </w:t>
      </w:r>
      <w:r w:rsidR="0022674B" w:rsidRPr="0022674B">
        <w:rPr>
          <w:rFonts w:ascii="Times New Roman" w:hAnsi="Times New Roman"/>
          <w:sz w:val="24"/>
          <w:szCs w:val="24"/>
          <w:lang w:eastAsia="tr-TR"/>
        </w:rPr>
        <w:t xml:space="preserve">yapı halindeki gemilere özgü </w:t>
      </w:r>
      <w:proofErr w:type="spellStart"/>
      <w:r w:rsidR="0022674B" w:rsidRPr="0022674B">
        <w:rPr>
          <w:rFonts w:ascii="Times New Roman" w:hAnsi="Times New Roman"/>
          <w:sz w:val="24"/>
          <w:szCs w:val="24"/>
          <w:lang w:eastAsia="tr-TR"/>
        </w:rPr>
        <w:t>sicil</w:t>
      </w:r>
      <w:r w:rsidR="0022674B">
        <w:rPr>
          <w:rFonts w:ascii="Times New Roman" w:hAnsi="Times New Roman"/>
          <w:sz w:val="24"/>
          <w:szCs w:val="24"/>
          <w:lang w:eastAsia="tr-TR"/>
        </w:rPr>
        <w:t>i</w:t>
      </w:r>
      <w:r w:rsidRPr="00D90C5A">
        <w:rPr>
          <w:rFonts w:ascii="Times New Roman" w:hAnsi="Times New Roman"/>
          <w:sz w:val="24"/>
          <w:szCs w:val="24"/>
          <w:lang w:eastAsia="tr-TR"/>
        </w:rPr>
        <w:t>tutar</w:t>
      </w:r>
      <w:proofErr w:type="spellEnd"/>
      <w:r w:rsidRPr="00D90C5A">
        <w:rPr>
          <w:rFonts w:ascii="Times New Roman" w:hAnsi="Times New Roman"/>
          <w:sz w:val="24"/>
          <w:szCs w:val="24"/>
          <w:lang w:eastAsia="tr-TR"/>
        </w:rPr>
        <w:t xml:space="preserve">. </w:t>
      </w:r>
    </w:p>
    <w:p w:rsidR="00B45C81" w:rsidRDefault="0022674B">
      <w:pPr>
        <w:jc w:val="both"/>
        <w:rPr>
          <w:bCs/>
          <w:i/>
        </w:rPr>
      </w:pPr>
      <w:r w:rsidRPr="00D81B8E" w:rsidDel="0022674B">
        <w:rPr>
          <w:bCs/>
          <w:i/>
        </w:rPr>
        <w:t xml:space="preserve">  </w:t>
      </w:r>
      <w:r w:rsidR="00F66C86">
        <w:rPr>
          <w:bCs/>
          <w:i/>
        </w:rPr>
        <w:tab/>
      </w:r>
      <w:r w:rsidR="00DE2165" w:rsidRPr="00D90C5A">
        <w:rPr>
          <w:rFonts w:ascii="Times New Roman" w:eastAsia="Times New Roman" w:hAnsi="Times New Roman"/>
          <w:sz w:val="24"/>
          <w:szCs w:val="24"/>
          <w:lang w:eastAsia="tr-TR"/>
        </w:rPr>
        <w:t>(2)</w:t>
      </w:r>
      <w:r w:rsidR="00DE2165" w:rsidRPr="00D90C5A">
        <w:rPr>
          <w:rFonts w:ascii="Times New Roman" w:hAnsi="Times New Roman"/>
          <w:bCs/>
          <w:sz w:val="24"/>
          <w:szCs w:val="24"/>
          <w:lang w:eastAsia="tr-TR"/>
        </w:rPr>
        <w:t xml:space="preserve"> Bakanlıkça inşa izini verilmiş olan bir yapının, </w:t>
      </w:r>
      <w:r w:rsidRPr="0022674B">
        <w:rPr>
          <w:rFonts w:ascii="Times New Roman" w:hAnsi="Times New Roman"/>
          <w:sz w:val="24"/>
          <w:szCs w:val="24"/>
          <w:lang w:eastAsia="tr-TR"/>
        </w:rPr>
        <w:t>yapı halindeki gemilere özgü sicil</w:t>
      </w:r>
      <w:r w:rsidR="00BE4E08">
        <w:rPr>
          <w:rFonts w:ascii="Times New Roman" w:hAnsi="Times New Roman"/>
          <w:bCs/>
          <w:sz w:val="24"/>
          <w:szCs w:val="24"/>
          <w:lang w:eastAsia="tr-TR"/>
        </w:rPr>
        <w:t>i</w:t>
      </w:r>
      <w:r w:rsidR="00DE2165" w:rsidRPr="00D90C5A">
        <w:rPr>
          <w:rFonts w:ascii="Times New Roman" w:hAnsi="Times New Roman"/>
          <w:bCs/>
          <w:sz w:val="24"/>
          <w:szCs w:val="24"/>
          <w:lang w:eastAsia="tr-TR"/>
        </w:rPr>
        <w:t xml:space="preserve">ne kaydı ve yapı sicilinden silinmesi için </w:t>
      </w:r>
      <w:r w:rsidR="00E34D5C" w:rsidRPr="00D90C5A">
        <w:rPr>
          <w:rFonts w:ascii="Times New Roman" w:hAnsi="Times New Roman"/>
          <w:sz w:val="24"/>
          <w:szCs w:val="24"/>
          <w:lang w:eastAsia="tr-TR"/>
        </w:rPr>
        <w:t xml:space="preserve">istem yazısı ile </w:t>
      </w:r>
      <w:r w:rsidR="00EB120D">
        <w:rPr>
          <w:rFonts w:ascii="Times New Roman" w:hAnsi="Times New Roman"/>
          <w:sz w:val="24"/>
          <w:szCs w:val="24"/>
          <w:lang w:eastAsia="tr-TR"/>
        </w:rPr>
        <w:t xml:space="preserve">sicil limanına başvurulur. Başvuruda, </w:t>
      </w:r>
      <w:r w:rsidR="00E34D5C" w:rsidRPr="00D90C5A">
        <w:rPr>
          <w:rFonts w:ascii="Times New Roman" w:hAnsi="Times New Roman"/>
          <w:sz w:val="24"/>
          <w:szCs w:val="24"/>
          <w:lang w:eastAsia="tr-TR"/>
        </w:rPr>
        <w:t>Kanunun 98</w:t>
      </w:r>
      <w:r w:rsidR="00EB120D">
        <w:rPr>
          <w:rFonts w:ascii="Times New Roman" w:hAnsi="Times New Roman"/>
          <w:sz w:val="24"/>
          <w:szCs w:val="24"/>
          <w:lang w:eastAsia="tr-TR"/>
        </w:rPr>
        <w:t>8</w:t>
      </w:r>
      <w:r w:rsidR="00E34D5C" w:rsidRPr="00D90C5A">
        <w:rPr>
          <w:rFonts w:ascii="Times New Roman" w:hAnsi="Times New Roman"/>
          <w:sz w:val="24"/>
          <w:szCs w:val="24"/>
          <w:lang w:eastAsia="tr-TR"/>
        </w:rPr>
        <w:t xml:space="preserve"> </w:t>
      </w:r>
      <w:r w:rsidR="00EB120D">
        <w:rPr>
          <w:rFonts w:ascii="Times New Roman" w:hAnsi="Times New Roman"/>
          <w:sz w:val="24"/>
          <w:szCs w:val="24"/>
          <w:lang w:eastAsia="tr-TR"/>
        </w:rPr>
        <w:t>i</w:t>
      </w:r>
      <w:r w:rsidR="00E34D5C" w:rsidRPr="00D90C5A">
        <w:rPr>
          <w:rFonts w:ascii="Times New Roman" w:hAnsi="Times New Roman"/>
          <w:sz w:val="24"/>
          <w:szCs w:val="24"/>
          <w:lang w:eastAsia="tr-TR"/>
        </w:rPr>
        <w:t>nci maddesinde belirtilenler ile birlikte Bakanlıkça belirlenen ve duyurulan hususlar bildirilir.</w:t>
      </w:r>
    </w:p>
    <w:p w:rsidR="00295B33" w:rsidRPr="00D90C5A" w:rsidRDefault="00DE2165" w:rsidP="00B81D9C">
      <w:pPr>
        <w:spacing w:before="100" w:beforeAutospacing="1" w:after="100" w:afterAutospacing="1" w:line="360" w:lineRule="auto"/>
        <w:ind w:firstLine="708"/>
        <w:jc w:val="both"/>
        <w:rPr>
          <w:rFonts w:ascii="Times New Roman" w:hAnsi="Times New Roman"/>
          <w:bCs/>
          <w:sz w:val="24"/>
          <w:szCs w:val="24"/>
          <w:lang w:eastAsia="tr-TR"/>
        </w:rPr>
      </w:pPr>
      <w:r w:rsidRPr="00D90C5A">
        <w:rPr>
          <w:rFonts w:ascii="Times New Roman" w:eastAsia="Times New Roman" w:hAnsi="Times New Roman"/>
          <w:sz w:val="24"/>
          <w:szCs w:val="24"/>
          <w:lang w:eastAsia="tr-TR"/>
        </w:rPr>
        <w:lastRenderedPageBreak/>
        <w:t>(</w:t>
      </w:r>
      <w:r w:rsidR="007F30E8" w:rsidRPr="00D90C5A">
        <w:rPr>
          <w:rFonts w:ascii="Times New Roman" w:eastAsia="Times New Roman" w:hAnsi="Times New Roman"/>
          <w:sz w:val="24"/>
          <w:szCs w:val="24"/>
          <w:lang w:eastAsia="tr-TR"/>
        </w:rPr>
        <w:t>3</w:t>
      </w:r>
      <w:r w:rsidRPr="00D90C5A">
        <w:rPr>
          <w:rFonts w:ascii="Times New Roman" w:eastAsia="Times New Roman" w:hAnsi="Times New Roman"/>
          <w:sz w:val="24"/>
          <w:szCs w:val="24"/>
          <w:lang w:eastAsia="tr-TR"/>
        </w:rPr>
        <w:t xml:space="preserve">) </w:t>
      </w:r>
      <w:r w:rsidRPr="00D90C5A">
        <w:rPr>
          <w:rFonts w:ascii="Times New Roman" w:hAnsi="Times New Roman"/>
          <w:bCs/>
          <w:sz w:val="24"/>
          <w:szCs w:val="24"/>
          <w:lang w:eastAsia="tr-TR"/>
        </w:rPr>
        <w:t xml:space="preserve">Yapıyı inşa eden tersane tarafından ilgili programa kaydedilmiş olan teknik bilgilerden </w:t>
      </w:r>
      <w:r w:rsidR="0022674B" w:rsidRPr="0022674B">
        <w:rPr>
          <w:rFonts w:ascii="Times New Roman" w:hAnsi="Times New Roman"/>
          <w:sz w:val="24"/>
          <w:szCs w:val="24"/>
          <w:lang w:eastAsia="tr-TR"/>
        </w:rPr>
        <w:t xml:space="preserve">yapı halindeki gemilere özgü </w:t>
      </w:r>
      <w:proofErr w:type="spellStart"/>
      <w:r w:rsidR="0022674B" w:rsidRPr="0022674B">
        <w:rPr>
          <w:rFonts w:ascii="Times New Roman" w:hAnsi="Times New Roman"/>
          <w:sz w:val="24"/>
          <w:szCs w:val="24"/>
          <w:lang w:eastAsia="tr-TR"/>
        </w:rPr>
        <w:t>sicil</w:t>
      </w:r>
      <w:r w:rsidR="0022674B">
        <w:rPr>
          <w:rFonts w:ascii="Times New Roman" w:hAnsi="Times New Roman"/>
          <w:sz w:val="24"/>
          <w:szCs w:val="24"/>
          <w:lang w:eastAsia="tr-TR"/>
        </w:rPr>
        <w:t>i</w:t>
      </w:r>
      <w:r w:rsidRPr="00D90C5A">
        <w:rPr>
          <w:rFonts w:ascii="Times New Roman" w:hAnsi="Times New Roman"/>
          <w:bCs/>
          <w:sz w:val="24"/>
          <w:szCs w:val="24"/>
          <w:lang w:eastAsia="tr-TR"/>
        </w:rPr>
        <w:t>için</w:t>
      </w:r>
      <w:proofErr w:type="spellEnd"/>
      <w:r w:rsidRPr="00D90C5A">
        <w:rPr>
          <w:rFonts w:ascii="Times New Roman" w:hAnsi="Times New Roman"/>
          <w:bCs/>
          <w:sz w:val="24"/>
          <w:szCs w:val="24"/>
          <w:lang w:eastAsia="tr-TR"/>
        </w:rPr>
        <w:t xml:space="preserve"> gerekli bilgiler</w:t>
      </w:r>
      <w:r w:rsidR="00A91873">
        <w:rPr>
          <w:rFonts w:ascii="Times New Roman" w:hAnsi="Times New Roman"/>
          <w:bCs/>
          <w:sz w:val="24"/>
          <w:szCs w:val="24"/>
          <w:lang w:eastAsia="tr-TR"/>
        </w:rPr>
        <w:t>,</w:t>
      </w:r>
      <w:r w:rsidRPr="00D90C5A">
        <w:rPr>
          <w:rFonts w:ascii="Times New Roman" w:hAnsi="Times New Roman"/>
          <w:bCs/>
          <w:sz w:val="24"/>
          <w:szCs w:val="24"/>
          <w:lang w:eastAsia="tr-TR"/>
        </w:rPr>
        <w:t xml:space="preserve"> ilgili </w:t>
      </w:r>
      <w:r w:rsidR="00E34D5C" w:rsidRPr="00D90C5A">
        <w:rPr>
          <w:rFonts w:ascii="Times New Roman" w:hAnsi="Times New Roman"/>
          <w:bCs/>
          <w:sz w:val="24"/>
          <w:szCs w:val="24"/>
          <w:lang w:eastAsia="tr-TR"/>
        </w:rPr>
        <w:t>sicil limanınca</w:t>
      </w:r>
      <w:r w:rsidRPr="00D90C5A">
        <w:rPr>
          <w:rFonts w:ascii="Times New Roman" w:hAnsi="Times New Roman"/>
          <w:bCs/>
          <w:sz w:val="24"/>
          <w:szCs w:val="24"/>
          <w:lang w:eastAsia="tr-TR"/>
        </w:rPr>
        <w:t xml:space="preserve"> </w:t>
      </w:r>
      <w:r w:rsidR="0022674B" w:rsidRPr="0022674B">
        <w:rPr>
          <w:rFonts w:ascii="Times New Roman" w:hAnsi="Times New Roman"/>
          <w:sz w:val="24"/>
          <w:szCs w:val="24"/>
          <w:lang w:eastAsia="tr-TR"/>
        </w:rPr>
        <w:t>yapı halindeki gemilere özgü sicil</w:t>
      </w:r>
      <w:r w:rsidR="00BE4E08">
        <w:rPr>
          <w:rFonts w:ascii="Times New Roman" w:hAnsi="Times New Roman"/>
          <w:bCs/>
          <w:sz w:val="24"/>
          <w:szCs w:val="24"/>
          <w:lang w:eastAsia="tr-TR"/>
        </w:rPr>
        <w:t>i</w:t>
      </w:r>
      <w:r w:rsidRPr="00D90C5A">
        <w:rPr>
          <w:rFonts w:ascii="Times New Roman" w:hAnsi="Times New Roman"/>
          <w:bCs/>
          <w:sz w:val="24"/>
          <w:szCs w:val="24"/>
          <w:lang w:eastAsia="tr-TR"/>
        </w:rPr>
        <w:t xml:space="preserve">ne aktarılır. Gerekli olan diğer bilgiler, ibraz edilen belgelere istinaden </w:t>
      </w:r>
      <w:proofErr w:type="spellStart"/>
      <w:r w:rsidRPr="00D90C5A">
        <w:rPr>
          <w:rFonts w:ascii="Times New Roman" w:hAnsi="Times New Roman"/>
          <w:bCs/>
          <w:sz w:val="24"/>
          <w:szCs w:val="24"/>
          <w:lang w:eastAsia="tr-TR"/>
        </w:rPr>
        <w:t>GESBİS’e</w:t>
      </w:r>
      <w:proofErr w:type="spellEnd"/>
      <w:r w:rsidRPr="00D90C5A">
        <w:rPr>
          <w:rFonts w:ascii="Times New Roman" w:hAnsi="Times New Roman"/>
          <w:bCs/>
          <w:sz w:val="24"/>
          <w:szCs w:val="24"/>
          <w:lang w:eastAsia="tr-TR"/>
        </w:rPr>
        <w:t xml:space="preserve"> kaydedilerek yapı kayıt belgesi düzenlenir.</w:t>
      </w:r>
    </w:p>
    <w:p w:rsidR="00295B33" w:rsidRPr="00D90C5A" w:rsidRDefault="00DE216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hAnsi="Times New Roman"/>
          <w:bCs/>
          <w:sz w:val="24"/>
          <w:szCs w:val="24"/>
          <w:lang w:eastAsia="tr-TR"/>
        </w:rPr>
        <w:t>(</w:t>
      </w:r>
      <w:r w:rsidR="007F30E8" w:rsidRPr="00D90C5A">
        <w:rPr>
          <w:rFonts w:ascii="Times New Roman" w:hAnsi="Times New Roman"/>
          <w:bCs/>
          <w:sz w:val="24"/>
          <w:szCs w:val="24"/>
          <w:lang w:eastAsia="tr-TR"/>
        </w:rPr>
        <w:t>4</w:t>
      </w:r>
      <w:r w:rsidRPr="00D90C5A">
        <w:rPr>
          <w:rFonts w:ascii="Times New Roman" w:hAnsi="Times New Roman"/>
          <w:bCs/>
          <w:sz w:val="24"/>
          <w:szCs w:val="24"/>
          <w:lang w:eastAsia="tr-TR"/>
        </w:rPr>
        <w:t>)</w:t>
      </w:r>
      <w:r w:rsidRPr="00D90C5A">
        <w:rPr>
          <w:rFonts w:ascii="Times New Roman" w:eastAsia="Times New Roman" w:hAnsi="Times New Roman"/>
          <w:bCs/>
          <w:sz w:val="24"/>
          <w:szCs w:val="24"/>
          <w:lang w:eastAsia="tr-TR"/>
        </w:rPr>
        <w:t xml:space="preserve">Yapı halindeki gemilerin tescillerinde, uygulanabildiği ölçüde sicilde yapılan işlemler aynen tatbik edilir ve belgeler </w:t>
      </w:r>
      <w:proofErr w:type="spellStart"/>
      <w:r w:rsidRPr="00D90C5A">
        <w:rPr>
          <w:rFonts w:ascii="Times New Roman" w:eastAsia="Times New Roman" w:hAnsi="Times New Roman"/>
          <w:bCs/>
          <w:sz w:val="24"/>
          <w:szCs w:val="24"/>
          <w:lang w:eastAsia="tr-TR"/>
        </w:rPr>
        <w:t>GESBİS’te</w:t>
      </w:r>
      <w:proofErr w:type="spellEnd"/>
      <w:r w:rsidRPr="00D90C5A">
        <w:rPr>
          <w:rFonts w:ascii="Times New Roman" w:eastAsia="Times New Roman" w:hAnsi="Times New Roman"/>
          <w:bCs/>
          <w:sz w:val="24"/>
          <w:szCs w:val="24"/>
          <w:lang w:eastAsia="tr-TR"/>
        </w:rPr>
        <w:t xml:space="preserve"> düzenlenir. Her bir yapıya ait bir dosya tutulur ve ilgili belgeler bu dosyada muhafaza edilir.</w:t>
      </w:r>
    </w:p>
    <w:p w:rsidR="00295B33" w:rsidRDefault="006B7927"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w:t>
      </w:r>
      <w:r w:rsidR="007F30E8" w:rsidRPr="00D90C5A">
        <w:rPr>
          <w:rFonts w:ascii="Times New Roman" w:eastAsia="Times New Roman" w:hAnsi="Times New Roman"/>
          <w:bCs/>
          <w:sz w:val="24"/>
          <w:szCs w:val="24"/>
          <w:lang w:eastAsia="tr-TR"/>
        </w:rPr>
        <w:t>5</w:t>
      </w:r>
      <w:r w:rsidRPr="00D90C5A">
        <w:rPr>
          <w:rFonts w:ascii="Times New Roman" w:eastAsia="Times New Roman" w:hAnsi="Times New Roman"/>
          <w:bCs/>
          <w:sz w:val="24"/>
          <w:szCs w:val="24"/>
          <w:lang w:eastAsia="tr-TR"/>
        </w:rPr>
        <w:t xml:space="preserve">) </w:t>
      </w:r>
      <w:r w:rsidR="0022674B">
        <w:rPr>
          <w:rFonts w:ascii="Times New Roman" w:eastAsia="Times New Roman" w:hAnsi="Times New Roman"/>
          <w:bCs/>
          <w:sz w:val="24"/>
          <w:szCs w:val="24"/>
          <w:lang w:eastAsia="tr-TR"/>
        </w:rPr>
        <w:t>Y</w:t>
      </w:r>
      <w:r w:rsidR="0022674B" w:rsidRPr="0022674B">
        <w:rPr>
          <w:rFonts w:ascii="Times New Roman" w:hAnsi="Times New Roman"/>
          <w:sz w:val="24"/>
          <w:szCs w:val="24"/>
          <w:lang w:eastAsia="tr-TR"/>
        </w:rPr>
        <w:t>apı halindeki gemilere özgü sicil</w:t>
      </w:r>
      <w:r w:rsidR="00BE4E08">
        <w:rPr>
          <w:rFonts w:ascii="Times New Roman" w:eastAsia="Times New Roman" w:hAnsi="Times New Roman"/>
          <w:bCs/>
          <w:sz w:val="24"/>
          <w:szCs w:val="24"/>
          <w:lang w:eastAsia="tr-TR"/>
        </w:rPr>
        <w:t>i</w:t>
      </w:r>
      <w:r w:rsidR="00442842" w:rsidRPr="00D90C5A">
        <w:rPr>
          <w:rFonts w:ascii="Times New Roman" w:eastAsia="Times New Roman" w:hAnsi="Times New Roman"/>
          <w:bCs/>
          <w:sz w:val="24"/>
          <w:szCs w:val="24"/>
          <w:lang w:eastAsia="tr-TR"/>
        </w:rPr>
        <w:t xml:space="preserve">ne yapılacak tescillerde, </w:t>
      </w:r>
      <w:r w:rsidR="00657B6C" w:rsidRPr="00D90C5A">
        <w:rPr>
          <w:rFonts w:ascii="Times New Roman" w:eastAsia="Times New Roman" w:hAnsi="Times New Roman"/>
          <w:bCs/>
          <w:sz w:val="24"/>
          <w:szCs w:val="24"/>
          <w:lang w:eastAsia="tr-TR"/>
        </w:rPr>
        <w:t xml:space="preserve">Kanunun 940 </w:t>
      </w:r>
      <w:proofErr w:type="spellStart"/>
      <w:r w:rsidR="00657B6C" w:rsidRPr="00D90C5A">
        <w:rPr>
          <w:rFonts w:ascii="Times New Roman" w:eastAsia="Times New Roman" w:hAnsi="Times New Roman"/>
          <w:bCs/>
          <w:sz w:val="24"/>
          <w:szCs w:val="24"/>
          <w:lang w:eastAsia="tr-TR"/>
        </w:rPr>
        <w:t>ıncı</w:t>
      </w:r>
      <w:proofErr w:type="spellEnd"/>
      <w:r w:rsidR="00657B6C" w:rsidRPr="00D90C5A">
        <w:rPr>
          <w:rFonts w:ascii="Times New Roman" w:eastAsia="Times New Roman" w:hAnsi="Times New Roman"/>
          <w:bCs/>
          <w:sz w:val="24"/>
          <w:szCs w:val="24"/>
          <w:lang w:eastAsia="tr-TR"/>
        </w:rPr>
        <w:t xml:space="preserve"> maddesinde öngörülen şartlar aranmaz. Kanunun 944 üncü maddesinin ikinci fıkrası saklıdır</w:t>
      </w:r>
      <w:r w:rsidR="008A2A6C" w:rsidRPr="00D90C5A">
        <w:rPr>
          <w:rFonts w:ascii="Times New Roman" w:eastAsia="Times New Roman" w:hAnsi="Times New Roman"/>
          <w:bCs/>
          <w:sz w:val="24"/>
          <w:szCs w:val="24"/>
          <w:lang w:eastAsia="tr-TR"/>
        </w:rPr>
        <w:t>.</w:t>
      </w:r>
    </w:p>
    <w:p w:rsidR="00295B33" w:rsidRPr="00D90C5A" w:rsidRDefault="0022674B" w:rsidP="00B81D9C">
      <w:pPr>
        <w:pStyle w:val="Balk3"/>
        <w:spacing w:line="360" w:lineRule="auto"/>
        <w:ind w:left="709"/>
        <w:rPr>
          <w:sz w:val="24"/>
          <w:szCs w:val="24"/>
        </w:rPr>
      </w:pPr>
      <w:bookmarkStart w:id="125" w:name="_Toc327434247"/>
      <w:bookmarkStart w:id="126" w:name="_Toc341185815"/>
      <w:bookmarkStart w:id="127" w:name="_Toc340241462"/>
      <w:bookmarkStart w:id="128" w:name="_Toc345117488"/>
      <w:r>
        <w:rPr>
          <w:sz w:val="24"/>
          <w:szCs w:val="24"/>
        </w:rPr>
        <w:t>Y</w:t>
      </w:r>
      <w:r w:rsidRPr="0022674B">
        <w:rPr>
          <w:sz w:val="24"/>
          <w:szCs w:val="24"/>
        </w:rPr>
        <w:t>apı halindeki gemilere özgü sicil</w:t>
      </w:r>
      <w:r w:rsidR="00DE2165" w:rsidRPr="00D90C5A">
        <w:rPr>
          <w:sz w:val="24"/>
          <w:szCs w:val="24"/>
        </w:rPr>
        <w:t xml:space="preserve">de </w:t>
      </w:r>
      <w:proofErr w:type="spellStart"/>
      <w:r w:rsidR="00DE2165" w:rsidRPr="00D90C5A">
        <w:rPr>
          <w:sz w:val="24"/>
          <w:szCs w:val="24"/>
        </w:rPr>
        <w:t>takyidat</w:t>
      </w:r>
      <w:proofErr w:type="spellEnd"/>
      <w:r w:rsidR="00DE2165" w:rsidRPr="00D90C5A">
        <w:rPr>
          <w:sz w:val="24"/>
          <w:szCs w:val="24"/>
        </w:rPr>
        <w:t xml:space="preserve"> işlemi</w:t>
      </w:r>
      <w:bookmarkEnd w:id="125"/>
      <w:bookmarkEnd w:id="126"/>
      <w:bookmarkEnd w:id="127"/>
      <w:bookmarkEnd w:id="128"/>
    </w:p>
    <w:p w:rsidR="00295B33" w:rsidRPr="00D90C5A" w:rsidRDefault="00DE2165" w:rsidP="00B81D9C">
      <w:pPr>
        <w:pStyle w:val="nor"/>
        <w:spacing w:before="100" w:beforeAutospacing="1" w:after="100" w:afterAutospacing="1" w:line="360" w:lineRule="auto"/>
        <w:ind w:firstLine="709"/>
        <w:rPr>
          <w:rFonts w:ascii="Times New Roman" w:hAnsi="Times New Roman"/>
          <w:bCs/>
          <w:sz w:val="24"/>
          <w:szCs w:val="24"/>
          <w:lang w:eastAsia="tr-TR"/>
        </w:rPr>
      </w:pPr>
      <w:r w:rsidRPr="00D90C5A">
        <w:rPr>
          <w:rFonts w:ascii="Times New Roman" w:hAnsi="Times New Roman"/>
          <w:b/>
          <w:sz w:val="24"/>
          <w:szCs w:val="24"/>
          <w:lang w:eastAsia="tr-TR"/>
        </w:rPr>
        <w:t>MADDE</w:t>
      </w:r>
      <w:r w:rsidRPr="00D90C5A">
        <w:rPr>
          <w:rFonts w:ascii="Times New Roman" w:hAnsi="Times New Roman"/>
          <w:b/>
          <w:bCs/>
          <w:sz w:val="24"/>
          <w:szCs w:val="24"/>
          <w:lang w:eastAsia="tr-TR"/>
        </w:rPr>
        <w:t xml:space="preserve"> </w:t>
      </w:r>
      <w:r w:rsidR="00D3335F" w:rsidRPr="00D90C5A">
        <w:rPr>
          <w:rFonts w:ascii="Times New Roman" w:hAnsi="Times New Roman"/>
          <w:b/>
          <w:bCs/>
          <w:sz w:val="24"/>
          <w:szCs w:val="24"/>
          <w:lang w:eastAsia="tr-TR"/>
        </w:rPr>
        <w:t xml:space="preserve">28 </w:t>
      </w:r>
      <w:r w:rsidRPr="00D90C5A">
        <w:rPr>
          <w:rFonts w:ascii="Times New Roman" w:hAnsi="Times New Roman"/>
          <w:b/>
          <w:bCs/>
          <w:sz w:val="24"/>
          <w:szCs w:val="24"/>
          <w:lang w:eastAsia="tr-TR"/>
        </w:rPr>
        <w:t>–</w:t>
      </w:r>
      <w:r w:rsidR="007F30E8" w:rsidRPr="00D90C5A">
        <w:rPr>
          <w:rFonts w:ascii="Times New Roman" w:hAnsi="Times New Roman"/>
          <w:b/>
          <w:bCs/>
          <w:sz w:val="24"/>
          <w:szCs w:val="24"/>
          <w:lang w:eastAsia="tr-TR"/>
        </w:rPr>
        <w:t xml:space="preserve"> </w:t>
      </w:r>
      <w:r w:rsidRPr="00D90C5A">
        <w:rPr>
          <w:rFonts w:ascii="Times New Roman" w:hAnsi="Times New Roman"/>
          <w:sz w:val="24"/>
          <w:szCs w:val="24"/>
          <w:lang w:eastAsia="tr-TR"/>
        </w:rPr>
        <w:t xml:space="preserve">(1) </w:t>
      </w:r>
      <w:r w:rsidR="0022674B">
        <w:rPr>
          <w:rFonts w:ascii="Times New Roman" w:hAnsi="Times New Roman"/>
          <w:sz w:val="24"/>
          <w:szCs w:val="24"/>
          <w:lang w:eastAsia="tr-TR"/>
        </w:rPr>
        <w:t>Y</w:t>
      </w:r>
      <w:r w:rsidR="0022674B" w:rsidRPr="0022674B">
        <w:rPr>
          <w:rFonts w:ascii="Times New Roman" w:hAnsi="Times New Roman"/>
          <w:sz w:val="24"/>
          <w:szCs w:val="24"/>
          <w:lang w:eastAsia="tr-TR"/>
        </w:rPr>
        <w:t>apı halindeki gemilere özgü sicil</w:t>
      </w:r>
      <w:r w:rsidRPr="00D90C5A">
        <w:rPr>
          <w:rFonts w:ascii="Times New Roman" w:hAnsi="Times New Roman"/>
          <w:bCs/>
          <w:sz w:val="24"/>
          <w:szCs w:val="24"/>
          <w:lang w:eastAsia="tr-TR"/>
        </w:rPr>
        <w:t xml:space="preserve">e kayıtlı yapılar üzerine </w:t>
      </w:r>
      <w:r w:rsidR="00447C60" w:rsidRPr="00D90C5A">
        <w:rPr>
          <w:rFonts w:ascii="Times New Roman" w:hAnsi="Times New Roman"/>
          <w:bCs/>
          <w:sz w:val="24"/>
          <w:szCs w:val="24"/>
          <w:lang w:eastAsia="tr-TR"/>
        </w:rPr>
        <w:t xml:space="preserve">işlenecek </w:t>
      </w:r>
      <w:proofErr w:type="spellStart"/>
      <w:r w:rsidR="00447C60" w:rsidRPr="00D90C5A">
        <w:rPr>
          <w:rFonts w:ascii="Times New Roman" w:hAnsi="Times New Roman"/>
          <w:bCs/>
          <w:sz w:val="24"/>
          <w:szCs w:val="24"/>
          <w:lang w:eastAsia="tr-TR"/>
        </w:rPr>
        <w:t>takyidat</w:t>
      </w:r>
      <w:proofErr w:type="spellEnd"/>
      <w:r w:rsidRPr="00D90C5A">
        <w:rPr>
          <w:rFonts w:ascii="Times New Roman" w:hAnsi="Times New Roman"/>
          <w:bCs/>
          <w:sz w:val="24"/>
          <w:szCs w:val="24"/>
          <w:lang w:eastAsia="tr-TR"/>
        </w:rPr>
        <w:t xml:space="preserve"> işlemlerinde, gemi sicilinde uygulanan işlemler uygulanır.</w:t>
      </w:r>
    </w:p>
    <w:p w:rsidR="00295B33" w:rsidRPr="00D90C5A" w:rsidRDefault="0022674B" w:rsidP="00B81D9C">
      <w:pPr>
        <w:pStyle w:val="Balk3"/>
        <w:spacing w:line="360" w:lineRule="auto"/>
        <w:ind w:left="709"/>
        <w:rPr>
          <w:bCs w:val="0"/>
          <w:sz w:val="24"/>
          <w:szCs w:val="24"/>
        </w:rPr>
      </w:pPr>
      <w:bookmarkStart w:id="129" w:name="_Toc327434248"/>
      <w:bookmarkStart w:id="130" w:name="_Toc341185816"/>
      <w:bookmarkStart w:id="131" w:name="_Toc340241463"/>
      <w:bookmarkStart w:id="132" w:name="_Toc345117489"/>
      <w:r w:rsidRPr="0022674B">
        <w:rPr>
          <w:sz w:val="24"/>
          <w:szCs w:val="24"/>
        </w:rPr>
        <w:t>Yapı halindeki gemilere özgü sicil</w:t>
      </w:r>
      <w:r w:rsidR="00DE2165" w:rsidRPr="00D90C5A">
        <w:rPr>
          <w:sz w:val="24"/>
          <w:szCs w:val="24"/>
        </w:rPr>
        <w:t xml:space="preserve">den </w:t>
      </w:r>
      <w:r w:rsidR="00D167A1" w:rsidRPr="00D90C5A">
        <w:rPr>
          <w:sz w:val="24"/>
          <w:szCs w:val="24"/>
        </w:rPr>
        <w:t xml:space="preserve">kaydın </w:t>
      </w:r>
      <w:r w:rsidR="00DE2165" w:rsidRPr="00D90C5A">
        <w:rPr>
          <w:sz w:val="24"/>
          <w:szCs w:val="24"/>
        </w:rPr>
        <w:t>silinme</w:t>
      </w:r>
      <w:bookmarkEnd w:id="129"/>
      <w:bookmarkEnd w:id="130"/>
      <w:bookmarkEnd w:id="131"/>
      <w:r w:rsidR="00D167A1" w:rsidRPr="00D90C5A">
        <w:rPr>
          <w:sz w:val="24"/>
          <w:szCs w:val="24"/>
        </w:rPr>
        <w:t>si</w:t>
      </w:r>
      <w:bookmarkEnd w:id="132"/>
    </w:p>
    <w:p w:rsidR="00295B33" w:rsidRPr="00D90C5A" w:rsidRDefault="00DE2165" w:rsidP="00B81D9C">
      <w:pPr>
        <w:spacing w:before="100" w:beforeAutospacing="1" w:after="100" w:afterAutospacing="1" w:line="360" w:lineRule="auto"/>
        <w:ind w:firstLine="708"/>
        <w:jc w:val="both"/>
        <w:rPr>
          <w:rFonts w:ascii="Times New Roman" w:hAnsi="Times New Roman"/>
          <w:bCs/>
          <w:sz w:val="24"/>
          <w:szCs w:val="24"/>
          <w:lang w:eastAsia="tr-TR"/>
        </w:rPr>
      </w:pPr>
      <w:r w:rsidRPr="00D90C5A">
        <w:rPr>
          <w:rFonts w:ascii="Times New Roman" w:hAnsi="Times New Roman"/>
          <w:b/>
          <w:sz w:val="24"/>
          <w:szCs w:val="24"/>
          <w:lang w:eastAsia="tr-TR"/>
        </w:rPr>
        <w:t>MADDE</w:t>
      </w:r>
      <w:r w:rsidRPr="00D90C5A">
        <w:rPr>
          <w:rFonts w:ascii="Times New Roman" w:hAnsi="Times New Roman"/>
          <w:b/>
          <w:bCs/>
          <w:sz w:val="24"/>
          <w:szCs w:val="24"/>
          <w:lang w:eastAsia="tr-TR"/>
        </w:rPr>
        <w:t xml:space="preserve"> </w:t>
      </w:r>
      <w:r w:rsidR="00D3335F" w:rsidRPr="00D90C5A">
        <w:rPr>
          <w:rFonts w:ascii="Times New Roman" w:hAnsi="Times New Roman"/>
          <w:b/>
          <w:bCs/>
          <w:sz w:val="24"/>
          <w:szCs w:val="24"/>
          <w:lang w:eastAsia="tr-TR"/>
        </w:rPr>
        <w:t xml:space="preserve">29 </w:t>
      </w:r>
      <w:r w:rsidRPr="00D90C5A">
        <w:rPr>
          <w:rFonts w:ascii="Times New Roman" w:hAnsi="Times New Roman"/>
          <w:b/>
          <w:bCs/>
          <w:sz w:val="24"/>
          <w:szCs w:val="24"/>
          <w:lang w:eastAsia="tr-TR"/>
        </w:rPr>
        <w:t xml:space="preserve">– </w:t>
      </w:r>
      <w:r w:rsidRPr="00D90C5A">
        <w:rPr>
          <w:rFonts w:ascii="Times New Roman" w:hAnsi="Times New Roman"/>
          <w:sz w:val="24"/>
          <w:szCs w:val="24"/>
          <w:lang w:eastAsia="tr-TR"/>
        </w:rPr>
        <w:t>(1)</w:t>
      </w:r>
      <w:r w:rsidR="00E34D5C" w:rsidRPr="00D90C5A">
        <w:rPr>
          <w:rFonts w:ascii="Times New Roman" w:hAnsi="Times New Roman"/>
          <w:sz w:val="24"/>
          <w:szCs w:val="24"/>
          <w:lang w:eastAsia="tr-TR"/>
        </w:rPr>
        <w:t xml:space="preserve"> </w:t>
      </w:r>
      <w:r w:rsidRPr="00D90C5A">
        <w:rPr>
          <w:rFonts w:ascii="Times New Roman" w:hAnsi="Times New Roman"/>
          <w:bCs/>
          <w:sz w:val="24"/>
          <w:szCs w:val="24"/>
          <w:lang w:eastAsia="tr-TR"/>
        </w:rPr>
        <w:t xml:space="preserve">Yapının tamamlanmasını müteakip </w:t>
      </w:r>
      <w:r w:rsidR="00D72316" w:rsidRPr="00D90C5A">
        <w:rPr>
          <w:rFonts w:ascii="Times New Roman" w:hAnsi="Times New Roman"/>
          <w:bCs/>
          <w:sz w:val="24"/>
          <w:szCs w:val="24"/>
          <w:lang w:eastAsia="tr-TR"/>
        </w:rPr>
        <w:t xml:space="preserve">geminin </w:t>
      </w:r>
      <w:r w:rsidRPr="00D90C5A">
        <w:rPr>
          <w:rFonts w:ascii="Times New Roman" w:hAnsi="Times New Roman"/>
          <w:bCs/>
          <w:sz w:val="24"/>
          <w:szCs w:val="24"/>
          <w:lang w:eastAsia="tr-TR"/>
        </w:rPr>
        <w:t>malik</w:t>
      </w:r>
      <w:r w:rsidR="00D72316" w:rsidRPr="00D90C5A">
        <w:rPr>
          <w:rFonts w:ascii="Times New Roman" w:hAnsi="Times New Roman"/>
          <w:bCs/>
          <w:sz w:val="24"/>
          <w:szCs w:val="24"/>
          <w:lang w:eastAsia="tr-TR"/>
        </w:rPr>
        <w:t>i ile</w:t>
      </w:r>
      <w:r w:rsidRPr="00D90C5A">
        <w:rPr>
          <w:rFonts w:ascii="Times New Roman" w:hAnsi="Times New Roman"/>
          <w:bCs/>
          <w:sz w:val="24"/>
          <w:szCs w:val="24"/>
          <w:lang w:eastAsia="tr-TR"/>
        </w:rPr>
        <w:t xml:space="preserve"> geminin yapıldığı tersane </w:t>
      </w:r>
      <w:r w:rsidR="008A2A6C" w:rsidRPr="00D90C5A">
        <w:rPr>
          <w:rFonts w:ascii="Times New Roman" w:hAnsi="Times New Roman"/>
          <w:bCs/>
          <w:sz w:val="24"/>
          <w:szCs w:val="24"/>
          <w:lang w:eastAsia="tr-TR"/>
        </w:rPr>
        <w:t>sahibinin istemi</w:t>
      </w:r>
      <w:r w:rsidRPr="00D90C5A">
        <w:rPr>
          <w:rFonts w:ascii="Times New Roman" w:hAnsi="Times New Roman"/>
          <w:bCs/>
          <w:sz w:val="24"/>
          <w:szCs w:val="24"/>
          <w:lang w:eastAsia="tr-TR"/>
        </w:rPr>
        <w:t xml:space="preserve"> </w:t>
      </w:r>
      <w:r w:rsidR="00383261" w:rsidRPr="00D90C5A">
        <w:rPr>
          <w:rFonts w:ascii="Times New Roman" w:hAnsi="Times New Roman"/>
          <w:bCs/>
          <w:sz w:val="24"/>
          <w:szCs w:val="24"/>
          <w:lang w:eastAsia="tr-TR"/>
        </w:rPr>
        <w:t xml:space="preserve">üzerine, </w:t>
      </w:r>
      <w:r w:rsidRPr="00D90C5A">
        <w:rPr>
          <w:rFonts w:ascii="Times New Roman" w:hAnsi="Times New Roman"/>
          <w:bCs/>
          <w:sz w:val="24"/>
          <w:szCs w:val="24"/>
          <w:lang w:eastAsia="tr-TR"/>
        </w:rPr>
        <w:t xml:space="preserve">yapı üzerinde </w:t>
      </w:r>
      <w:proofErr w:type="spellStart"/>
      <w:r w:rsidR="00D72316" w:rsidRPr="00D90C5A">
        <w:rPr>
          <w:rFonts w:ascii="Times New Roman" w:hAnsi="Times New Roman"/>
          <w:bCs/>
          <w:sz w:val="24"/>
          <w:szCs w:val="24"/>
          <w:lang w:eastAsia="tr-TR"/>
        </w:rPr>
        <w:t>takyidat</w:t>
      </w:r>
      <w:proofErr w:type="spellEnd"/>
      <w:r w:rsidRPr="00D90C5A">
        <w:rPr>
          <w:rFonts w:ascii="Times New Roman" w:hAnsi="Times New Roman"/>
          <w:bCs/>
          <w:sz w:val="24"/>
          <w:szCs w:val="24"/>
          <w:lang w:eastAsia="tr-TR"/>
        </w:rPr>
        <w:t xml:space="preserve"> olmaması kaydıyla yapı, </w:t>
      </w:r>
      <w:r w:rsidR="00BE4E08">
        <w:rPr>
          <w:rFonts w:ascii="Times New Roman" w:hAnsi="Times New Roman"/>
          <w:bCs/>
          <w:sz w:val="24"/>
          <w:szCs w:val="24"/>
          <w:lang w:eastAsia="tr-TR"/>
        </w:rPr>
        <w:t>gemi inşa sicili</w:t>
      </w:r>
      <w:r w:rsidRPr="00D90C5A">
        <w:rPr>
          <w:rFonts w:ascii="Times New Roman" w:hAnsi="Times New Roman"/>
          <w:bCs/>
          <w:sz w:val="24"/>
          <w:szCs w:val="24"/>
          <w:lang w:eastAsia="tr-TR"/>
        </w:rPr>
        <w:t>nden silinir.</w:t>
      </w:r>
    </w:p>
    <w:p w:rsidR="00295B33" w:rsidRPr="00D90C5A" w:rsidRDefault="00DE2165" w:rsidP="00B81D9C">
      <w:pPr>
        <w:spacing w:before="100" w:beforeAutospacing="1" w:after="100" w:afterAutospacing="1" w:line="360" w:lineRule="auto"/>
        <w:ind w:firstLine="708"/>
        <w:jc w:val="both"/>
        <w:rPr>
          <w:rFonts w:ascii="Times New Roman" w:hAnsi="Times New Roman"/>
          <w:bCs/>
          <w:sz w:val="24"/>
          <w:szCs w:val="24"/>
          <w:lang w:eastAsia="tr-TR"/>
        </w:rPr>
      </w:pPr>
      <w:r w:rsidRPr="00D90C5A">
        <w:rPr>
          <w:rFonts w:ascii="Times New Roman" w:hAnsi="Times New Roman"/>
          <w:bCs/>
          <w:sz w:val="24"/>
          <w:szCs w:val="24"/>
          <w:lang w:eastAsia="tr-TR"/>
        </w:rPr>
        <w:t>(2)</w:t>
      </w:r>
      <w:r w:rsidRPr="00D90C5A">
        <w:rPr>
          <w:rFonts w:ascii="Times New Roman" w:hAnsi="Times New Roman"/>
          <w:sz w:val="24"/>
          <w:szCs w:val="24"/>
        </w:rPr>
        <w:t xml:space="preserve"> Yapı üzerinde </w:t>
      </w:r>
      <w:proofErr w:type="spellStart"/>
      <w:r w:rsidRPr="00D90C5A">
        <w:rPr>
          <w:rFonts w:ascii="Times New Roman" w:hAnsi="Times New Roman"/>
          <w:sz w:val="24"/>
          <w:szCs w:val="24"/>
        </w:rPr>
        <w:t>takyidat</w:t>
      </w:r>
      <w:proofErr w:type="spellEnd"/>
      <w:r w:rsidRPr="00D90C5A">
        <w:rPr>
          <w:rFonts w:ascii="Times New Roman" w:hAnsi="Times New Roman"/>
          <w:sz w:val="24"/>
          <w:szCs w:val="24"/>
        </w:rPr>
        <w:t xml:space="preserve"> varsa; geminin tersane sahibi tarafından, yabancı ülkeye teslim edildiğinin bildirilmesi</w:t>
      </w:r>
      <w:r w:rsidR="00A91873">
        <w:rPr>
          <w:rFonts w:ascii="Times New Roman" w:hAnsi="Times New Roman"/>
          <w:sz w:val="24"/>
          <w:szCs w:val="24"/>
        </w:rPr>
        <w:t xml:space="preserve"> ve belgelendirilmesi</w:t>
      </w:r>
      <w:r w:rsidRPr="00D90C5A">
        <w:rPr>
          <w:rFonts w:ascii="Times New Roman" w:hAnsi="Times New Roman"/>
          <w:sz w:val="24"/>
          <w:szCs w:val="24"/>
        </w:rPr>
        <w:t xml:space="preserve"> veya malik ile geminin yapıldığı tersane sahibinin, kaydın </w:t>
      </w:r>
      <w:r w:rsidR="0022674B" w:rsidRPr="0022674B">
        <w:rPr>
          <w:rFonts w:ascii="Times New Roman" w:hAnsi="Times New Roman"/>
          <w:sz w:val="24"/>
          <w:szCs w:val="24"/>
          <w:lang w:eastAsia="tr-TR"/>
        </w:rPr>
        <w:t>yapı halindeki gemilere özgü sicil</w:t>
      </w:r>
      <w:r w:rsidRPr="00D90C5A">
        <w:rPr>
          <w:rFonts w:ascii="Times New Roman" w:hAnsi="Times New Roman"/>
          <w:sz w:val="24"/>
          <w:szCs w:val="24"/>
        </w:rPr>
        <w:t>den silinmesini istemeleri halinde ipotekli alacaklılarının ve sicile kayıtlı bulunan diğer hak sahiplerinin, kaydın sicilden silinmesine muvafakatleri aranır.</w:t>
      </w:r>
    </w:p>
    <w:p w:rsidR="00295B33" w:rsidRDefault="00DE2165"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sz w:val="24"/>
          <w:szCs w:val="24"/>
        </w:rPr>
        <w:t xml:space="preserve">(3) Yapının harap olması veya geminin tersane sahibi tarafından, yabancı ülkeye teslim edilmesi hâllerinde, bu durumlara ilişkin bildirimin yapılmasını müteakip yapı, </w:t>
      </w:r>
      <w:r w:rsidR="0022674B" w:rsidRPr="0022674B">
        <w:rPr>
          <w:rFonts w:ascii="Times New Roman" w:hAnsi="Times New Roman"/>
          <w:sz w:val="24"/>
          <w:szCs w:val="24"/>
          <w:lang w:eastAsia="tr-TR"/>
        </w:rPr>
        <w:t>yapı halindeki gemilere özgü sicil</w:t>
      </w:r>
      <w:r w:rsidRPr="00D90C5A">
        <w:rPr>
          <w:rFonts w:ascii="Times New Roman" w:hAnsi="Times New Roman"/>
          <w:sz w:val="24"/>
          <w:szCs w:val="24"/>
        </w:rPr>
        <w:t xml:space="preserve">den silinir. Bildirimin süresi içinde yapılmaması halinde Kanun 966 </w:t>
      </w:r>
      <w:proofErr w:type="spellStart"/>
      <w:r w:rsidRPr="00D90C5A">
        <w:rPr>
          <w:rFonts w:ascii="Times New Roman" w:hAnsi="Times New Roman"/>
          <w:sz w:val="24"/>
          <w:szCs w:val="24"/>
        </w:rPr>
        <w:t>ncı</w:t>
      </w:r>
      <w:proofErr w:type="spellEnd"/>
      <w:r w:rsidRPr="00D90C5A">
        <w:rPr>
          <w:rFonts w:ascii="Times New Roman" w:hAnsi="Times New Roman"/>
          <w:sz w:val="24"/>
          <w:szCs w:val="24"/>
        </w:rPr>
        <w:t xml:space="preserve"> maddesindeki usul uyarınca yapının kaydı resen </w:t>
      </w:r>
      <w:r w:rsidR="0022674B" w:rsidRPr="0022674B">
        <w:rPr>
          <w:rFonts w:ascii="Times New Roman" w:hAnsi="Times New Roman"/>
          <w:sz w:val="24"/>
          <w:szCs w:val="24"/>
          <w:lang w:eastAsia="tr-TR"/>
        </w:rPr>
        <w:t>yapı halindeki gemilere özgü sicil</w:t>
      </w:r>
      <w:r w:rsidRPr="00D90C5A">
        <w:rPr>
          <w:rFonts w:ascii="Times New Roman" w:hAnsi="Times New Roman"/>
          <w:sz w:val="24"/>
          <w:szCs w:val="24"/>
        </w:rPr>
        <w:t>den silinir.</w:t>
      </w:r>
    </w:p>
    <w:p w:rsidR="00295B33" w:rsidRPr="00D90C5A" w:rsidRDefault="0022674B" w:rsidP="00B81D9C">
      <w:pPr>
        <w:spacing w:before="100" w:beforeAutospacing="1" w:after="100" w:afterAutospacing="1" w:line="360" w:lineRule="auto"/>
        <w:ind w:firstLine="708"/>
        <w:jc w:val="both"/>
        <w:rPr>
          <w:rFonts w:ascii="Times New Roman" w:hAnsi="Times New Roman"/>
          <w:sz w:val="24"/>
          <w:szCs w:val="24"/>
          <w:lang w:eastAsia="tr-TR"/>
        </w:rPr>
      </w:pPr>
      <w:r w:rsidRPr="00D81B8E" w:rsidDel="0022674B">
        <w:rPr>
          <w:bCs/>
          <w:i/>
        </w:rPr>
        <w:t xml:space="preserve"> </w:t>
      </w:r>
      <w:r w:rsidR="00DE2165" w:rsidRPr="00D90C5A">
        <w:rPr>
          <w:rFonts w:ascii="Times New Roman" w:hAnsi="Times New Roman"/>
          <w:sz w:val="24"/>
          <w:szCs w:val="24"/>
          <w:lang w:eastAsia="tr-TR"/>
        </w:rPr>
        <w:t>(4)</w:t>
      </w:r>
      <w:r w:rsidR="008A2A6C" w:rsidRPr="00D90C5A">
        <w:rPr>
          <w:rFonts w:ascii="Times New Roman" w:hAnsi="Times New Roman"/>
          <w:sz w:val="24"/>
          <w:szCs w:val="24"/>
          <w:lang w:eastAsia="tr-TR"/>
        </w:rPr>
        <w:t xml:space="preserve"> </w:t>
      </w:r>
      <w:r w:rsidR="00DE2165" w:rsidRPr="00D90C5A">
        <w:rPr>
          <w:rFonts w:ascii="Times New Roman" w:hAnsi="Times New Roman"/>
          <w:sz w:val="24"/>
          <w:szCs w:val="24"/>
          <w:lang w:eastAsia="tr-TR"/>
        </w:rPr>
        <w:t>Kısmen veya tamamen Türkiye'de inşa edilmiş olan bir geminin gemi siciline</w:t>
      </w:r>
      <w:r w:rsidR="00D72316" w:rsidRPr="00D90C5A">
        <w:rPr>
          <w:rFonts w:ascii="Times New Roman" w:hAnsi="Times New Roman"/>
          <w:sz w:val="24"/>
          <w:szCs w:val="24"/>
          <w:lang w:eastAsia="tr-TR"/>
        </w:rPr>
        <w:t xml:space="preserve"> veya bağlama kütüğüne</w:t>
      </w:r>
      <w:r w:rsidR="00DE2165" w:rsidRPr="00D90C5A">
        <w:rPr>
          <w:rFonts w:ascii="Times New Roman" w:hAnsi="Times New Roman"/>
          <w:sz w:val="24"/>
          <w:szCs w:val="24"/>
          <w:lang w:eastAsia="tr-TR"/>
        </w:rPr>
        <w:t xml:space="preserve"> tescili isteminde </w:t>
      </w:r>
      <w:r w:rsidR="00E34D5C" w:rsidRPr="00D90C5A">
        <w:rPr>
          <w:rFonts w:ascii="Times New Roman" w:hAnsi="Times New Roman"/>
          <w:sz w:val="24"/>
          <w:szCs w:val="24"/>
          <w:lang w:eastAsia="tr-TR"/>
        </w:rPr>
        <w:t>bulunulması halinde</w:t>
      </w:r>
      <w:r w:rsidR="00DE2165" w:rsidRPr="00D90C5A">
        <w:rPr>
          <w:rFonts w:ascii="Times New Roman" w:hAnsi="Times New Roman"/>
          <w:sz w:val="24"/>
          <w:szCs w:val="24"/>
          <w:lang w:eastAsia="tr-TR"/>
        </w:rPr>
        <w:t xml:space="preserve">, geminin </w:t>
      </w:r>
      <w:r w:rsidR="00412E5F" w:rsidRPr="0022674B">
        <w:rPr>
          <w:rFonts w:ascii="Times New Roman" w:hAnsi="Times New Roman"/>
          <w:sz w:val="24"/>
          <w:szCs w:val="24"/>
          <w:lang w:eastAsia="tr-TR"/>
        </w:rPr>
        <w:t>yapı halindeki gemilere özgü sicil</w:t>
      </w:r>
      <w:r w:rsidR="00DE2165" w:rsidRPr="00D90C5A">
        <w:rPr>
          <w:rFonts w:ascii="Times New Roman" w:hAnsi="Times New Roman"/>
          <w:sz w:val="24"/>
          <w:szCs w:val="24"/>
          <w:lang w:eastAsia="tr-TR"/>
        </w:rPr>
        <w:t xml:space="preserve">e </w:t>
      </w:r>
      <w:r w:rsidR="00033DA1" w:rsidRPr="00D90C5A">
        <w:rPr>
          <w:rFonts w:ascii="Times New Roman" w:hAnsi="Times New Roman"/>
          <w:bCs/>
          <w:sz w:val="24"/>
          <w:szCs w:val="24"/>
        </w:rPr>
        <w:t xml:space="preserve">kayıtlı </w:t>
      </w:r>
      <w:r w:rsidR="00DE2165" w:rsidRPr="00D90C5A">
        <w:rPr>
          <w:rFonts w:ascii="Times New Roman" w:hAnsi="Times New Roman"/>
          <w:sz w:val="24"/>
          <w:szCs w:val="24"/>
          <w:lang w:eastAsia="tr-TR"/>
        </w:rPr>
        <w:t xml:space="preserve">olup olmadığı </w:t>
      </w:r>
      <w:proofErr w:type="spellStart"/>
      <w:r w:rsidR="00DE2165" w:rsidRPr="00D90C5A">
        <w:rPr>
          <w:rFonts w:ascii="Times New Roman" w:hAnsi="Times New Roman"/>
          <w:sz w:val="24"/>
          <w:szCs w:val="24"/>
          <w:lang w:eastAsia="tr-TR"/>
        </w:rPr>
        <w:t>GESBİS’ten</w:t>
      </w:r>
      <w:proofErr w:type="spellEnd"/>
      <w:r w:rsidR="00DE2165" w:rsidRPr="00D90C5A">
        <w:rPr>
          <w:rFonts w:ascii="Times New Roman" w:hAnsi="Times New Roman"/>
          <w:sz w:val="24"/>
          <w:szCs w:val="24"/>
          <w:lang w:eastAsia="tr-TR"/>
        </w:rPr>
        <w:t xml:space="preserve"> kontrol edilir. Gemi </w:t>
      </w:r>
      <w:r w:rsidR="00412E5F" w:rsidRPr="0022674B">
        <w:rPr>
          <w:rFonts w:ascii="Times New Roman" w:hAnsi="Times New Roman"/>
          <w:sz w:val="24"/>
          <w:szCs w:val="24"/>
          <w:lang w:eastAsia="tr-TR"/>
        </w:rPr>
        <w:t>yapı halindeki gemilere özgü sicil</w:t>
      </w:r>
      <w:r w:rsidR="00DE2165" w:rsidRPr="00D90C5A">
        <w:rPr>
          <w:rFonts w:ascii="Times New Roman" w:hAnsi="Times New Roman"/>
          <w:sz w:val="24"/>
          <w:szCs w:val="24"/>
          <w:lang w:eastAsia="tr-TR"/>
        </w:rPr>
        <w:t xml:space="preserve">e kayıtlı ise, yapı tamamlandığındaki teknik bilgileri </w:t>
      </w:r>
      <w:proofErr w:type="spellStart"/>
      <w:r w:rsidR="00DE2165" w:rsidRPr="00D90C5A">
        <w:rPr>
          <w:rFonts w:ascii="Times New Roman" w:hAnsi="Times New Roman"/>
          <w:sz w:val="24"/>
          <w:szCs w:val="24"/>
          <w:lang w:eastAsia="tr-TR"/>
        </w:rPr>
        <w:t>GESBİS’e</w:t>
      </w:r>
      <w:proofErr w:type="spellEnd"/>
      <w:r w:rsidR="00DE2165" w:rsidRPr="00D90C5A">
        <w:rPr>
          <w:rFonts w:ascii="Times New Roman" w:hAnsi="Times New Roman"/>
          <w:sz w:val="24"/>
          <w:szCs w:val="24"/>
          <w:lang w:eastAsia="tr-TR"/>
        </w:rPr>
        <w:t xml:space="preserve"> aktarıldıktan ve ölçme/tonilato belgesi düzenlendikten sonra geminin sicile </w:t>
      </w:r>
      <w:r w:rsidR="00D72316" w:rsidRPr="00D90C5A">
        <w:rPr>
          <w:rFonts w:ascii="Times New Roman" w:hAnsi="Times New Roman"/>
          <w:sz w:val="24"/>
          <w:szCs w:val="24"/>
          <w:lang w:eastAsia="tr-TR"/>
        </w:rPr>
        <w:t xml:space="preserve">veya bağlama kütüğüne </w:t>
      </w:r>
      <w:r w:rsidR="00DE2165" w:rsidRPr="00D90C5A">
        <w:rPr>
          <w:rFonts w:ascii="Times New Roman" w:hAnsi="Times New Roman"/>
          <w:sz w:val="24"/>
          <w:szCs w:val="24"/>
          <w:lang w:eastAsia="tr-TR"/>
        </w:rPr>
        <w:t xml:space="preserve">tescil işlemi </w:t>
      </w:r>
      <w:proofErr w:type="spellStart"/>
      <w:r w:rsidR="00DE2165" w:rsidRPr="00D90C5A">
        <w:rPr>
          <w:rFonts w:ascii="Times New Roman" w:hAnsi="Times New Roman"/>
          <w:sz w:val="24"/>
          <w:szCs w:val="24"/>
          <w:lang w:eastAsia="tr-TR"/>
        </w:rPr>
        <w:t>GESBİS’te</w:t>
      </w:r>
      <w:proofErr w:type="spellEnd"/>
      <w:r w:rsidR="00DE2165" w:rsidRPr="00D90C5A">
        <w:rPr>
          <w:rFonts w:ascii="Times New Roman" w:hAnsi="Times New Roman"/>
          <w:sz w:val="24"/>
          <w:szCs w:val="24"/>
          <w:lang w:eastAsia="tr-TR"/>
        </w:rPr>
        <w:t xml:space="preserve"> </w:t>
      </w:r>
      <w:r w:rsidR="00DE2165" w:rsidRPr="00D90C5A">
        <w:rPr>
          <w:rFonts w:ascii="Times New Roman" w:hAnsi="Times New Roman"/>
          <w:sz w:val="24"/>
          <w:szCs w:val="24"/>
          <w:lang w:eastAsia="tr-TR"/>
        </w:rPr>
        <w:lastRenderedPageBreak/>
        <w:t xml:space="preserve">tamamlanır. Gemiye tasdikname ve kütük kayıt örneği düzenlenir. </w:t>
      </w:r>
      <w:r w:rsidR="00412E5F" w:rsidRPr="0022674B">
        <w:rPr>
          <w:rFonts w:ascii="Times New Roman" w:hAnsi="Times New Roman"/>
          <w:sz w:val="24"/>
          <w:szCs w:val="24"/>
          <w:lang w:eastAsia="tr-TR"/>
        </w:rPr>
        <w:t>Yapı halindeki gemilere özgü sicil</w:t>
      </w:r>
      <w:r w:rsidR="00DE2165" w:rsidRPr="00D90C5A">
        <w:rPr>
          <w:rFonts w:ascii="Times New Roman" w:hAnsi="Times New Roman"/>
          <w:sz w:val="24"/>
          <w:szCs w:val="24"/>
          <w:lang w:eastAsia="tr-TR"/>
        </w:rPr>
        <w:t xml:space="preserve">deki kaydı ise silinme belgesi düzenlenerek </w:t>
      </w:r>
      <w:proofErr w:type="spellStart"/>
      <w:r w:rsidR="00DE2165" w:rsidRPr="00D90C5A">
        <w:rPr>
          <w:rFonts w:ascii="Times New Roman" w:hAnsi="Times New Roman"/>
          <w:sz w:val="24"/>
          <w:szCs w:val="24"/>
          <w:lang w:eastAsia="tr-TR"/>
        </w:rPr>
        <w:t>GESBİS’ten</w:t>
      </w:r>
      <w:proofErr w:type="spellEnd"/>
      <w:r w:rsidR="00DE2165" w:rsidRPr="00D90C5A">
        <w:rPr>
          <w:rFonts w:ascii="Times New Roman" w:hAnsi="Times New Roman"/>
          <w:sz w:val="24"/>
          <w:szCs w:val="24"/>
          <w:lang w:eastAsia="tr-TR"/>
        </w:rPr>
        <w:t xml:space="preserve"> silin</w:t>
      </w:r>
      <w:r w:rsidR="00D72316" w:rsidRPr="00D90C5A">
        <w:rPr>
          <w:rFonts w:ascii="Times New Roman" w:hAnsi="Times New Roman"/>
          <w:sz w:val="24"/>
          <w:szCs w:val="24"/>
          <w:lang w:eastAsia="tr-TR"/>
        </w:rPr>
        <w:t>ir.</w:t>
      </w:r>
    </w:p>
    <w:p w:rsidR="00DE2165" w:rsidRPr="00D90C5A" w:rsidRDefault="00DE2165" w:rsidP="00B81D9C">
      <w:pPr>
        <w:pStyle w:val="Balk3"/>
        <w:spacing w:line="360" w:lineRule="auto"/>
        <w:ind w:left="709"/>
        <w:rPr>
          <w:b w:val="0"/>
          <w:sz w:val="24"/>
          <w:szCs w:val="24"/>
        </w:rPr>
      </w:pPr>
      <w:bookmarkStart w:id="133" w:name="_Toc327434249"/>
      <w:bookmarkStart w:id="134" w:name="_Toc341185817"/>
      <w:bookmarkStart w:id="135" w:name="_Toc340241464"/>
      <w:bookmarkStart w:id="136" w:name="_Toc345117490"/>
      <w:r w:rsidRPr="00D90C5A">
        <w:rPr>
          <w:sz w:val="24"/>
          <w:szCs w:val="24"/>
        </w:rPr>
        <w:t>Serbest bölgelerde inşa edilen yapı halindeki gemiler</w:t>
      </w:r>
      <w:bookmarkEnd w:id="133"/>
      <w:bookmarkEnd w:id="134"/>
      <w:bookmarkEnd w:id="135"/>
      <w:bookmarkEnd w:id="136"/>
    </w:p>
    <w:p w:rsidR="00295B33" w:rsidRDefault="00DE2165" w:rsidP="00B81D9C">
      <w:pPr>
        <w:pStyle w:val="nor"/>
        <w:spacing w:before="100" w:beforeAutospacing="1" w:after="100" w:afterAutospacing="1" w:line="360" w:lineRule="auto"/>
        <w:ind w:firstLine="708"/>
        <w:rPr>
          <w:rFonts w:ascii="Times New Roman" w:hAnsi="Times New Roman"/>
          <w:bCs/>
          <w:sz w:val="24"/>
          <w:szCs w:val="24"/>
          <w:lang w:eastAsia="tr-TR"/>
        </w:rPr>
      </w:pPr>
      <w:r w:rsidRPr="00D90C5A">
        <w:rPr>
          <w:rFonts w:ascii="Times New Roman" w:hAnsi="Times New Roman"/>
          <w:b/>
          <w:sz w:val="24"/>
          <w:szCs w:val="24"/>
          <w:lang w:eastAsia="tr-TR"/>
        </w:rPr>
        <w:t>MADDE</w:t>
      </w:r>
      <w:r w:rsidRPr="00D90C5A">
        <w:rPr>
          <w:rFonts w:ascii="Times New Roman" w:hAnsi="Times New Roman"/>
          <w:b/>
          <w:bCs/>
          <w:sz w:val="24"/>
          <w:szCs w:val="24"/>
          <w:lang w:eastAsia="tr-TR"/>
        </w:rPr>
        <w:t xml:space="preserve"> </w:t>
      </w:r>
      <w:r w:rsidR="00D3335F" w:rsidRPr="00D90C5A">
        <w:rPr>
          <w:rFonts w:ascii="Times New Roman" w:hAnsi="Times New Roman"/>
          <w:b/>
          <w:bCs/>
          <w:sz w:val="24"/>
          <w:szCs w:val="24"/>
          <w:lang w:eastAsia="tr-TR"/>
        </w:rPr>
        <w:t xml:space="preserve">30 </w:t>
      </w:r>
      <w:r w:rsidRPr="00D90C5A">
        <w:rPr>
          <w:rFonts w:ascii="Times New Roman" w:hAnsi="Times New Roman"/>
          <w:b/>
          <w:bCs/>
          <w:sz w:val="24"/>
          <w:szCs w:val="24"/>
          <w:lang w:eastAsia="tr-TR"/>
        </w:rPr>
        <w:t xml:space="preserve">– </w:t>
      </w:r>
      <w:r w:rsidRPr="00D90C5A">
        <w:rPr>
          <w:rFonts w:ascii="Times New Roman" w:hAnsi="Times New Roman"/>
          <w:sz w:val="24"/>
          <w:szCs w:val="24"/>
          <w:lang w:eastAsia="tr-TR"/>
        </w:rPr>
        <w:t xml:space="preserve">(1) </w:t>
      </w:r>
      <w:r w:rsidRPr="00D90C5A">
        <w:rPr>
          <w:rFonts w:ascii="Times New Roman" w:hAnsi="Times New Roman"/>
          <w:bCs/>
          <w:sz w:val="24"/>
          <w:szCs w:val="24"/>
          <w:lang w:eastAsia="tr-TR"/>
        </w:rPr>
        <w:t xml:space="preserve">Serbest bölgelerde inşa edilen yapı halindeki gemilerle ilgili olarak aksine bir hüküm bulunmadığı sürece Kanunun 986 </w:t>
      </w:r>
      <w:proofErr w:type="spellStart"/>
      <w:r w:rsidRPr="00D90C5A">
        <w:rPr>
          <w:rFonts w:ascii="Times New Roman" w:hAnsi="Times New Roman"/>
          <w:bCs/>
          <w:sz w:val="24"/>
          <w:szCs w:val="24"/>
          <w:lang w:eastAsia="tr-TR"/>
        </w:rPr>
        <w:t>ncı</w:t>
      </w:r>
      <w:proofErr w:type="spellEnd"/>
      <w:r w:rsidRPr="00D90C5A">
        <w:rPr>
          <w:rFonts w:ascii="Times New Roman" w:hAnsi="Times New Roman"/>
          <w:bCs/>
          <w:sz w:val="24"/>
          <w:szCs w:val="24"/>
          <w:lang w:eastAsia="tr-TR"/>
        </w:rPr>
        <w:t xml:space="preserve"> ve müteakip maddeleri </w:t>
      </w:r>
      <w:r w:rsidR="00D167A1" w:rsidRPr="00D90C5A">
        <w:rPr>
          <w:rFonts w:ascii="Times New Roman" w:hAnsi="Times New Roman"/>
          <w:bCs/>
          <w:sz w:val="24"/>
          <w:szCs w:val="24"/>
          <w:lang w:eastAsia="tr-TR"/>
        </w:rPr>
        <w:t xml:space="preserve">ile bu Tüzük </w:t>
      </w:r>
      <w:r w:rsidRPr="00D90C5A">
        <w:rPr>
          <w:rFonts w:ascii="Times New Roman" w:hAnsi="Times New Roman"/>
          <w:bCs/>
          <w:sz w:val="24"/>
          <w:szCs w:val="24"/>
          <w:lang w:eastAsia="tr-TR"/>
        </w:rPr>
        <w:t>hükümleri kapsamında işlem yapılır.</w:t>
      </w:r>
    </w:p>
    <w:p w:rsidR="00295B33" w:rsidRPr="00D90C5A" w:rsidRDefault="00DE2165" w:rsidP="008074E5">
      <w:pPr>
        <w:pStyle w:val="Balk1"/>
        <w:spacing w:before="0" w:after="0" w:line="240" w:lineRule="auto"/>
        <w:ind w:firstLine="0"/>
        <w:jc w:val="center"/>
        <w:rPr>
          <w:rFonts w:eastAsia="Times New Roman"/>
          <w:b w:val="0"/>
          <w:szCs w:val="24"/>
        </w:rPr>
      </w:pPr>
      <w:bookmarkStart w:id="137" w:name="_Toc327434250"/>
      <w:bookmarkStart w:id="138" w:name="_Toc341185818"/>
      <w:bookmarkStart w:id="139" w:name="_Toc340241465"/>
      <w:bookmarkStart w:id="140" w:name="_Toc345117491"/>
      <w:r w:rsidRPr="00D90C5A">
        <w:rPr>
          <w:szCs w:val="24"/>
        </w:rPr>
        <w:t>BEŞİNCİ BÖLÜM</w:t>
      </w:r>
      <w:bookmarkEnd w:id="137"/>
      <w:bookmarkEnd w:id="138"/>
      <w:bookmarkEnd w:id="139"/>
      <w:bookmarkEnd w:id="140"/>
    </w:p>
    <w:p w:rsidR="00295B33" w:rsidRPr="00D90C5A" w:rsidRDefault="00DE2165" w:rsidP="008074E5">
      <w:pPr>
        <w:pStyle w:val="Balk2"/>
        <w:jc w:val="center"/>
        <w:rPr>
          <w:b w:val="0"/>
        </w:rPr>
      </w:pPr>
      <w:bookmarkStart w:id="141" w:name="_Toc327434251"/>
      <w:bookmarkStart w:id="142" w:name="_Toc341185819"/>
      <w:bookmarkStart w:id="143" w:name="_Toc340241466"/>
      <w:bookmarkStart w:id="144" w:name="_Toc345117492"/>
      <w:r w:rsidRPr="00D90C5A">
        <w:t>Çeşitli ve Son Hükümler</w:t>
      </w:r>
      <w:bookmarkEnd w:id="141"/>
      <w:bookmarkEnd w:id="142"/>
      <w:bookmarkEnd w:id="143"/>
      <w:bookmarkEnd w:id="144"/>
    </w:p>
    <w:p w:rsidR="00907ACC" w:rsidRPr="00907ACC" w:rsidRDefault="00907ACC" w:rsidP="00907ACC">
      <w:pPr>
        <w:pStyle w:val="NormalWeb"/>
        <w:spacing w:line="360" w:lineRule="auto"/>
        <w:ind w:firstLine="708"/>
        <w:jc w:val="both"/>
        <w:rPr>
          <w:b/>
        </w:rPr>
      </w:pPr>
      <w:r w:rsidRPr="00907ACC">
        <w:rPr>
          <w:b/>
        </w:rPr>
        <w:t>Gemi adı</w:t>
      </w:r>
    </w:p>
    <w:p w:rsidR="00907ACC" w:rsidRDefault="00907ACC" w:rsidP="00907ACC">
      <w:pPr>
        <w:pStyle w:val="NormalWeb"/>
        <w:spacing w:line="360" w:lineRule="auto"/>
        <w:ind w:firstLine="708"/>
        <w:jc w:val="both"/>
      </w:pPr>
      <w:r w:rsidRPr="00907ACC">
        <w:rPr>
          <w:b/>
        </w:rPr>
        <w:t xml:space="preserve">MADDE 31 – </w:t>
      </w:r>
      <w:r w:rsidR="00953F3D" w:rsidRPr="00953F3D">
        <w:t xml:space="preserve">(1) Kanunun 938 inci maddesi hükmüne uygun olarak geminin maliki veya yetkilisince gemiye </w:t>
      </w:r>
      <w:r>
        <w:t xml:space="preserve">konulması </w:t>
      </w:r>
      <w:r w:rsidR="00953F3D" w:rsidRPr="00953F3D">
        <w:t>istenilen ad, geminin kayıtlı bulunduğu sicil limanı tarafından onaylandıktan sonra tescil edilir.</w:t>
      </w:r>
    </w:p>
    <w:p w:rsidR="00907ACC" w:rsidRPr="00907ACC" w:rsidRDefault="00953F3D" w:rsidP="00907ACC">
      <w:pPr>
        <w:pStyle w:val="NormalWeb"/>
        <w:spacing w:line="360" w:lineRule="auto"/>
        <w:ind w:firstLine="708"/>
        <w:jc w:val="both"/>
      </w:pPr>
      <w:r w:rsidRPr="00953F3D">
        <w:t xml:space="preserve">a) Gemi siciline tescil edilecek gemilere verilecek ilk ad için, Bakanlıkça belirlenmiş olan </w:t>
      </w:r>
      <w:proofErr w:type="gramStart"/>
      <w:r w:rsidRPr="00953F3D">
        <w:t>kriterlere</w:t>
      </w:r>
      <w:proofErr w:type="gramEnd"/>
      <w:r w:rsidRPr="00953F3D">
        <w:t xml:space="preserve"> uygun olarak internet üzerinden başvuru yapılır. İlgili sicil limanı istemi değerlendirerek sonuçlandırır.</w:t>
      </w:r>
    </w:p>
    <w:p w:rsidR="00907ACC" w:rsidRPr="00907ACC" w:rsidRDefault="00953F3D" w:rsidP="00907ACC">
      <w:pPr>
        <w:pStyle w:val="NormalWeb"/>
        <w:spacing w:line="360" w:lineRule="auto"/>
        <w:ind w:firstLine="708"/>
        <w:jc w:val="both"/>
      </w:pPr>
      <w:r w:rsidRPr="00953F3D">
        <w:t>b) Mülkiyetin devri hali veya çok özel bir gerekçe olması ve bu gerekçenin belgelendirilmesi halleri dışında ad değişikliği yapılamaz. Geminin mülkiyetinin devri halinde, yeni malik devir tarihinden itibaren üç ay içinde ad değiştirme hakkını kullanabilir. Değişiklik bu madde hükümlerine göre yapılır.</w:t>
      </w:r>
    </w:p>
    <w:p w:rsidR="00907ACC" w:rsidRPr="00907ACC" w:rsidRDefault="00953F3D" w:rsidP="00907ACC">
      <w:pPr>
        <w:pStyle w:val="NormalWeb"/>
        <w:spacing w:line="360" w:lineRule="auto"/>
        <w:ind w:firstLine="708"/>
        <w:jc w:val="both"/>
      </w:pPr>
      <w:r w:rsidRPr="00953F3D">
        <w:t xml:space="preserve">c) Gemi ad değişikliği isteminde; geminin herhangi bir kaçakçılık veya diğer bir suçun işlenmesinde kullanılıp kullanılmadığı Sabıka Bilgi Sisteminden kontrol edilir. Geminin böyle bir suçun </w:t>
      </w:r>
      <w:proofErr w:type="spellStart"/>
      <w:r w:rsidRPr="00953F3D">
        <w:t>işlenilme</w:t>
      </w:r>
      <w:bookmarkStart w:id="145" w:name="_GoBack"/>
      <w:bookmarkEnd w:id="145"/>
      <w:r w:rsidRPr="00953F3D">
        <w:t>sinde</w:t>
      </w:r>
      <w:proofErr w:type="spellEnd"/>
      <w:r w:rsidRPr="00953F3D">
        <w:t xml:space="preserve"> kullanıldığı tespit edildiği takdirde geminin malik değişikliği yapılmadan isim değişikliği yapılamaz.</w:t>
      </w:r>
    </w:p>
    <w:p w:rsidR="00907ACC" w:rsidRDefault="00953F3D" w:rsidP="00907ACC">
      <w:pPr>
        <w:pStyle w:val="NormalWeb"/>
        <w:spacing w:line="360" w:lineRule="auto"/>
        <w:ind w:firstLine="708"/>
        <w:jc w:val="both"/>
      </w:pPr>
      <w:r w:rsidRPr="00953F3D">
        <w:t xml:space="preserve"> (2) Kanunun 939 uncu maddesi gereği gemi adı geminin sancak ve iskele baş omuzluklarına, birbirlerine paralel olacak şekilde, </w:t>
      </w:r>
      <w:r w:rsidR="006A25B5" w:rsidRPr="006A25B5">
        <w:t xml:space="preserve">gemi adı ve bağlama limanı </w:t>
      </w:r>
      <w:r w:rsidRPr="00953F3D">
        <w:t xml:space="preserve">geminin </w:t>
      </w:r>
      <w:proofErr w:type="gramStart"/>
      <w:r w:rsidRPr="00953F3D">
        <w:t>kıç</w:t>
      </w:r>
      <w:proofErr w:type="gramEnd"/>
      <w:r w:rsidRPr="00953F3D">
        <w:t xml:space="preserve"> tarafına silinmez, bozulmaz ve çok okunaklı olacak şekilde Türk Alfabesinde yer alan büyük harfler ve/veya rakamlar kullanılarak yazılır. Bu kapsamda:  </w:t>
      </w:r>
    </w:p>
    <w:p w:rsidR="00907ACC" w:rsidRPr="00907ACC" w:rsidRDefault="00953F3D" w:rsidP="00907ACC">
      <w:pPr>
        <w:pStyle w:val="NormalWeb"/>
        <w:spacing w:line="360" w:lineRule="auto"/>
        <w:ind w:firstLine="708"/>
        <w:jc w:val="both"/>
      </w:pPr>
      <w:r w:rsidRPr="00953F3D">
        <w:t>a) Gemi adını oluşturan harflerin ve rakamların boyu</w:t>
      </w:r>
      <w:r w:rsidR="00F66C86">
        <w:t>,</w:t>
      </w:r>
      <w:r w:rsidRPr="00953F3D">
        <w:t xml:space="preserve"> gemi büyüklüğü ile orantılı ölçüde olmalı ve hiçbir durumda on santimetreden az </w:t>
      </w:r>
      <w:r w:rsidR="00F66C86">
        <w:t>olmaz.</w:t>
      </w:r>
    </w:p>
    <w:p w:rsidR="00907ACC" w:rsidRPr="00907ACC" w:rsidRDefault="00953F3D" w:rsidP="00907ACC">
      <w:pPr>
        <w:pStyle w:val="NormalWeb"/>
        <w:spacing w:line="360" w:lineRule="auto"/>
        <w:ind w:firstLine="708"/>
        <w:jc w:val="both"/>
      </w:pPr>
      <w:r w:rsidRPr="00953F3D">
        <w:lastRenderedPageBreak/>
        <w:t xml:space="preserve">b) Harfleri ve rakamları teşkil eden esas çizgilerin genişliği harf ve rakamların boyu ile orantılı olmalı ancak her halükarda en az harf ve rakam boylarının beşte birinden küçük ve dörtte birinden büyük </w:t>
      </w:r>
      <w:r w:rsidR="00F66C86">
        <w:t>olmaz</w:t>
      </w:r>
      <w:r w:rsidRPr="00953F3D">
        <w:t>.</w:t>
      </w:r>
    </w:p>
    <w:p w:rsidR="00907ACC" w:rsidRPr="00907ACC" w:rsidRDefault="00953F3D" w:rsidP="00907ACC">
      <w:pPr>
        <w:pStyle w:val="NormalWeb"/>
        <w:spacing w:line="360" w:lineRule="auto"/>
        <w:ind w:firstLine="708"/>
        <w:jc w:val="both"/>
      </w:pPr>
      <w:r w:rsidRPr="00953F3D">
        <w:t xml:space="preserve">c) Gemi adı ve bağlama limanının adı yazıldığı zeminin renginden ayırt edici bir </w:t>
      </w:r>
      <w:proofErr w:type="gramStart"/>
      <w:r w:rsidRPr="00953F3D">
        <w:t>kontrast</w:t>
      </w:r>
      <w:proofErr w:type="gramEnd"/>
      <w:r w:rsidRPr="00953F3D">
        <w:t xml:space="preserve"> renk kullanılarak </w:t>
      </w:r>
      <w:r w:rsidR="006A25B5">
        <w:t>yazılır</w:t>
      </w:r>
      <w:r w:rsidRPr="00953F3D">
        <w:t xml:space="preserve">. </w:t>
      </w:r>
    </w:p>
    <w:p w:rsidR="00907ACC" w:rsidRPr="00907ACC" w:rsidRDefault="008074E5" w:rsidP="00907ACC">
      <w:pPr>
        <w:pStyle w:val="NormalWeb"/>
        <w:spacing w:line="360" w:lineRule="auto"/>
        <w:ind w:firstLine="708"/>
        <w:jc w:val="both"/>
      </w:pPr>
      <w:r>
        <w:t>ç</w:t>
      </w:r>
      <w:r w:rsidR="00953F3D" w:rsidRPr="00953F3D">
        <w:t xml:space="preserve">) Geminin </w:t>
      </w:r>
      <w:proofErr w:type="gramStart"/>
      <w:r w:rsidR="00953F3D" w:rsidRPr="00953F3D">
        <w:t>kıç</w:t>
      </w:r>
      <w:proofErr w:type="gramEnd"/>
      <w:r w:rsidR="00953F3D" w:rsidRPr="00953F3D">
        <w:t xml:space="preserve"> yapısı gemi adı ve bağlama limanı adının yazılmasına uygun değilse bu durumda gemi adı ve bağlama limanı adı sancak ve iskele gemi bordalarının kıç tarafa mümkün olan en yakın kısımlarına paralel olacak şekilde ve bu fıkrada belirtildiği biçimde yazılır.  </w:t>
      </w:r>
    </w:p>
    <w:p w:rsidR="00B45C81" w:rsidRDefault="00953F3D">
      <w:pPr>
        <w:pStyle w:val="Balk3"/>
        <w:spacing w:line="360" w:lineRule="auto"/>
        <w:ind w:firstLine="708"/>
        <w:jc w:val="both"/>
        <w:rPr>
          <w:b w:val="0"/>
          <w:sz w:val="24"/>
          <w:szCs w:val="24"/>
        </w:rPr>
      </w:pPr>
      <w:r w:rsidRPr="00953F3D">
        <w:rPr>
          <w:b w:val="0"/>
          <w:sz w:val="24"/>
          <w:szCs w:val="24"/>
        </w:rPr>
        <w:t>(3) Bu maddenin uygulanmasına ilişkin istisna ve muafiyetler ile diğer hususlar Bakanlık tarafından belirlenir.</w:t>
      </w:r>
      <w:bookmarkStart w:id="146" w:name="_Toc327434253"/>
      <w:bookmarkStart w:id="147" w:name="_Toc341185821"/>
      <w:bookmarkStart w:id="148" w:name="_Toc340241468"/>
      <w:bookmarkStart w:id="149" w:name="_Toc345117494"/>
    </w:p>
    <w:p w:rsidR="00295B33" w:rsidRPr="00D90C5A" w:rsidRDefault="00DE2165" w:rsidP="00B81D9C">
      <w:pPr>
        <w:pStyle w:val="Balk3"/>
        <w:spacing w:line="360" w:lineRule="auto"/>
        <w:ind w:left="709"/>
        <w:rPr>
          <w:b w:val="0"/>
          <w:sz w:val="24"/>
          <w:szCs w:val="24"/>
        </w:rPr>
      </w:pPr>
      <w:r w:rsidRPr="00D90C5A">
        <w:rPr>
          <w:sz w:val="24"/>
          <w:szCs w:val="24"/>
        </w:rPr>
        <w:t>Bayrak çekme</w:t>
      </w:r>
      <w:bookmarkEnd w:id="146"/>
      <w:bookmarkEnd w:id="147"/>
      <w:bookmarkEnd w:id="148"/>
      <w:bookmarkEnd w:id="149"/>
    </w:p>
    <w:p w:rsidR="00295B33" w:rsidRPr="00D90C5A" w:rsidRDefault="00DE2165" w:rsidP="00B81D9C">
      <w:pPr>
        <w:pStyle w:val="NormalWeb"/>
        <w:spacing w:line="360" w:lineRule="auto"/>
        <w:ind w:firstLine="708"/>
        <w:jc w:val="both"/>
        <w:rPr>
          <w:bCs/>
        </w:rPr>
      </w:pPr>
      <w:r w:rsidRPr="00D90C5A">
        <w:rPr>
          <w:b/>
        </w:rPr>
        <w:t xml:space="preserve">MADDE </w:t>
      </w:r>
      <w:r w:rsidR="00D3335F" w:rsidRPr="00D90C5A">
        <w:rPr>
          <w:b/>
        </w:rPr>
        <w:t xml:space="preserve">32 </w:t>
      </w:r>
      <w:r w:rsidRPr="00D90C5A">
        <w:rPr>
          <w:b/>
        </w:rPr>
        <w:t xml:space="preserve">– </w:t>
      </w:r>
      <w:r w:rsidRPr="00D90C5A">
        <w:rPr>
          <w:bCs/>
        </w:rPr>
        <w:t>(1) Gemi siciline kayıtlı bir gemi Türk Bayrağı çekmek zorundadır.</w:t>
      </w:r>
    </w:p>
    <w:p w:rsidR="00295B33" w:rsidRDefault="00DE216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(2) Geminin Türk Bayrağı çekme hakkı</w:t>
      </w:r>
      <w:r w:rsidR="00F66C86">
        <w:rPr>
          <w:rFonts w:ascii="Times New Roman" w:eastAsia="Times New Roman" w:hAnsi="Times New Roman"/>
          <w:bCs/>
          <w:sz w:val="24"/>
          <w:szCs w:val="24"/>
          <w:lang w:eastAsia="tr-TR"/>
        </w:rPr>
        <w:t>,</w:t>
      </w:r>
      <w:r w:rsidRPr="00D90C5A">
        <w:rPr>
          <w:rFonts w:ascii="Times New Roman" w:eastAsia="Times New Roman" w:hAnsi="Times New Roman"/>
          <w:bCs/>
          <w:sz w:val="24"/>
          <w:szCs w:val="24"/>
          <w:lang w:eastAsia="tr-TR"/>
        </w:rPr>
        <w:t xml:space="preserve"> gemi tasdiknamesi </w:t>
      </w:r>
      <w:r w:rsidR="00D8130C" w:rsidRPr="00D90C5A">
        <w:rPr>
          <w:rFonts w:ascii="Times New Roman" w:eastAsia="Times New Roman" w:hAnsi="Times New Roman"/>
          <w:bCs/>
          <w:sz w:val="24"/>
          <w:szCs w:val="24"/>
          <w:lang w:eastAsia="tr-TR"/>
        </w:rPr>
        <w:t>veya Kanunun 944 üncü maddesinin birinci fıkrası</w:t>
      </w:r>
      <w:r w:rsidR="001C4445" w:rsidRPr="00D90C5A">
        <w:rPr>
          <w:rFonts w:ascii="Times New Roman" w:eastAsia="Times New Roman" w:hAnsi="Times New Roman"/>
          <w:bCs/>
          <w:sz w:val="24"/>
          <w:szCs w:val="24"/>
          <w:lang w:eastAsia="tr-TR"/>
        </w:rPr>
        <w:t>nda belirlenen bayrak şahadetnamesi</w:t>
      </w:r>
      <w:r w:rsidR="00D8130C" w:rsidRPr="00D90C5A">
        <w:rPr>
          <w:rFonts w:ascii="Times New Roman" w:eastAsia="Times New Roman" w:hAnsi="Times New Roman"/>
          <w:bCs/>
          <w:sz w:val="24"/>
          <w:szCs w:val="24"/>
          <w:lang w:eastAsia="tr-TR"/>
        </w:rPr>
        <w:t xml:space="preserve"> </w:t>
      </w:r>
      <w:r w:rsidRPr="00D90C5A">
        <w:rPr>
          <w:rFonts w:ascii="Times New Roman" w:eastAsia="Times New Roman" w:hAnsi="Times New Roman"/>
          <w:bCs/>
          <w:sz w:val="24"/>
          <w:szCs w:val="24"/>
          <w:lang w:eastAsia="tr-TR"/>
        </w:rPr>
        <w:t>ile ispat olunur.</w:t>
      </w:r>
    </w:p>
    <w:p w:rsidR="00295B33" w:rsidRPr="00D90C5A" w:rsidRDefault="00412E5F" w:rsidP="00B81D9C">
      <w:pPr>
        <w:pStyle w:val="Balk3"/>
        <w:spacing w:line="360" w:lineRule="auto"/>
        <w:ind w:left="709"/>
        <w:rPr>
          <w:b w:val="0"/>
          <w:sz w:val="24"/>
          <w:szCs w:val="24"/>
        </w:rPr>
      </w:pPr>
      <w:r w:rsidRPr="00D81B8E" w:rsidDel="00412E5F">
        <w:rPr>
          <w:i/>
        </w:rPr>
        <w:t xml:space="preserve"> </w:t>
      </w:r>
      <w:bookmarkStart w:id="150" w:name="_Toc345117495"/>
      <w:r w:rsidR="00CA6D36" w:rsidRPr="00D90C5A">
        <w:rPr>
          <w:sz w:val="24"/>
          <w:szCs w:val="24"/>
        </w:rPr>
        <w:t>Geminin sicil kayıtlarının düzeltilmesi</w:t>
      </w:r>
      <w:bookmarkEnd w:id="150"/>
    </w:p>
    <w:p w:rsidR="00DE2165" w:rsidRDefault="00CF1008"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b/>
          <w:sz w:val="24"/>
          <w:szCs w:val="24"/>
          <w:lang w:eastAsia="tr-TR"/>
        </w:rPr>
        <w:t>MADDE</w:t>
      </w:r>
      <w:r w:rsidRPr="00D90C5A">
        <w:rPr>
          <w:rFonts w:ascii="Times New Roman" w:hAnsi="Times New Roman"/>
          <w:b/>
          <w:bCs/>
          <w:sz w:val="24"/>
          <w:szCs w:val="24"/>
          <w:lang w:eastAsia="tr-TR"/>
        </w:rPr>
        <w:t xml:space="preserve"> 3</w:t>
      </w:r>
      <w:r w:rsidR="00591CF0" w:rsidRPr="00D90C5A">
        <w:rPr>
          <w:rFonts w:ascii="Times New Roman" w:hAnsi="Times New Roman"/>
          <w:b/>
          <w:bCs/>
          <w:sz w:val="24"/>
          <w:szCs w:val="24"/>
          <w:lang w:eastAsia="tr-TR"/>
        </w:rPr>
        <w:t>3</w:t>
      </w:r>
      <w:r w:rsidRPr="00D90C5A">
        <w:rPr>
          <w:rFonts w:ascii="Times New Roman" w:hAnsi="Times New Roman"/>
          <w:b/>
          <w:bCs/>
          <w:sz w:val="24"/>
          <w:szCs w:val="24"/>
          <w:lang w:eastAsia="tr-TR"/>
        </w:rPr>
        <w:t xml:space="preserve"> – </w:t>
      </w:r>
      <w:r w:rsidRPr="00D90C5A">
        <w:rPr>
          <w:rFonts w:ascii="Times New Roman" w:eastAsia="Times New Roman" w:hAnsi="Times New Roman"/>
          <w:sz w:val="24"/>
          <w:szCs w:val="24"/>
          <w:lang w:eastAsia="tr-TR"/>
        </w:rPr>
        <w:t xml:space="preserve">(1) </w:t>
      </w:r>
      <w:r w:rsidRPr="00D90C5A">
        <w:rPr>
          <w:rFonts w:ascii="Times New Roman" w:hAnsi="Times New Roman"/>
          <w:sz w:val="24"/>
          <w:szCs w:val="24"/>
          <w:lang w:eastAsia="tr-TR"/>
        </w:rPr>
        <w:t xml:space="preserve">Gemi sicilinde bulunan kayıtların doğru olmadığı anlaşılırsa </w:t>
      </w:r>
      <w:r w:rsidR="00DE016E">
        <w:rPr>
          <w:rFonts w:ascii="Times New Roman" w:hAnsi="Times New Roman"/>
          <w:sz w:val="24"/>
          <w:szCs w:val="24"/>
          <w:lang w:eastAsia="tr-TR"/>
        </w:rPr>
        <w:t>sicilden sorumlu müdür</w:t>
      </w:r>
      <w:r w:rsidRPr="00D90C5A">
        <w:rPr>
          <w:rFonts w:ascii="Times New Roman" w:hAnsi="Times New Roman"/>
          <w:sz w:val="24"/>
          <w:szCs w:val="24"/>
          <w:lang w:eastAsia="tr-TR"/>
        </w:rPr>
        <w:t xml:space="preserve">, ilgilileri sicilin düzeltilmesi için istemde bulunmaya ve düzeltme için gerekli evrakları temin etmeye davet eder. Bu hallerde Kanunun 964 üncü maddesinin </w:t>
      </w:r>
      <w:r w:rsidR="000C4FE8">
        <w:rPr>
          <w:rFonts w:ascii="Times New Roman" w:hAnsi="Times New Roman"/>
          <w:sz w:val="24"/>
          <w:szCs w:val="24"/>
          <w:lang w:eastAsia="tr-TR"/>
        </w:rPr>
        <w:t>beş</w:t>
      </w:r>
      <w:r w:rsidRPr="00D90C5A">
        <w:rPr>
          <w:rFonts w:ascii="Times New Roman" w:hAnsi="Times New Roman"/>
          <w:sz w:val="24"/>
          <w:szCs w:val="24"/>
          <w:lang w:eastAsia="tr-TR"/>
        </w:rPr>
        <w:t>inci fıkrası uygulanır.</w:t>
      </w:r>
    </w:p>
    <w:p w:rsidR="00295B33" w:rsidRPr="00D90C5A" w:rsidRDefault="00412E5F" w:rsidP="00B81D9C">
      <w:pPr>
        <w:spacing w:before="100" w:beforeAutospacing="1" w:after="100" w:afterAutospacing="1" w:line="360" w:lineRule="auto"/>
        <w:ind w:firstLine="708"/>
        <w:jc w:val="both"/>
        <w:rPr>
          <w:rFonts w:ascii="Times New Roman" w:hAnsi="Times New Roman"/>
          <w:sz w:val="24"/>
          <w:szCs w:val="24"/>
          <w:lang w:eastAsia="tr-TR"/>
        </w:rPr>
      </w:pPr>
      <w:r w:rsidRPr="00D81B8E" w:rsidDel="00412E5F">
        <w:rPr>
          <w:bCs/>
          <w:i/>
        </w:rPr>
        <w:t xml:space="preserve"> </w:t>
      </w:r>
      <w:r w:rsidR="00DE2165" w:rsidRPr="00D90C5A">
        <w:rPr>
          <w:rFonts w:ascii="Times New Roman" w:hAnsi="Times New Roman"/>
          <w:sz w:val="24"/>
          <w:szCs w:val="24"/>
          <w:lang w:eastAsia="tr-TR"/>
        </w:rPr>
        <w:t xml:space="preserve">(2) Gemi siciline </w:t>
      </w:r>
      <w:r w:rsidR="00033DA1" w:rsidRPr="00D90C5A">
        <w:rPr>
          <w:rFonts w:ascii="Times New Roman" w:hAnsi="Times New Roman"/>
          <w:sz w:val="24"/>
          <w:szCs w:val="24"/>
          <w:lang w:eastAsia="tr-TR"/>
        </w:rPr>
        <w:t xml:space="preserve">kayıtlı </w:t>
      </w:r>
      <w:r w:rsidR="00DE2165" w:rsidRPr="00D90C5A">
        <w:rPr>
          <w:rFonts w:ascii="Times New Roman" w:hAnsi="Times New Roman"/>
          <w:sz w:val="24"/>
          <w:szCs w:val="24"/>
          <w:lang w:eastAsia="tr-TR"/>
        </w:rPr>
        <w:t xml:space="preserve">bir geminin malik sıfatıyla adına tescili sureti ile sicilin düzeltilmesi isteminde bulunan kimse, aşağıdaki belgeleri </w:t>
      </w:r>
      <w:r w:rsidR="00591CF0" w:rsidRPr="00D90C5A">
        <w:rPr>
          <w:rFonts w:ascii="Times New Roman" w:hAnsi="Times New Roman"/>
          <w:sz w:val="24"/>
          <w:szCs w:val="24"/>
          <w:lang w:eastAsia="tr-TR"/>
        </w:rPr>
        <w:t>ibraz etmekle</w:t>
      </w:r>
      <w:r w:rsidR="00DE2165" w:rsidRPr="00D90C5A">
        <w:rPr>
          <w:rFonts w:ascii="Times New Roman" w:hAnsi="Times New Roman"/>
          <w:sz w:val="24"/>
          <w:szCs w:val="24"/>
          <w:lang w:eastAsia="tr-TR"/>
        </w:rPr>
        <w:t xml:space="preserve"> yükümlüdür:</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sz w:val="24"/>
          <w:szCs w:val="24"/>
          <w:lang w:eastAsia="tr-TR"/>
        </w:rPr>
        <w:t xml:space="preserve">a) Geminin </w:t>
      </w:r>
      <w:r w:rsidR="00265217" w:rsidRPr="00D90C5A">
        <w:rPr>
          <w:rFonts w:ascii="Times New Roman" w:hAnsi="Times New Roman"/>
          <w:sz w:val="24"/>
          <w:szCs w:val="24"/>
          <w:lang w:eastAsia="tr-TR"/>
        </w:rPr>
        <w:t>mülkiyetinin devri</w:t>
      </w:r>
      <w:r w:rsidRPr="00D90C5A">
        <w:rPr>
          <w:rFonts w:ascii="Times New Roman" w:hAnsi="Times New Roman"/>
          <w:sz w:val="24"/>
          <w:szCs w:val="24"/>
          <w:lang w:eastAsia="tr-TR"/>
        </w:rPr>
        <w:t xml:space="preserve"> için </w:t>
      </w:r>
      <w:r w:rsidR="00265217" w:rsidRPr="00D90C5A">
        <w:rPr>
          <w:rFonts w:ascii="Times New Roman" w:hAnsi="Times New Roman"/>
          <w:sz w:val="24"/>
          <w:szCs w:val="24"/>
          <w:lang w:eastAsia="tr-TR"/>
        </w:rPr>
        <w:t>devralan</w:t>
      </w:r>
      <w:r w:rsidRPr="00D90C5A">
        <w:rPr>
          <w:rFonts w:ascii="Times New Roman" w:hAnsi="Times New Roman"/>
          <w:sz w:val="24"/>
          <w:szCs w:val="24"/>
          <w:lang w:eastAsia="tr-TR"/>
        </w:rPr>
        <w:t xml:space="preserve"> adına tes</w:t>
      </w:r>
      <w:r w:rsidR="00265217" w:rsidRPr="00D90C5A">
        <w:rPr>
          <w:rFonts w:ascii="Times New Roman" w:hAnsi="Times New Roman"/>
          <w:sz w:val="24"/>
          <w:szCs w:val="24"/>
          <w:lang w:eastAsia="tr-TR"/>
        </w:rPr>
        <w:t xml:space="preserve">cil yapılmasına ilişkin </w:t>
      </w:r>
      <w:r w:rsidR="00FF72C4" w:rsidRPr="00D90C5A">
        <w:rPr>
          <w:rFonts w:ascii="Times New Roman" w:hAnsi="Times New Roman"/>
          <w:sz w:val="24"/>
          <w:szCs w:val="24"/>
          <w:lang w:eastAsia="tr-TR"/>
        </w:rPr>
        <w:t xml:space="preserve">yetkili </w:t>
      </w:r>
      <w:r w:rsidR="00265217" w:rsidRPr="00D90C5A">
        <w:rPr>
          <w:rFonts w:ascii="Times New Roman" w:hAnsi="Times New Roman"/>
          <w:sz w:val="24"/>
          <w:szCs w:val="24"/>
          <w:lang w:eastAsia="tr-TR"/>
        </w:rPr>
        <w:t xml:space="preserve">adli veya idari mercilerin </w:t>
      </w:r>
      <w:r w:rsidRPr="00D90C5A">
        <w:rPr>
          <w:rFonts w:ascii="Times New Roman" w:hAnsi="Times New Roman"/>
          <w:sz w:val="24"/>
          <w:szCs w:val="24"/>
          <w:lang w:eastAsia="tr-TR"/>
        </w:rPr>
        <w:t>kararı,</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sz w:val="24"/>
          <w:szCs w:val="24"/>
          <w:lang w:eastAsia="tr-TR"/>
        </w:rPr>
        <w:t>b) Veraset halinde, kanuni mirasçıları ile atanmış mirasçıları gösterir veraset ilamı</w:t>
      </w:r>
      <w:r w:rsidR="00265217" w:rsidRPr="00D90C5A">
        <w:rPr>
          <w:rFonts w:ascii="Times New Roman" w:hAnsi="Times New Roman"/>
          <w:sz w:val="24"/>
          <w:szCs w:val="24"/>
          <w:lang w:eastAsia="tr-TR"/>
        </w:rPr>
        <w:t xml:space="preserve"> veya noterce düzenlenmiş mirasçılık belgesi</w:t>
      </w:r>
      <w:r w:rsidRPr="00D90C5A">
        <w:rPr>
          <w:rFonts w:ascii="Times New Roman" w:hAnsi="Times New Roman"/>
          <w:sz w:val="24"/>
          <w:szCs w:val="24"/>
          <w:lang w:eastAsia="tr-TR"/>
        </w:rPr>
        <w:t>,</w:t>
      </w:r>
    </w:p>
    <w:p w:rsidR="00295B33" w:rsidRPr="00D90C5A" w:rsidRDefault="00CF1008" w:rsidP="00B81D9C">
      <w:pPr>
        <w:shd w:val="clear" w:color="auto" w:fill="FFFFFF"/>
        <w:spacing w:before="100" w:beforeAutospacing="1" w:after="100" w:afterAutospacing="1" w:line="360" w:lineRule="auto"/>
        <w:ind w:right="7" w:firstLine="708"/>
        <w:jc w:val="both"/>
        <w:rPr>
          <w:rFonts w:ascii="Times New Roman" w:hAnsi="Times New Roman"/>
          <w:sz w:val="24"/>
          <w:szCs w:val="24"/>
          <w:lang w:eastAsia="tr-TR"/>
        </w:rPr>
      </w:pPr>
      <w:r w:rsidRPr="00D90C5A">
        <w:rPr>
          <w:rFonts w:ascii="Times New Roman" w:hAnsi="Times New Roman"/>
          <w:sz w:val="24"/>
          <w:szCs w:val="24"/>
          <w:lang w:eastAsia="tr-TR"/>
        </w:rPr>
        <w:lastRenderedPageBreak/>
        <w:t>c) Belirli bir mal vasiyetinin varlığı halinde, vasiyetnamenin tasdikli bir suretiyle mirasçıların tescile muvafakatlerini gösterir istem yazısı veya mirasçıların muvafakatten çekinmeleri durumunda mahkeme kararı,</w:t>
      </w:r>
    </w:p>
    <w:p w:rsidR="00295B33" w:rsidRPr="00D90C5A"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sz w:val="24"/>
          <w:szCs w:val="24"/>
          <w:lang w:eastAsia="tr-TR"/>
        </w:rPr>
        <w:t xml:space="preserve">ç) Taksim halinde, mahkemenin kesinleşmiş taksim kararı, taksim </w:t>
      </w:r>
      <w:proofErr w:type="spellStart"/>
      <w:r w:rsidRPr="00D90C5A">
        <w:rPr>
          <w:rFonts w:ascii="Times New Roman" w:hAnsi="Times New Roman"/>
          <w:sz w:val="24"/>
          <w:szCs w:val="24"/>
          <w:lang w:eastAsia="tr-TR"/>
        </w:rPr>
        <w:t>rızaen</w:t>
      </w:r>
      <w:proofErr w:type="spellEnd"/>
      <w:r w:rsidRPr="00D90C5A">
        <w:rPr>
          <w:rFonts w:ascii="Times New Roman" w:hAnsi="Times New Roman"/>
          <w:sz w:val="24"/>
          <w:szCs w:val="24"/>
          <w:lang w:eastAsia="tr-TR"/>
        </w:rPr>
        <w:t xml:space="preserve"> yapılmışsa</w:t>
      </w:r>
      <w:r w:rsidR="00265217" w:rsidRPr="00D90C5A">
        <w:rPr>
          <w:rFonts w:ascii="Times New Roman" w:hAnsi="Times New Roman"/>
          <w:sz w:val="24"/>
          <w:szCs w:val="24"/>
          <w:lang w:eastAsia="tr-TR"/>
        </w:rPr>
        <w:t>;</w:t>
      </w:r>
      <w:r w:rsidRPr="00D90C5A">
        <w:rPr>
          <w:rFonts w:ascii="Times New Roman" w:hAnsi="Times New Roman"/>
          <w:sz w:val="24"/>
          <w:szCs w:val="24"/>
          <w:lang w:eastAsia="tr-TR"/>
        </w:rPr>
        <w:t xml:space="preserve"> </w:t>
      </w:r>
      <w:r w:rsidR="00265217" w:rsidRPr="00D90C5A">
        <w:rPr>
          <w:rFonts w:ascii="Times New Roman" w:hAnsi="Times New Roman"/>
          <w:sz w:val="24"/>
          <w:szCs w:val="24"/>
          <w:lang w:eastAsia="tr-TR"/>
        </w:rPr>
        <w:t xml:space="preserve">taraflarca hazırlanmış ve imzaları, </w:t>
      </w:r>
      <w:r w:rsidR="00DE016E">
        <w:rPr>
          <w:rFonts w:ascii="Times New Roman" w:hAnsi="Times New Roman"/>
          <w:sz w:val="24"/>
          <w:szCs w:val="24"/>
          <w:lang w:eastAsia="tr-TR"/>
        </w:rPr>
        <w:t>sicilden sorumlu müdür</w:t>
      </w:r>
      <w:r w:rsidRPr="00D90C5A">
        <w:rPr>
          <w:rFonts w:ascii="Times New Roman" w:hAnsi="Times New Roman"/>
          <w:sz w:val="24"/>
          <w:szCs w:val="24"/>
          <w:lang w:eastAsia="tr-TR"/>
        </w:rPr>
        <w:t xml:space="preserve"> </w:t>
      </w:r>
      <w:r w:rsidR="00265217" w:rsidRPr="00D90C5A">
        <w:rPr>
          <w:rFonts w:ascii="Times New Roman" w:hAnsi="Times New Roman"/>
          <w:sz w:val="24"/>
          <w:szCs w:val="24"/>
          <w:lang w:eastAsia="tr-TR"/>
        </w:rPr>
        <w:t>veya noterce tasdik edilmiş</w:t>
      </w:r>
      <w:r w:rsidRPr="00D90C5A">
        <w:rPr>
          <w:rFonts w:ascii="Times New Roman" w:hAnsi="Times New Roman"/>
          <w:sz w:val="24"/>
          <w:szCs w:val="24"/>
          <w:lang w:eastAsia="tr-TR"/>
        </w:rPr>
        <w:t xml:space="preserve"> taksim sözleşmesi,</w:t>
      </w:r>
    </w:p>
    <w:p w:rsidR="00295B33" w:rsidRPr="00D90C5A" w:rsidRDefault="00CF1008"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hAnsi="Times New Roman"/>
          <w:sz w:val="24"/>
          <w:szCs w:val="24"/>
          <w:lang w:eastAsia="tr-TR"/>
        </w:rPr>
        <w:t>d) Cebri satış halinde</w:t>
      </w:r>
      <w:r w:rsidR="00DE2165" w:rsidRPr="00D90C5A">
        <w:rPr>
          <w:rFonts w:ascii="Times New Roman" w:hAnsi="Times New Roman"/>
          <w:sz w:val="24"/>
          <w:szCs w:val="24"/>
          <w:lang w:eastAsia="tr-TR"/>
        </w:rPr>
        <w:t xml:space="preserve">, </w:t>
      </w:r>
      <w:r w:rsidR="00FF72C4" w:rsidRPr="00D90C5A">
        <w:rPr>
          <w:rFonts w:ascii="Times New Roman" w:hAnsi="Times New Roman"/>
          <w:sz w:val="24"/>
          <w:szCs w:val="24"/>
          <w:lang w:eastAsia="tr-TR"/>
        </w:rPr>
        <w:t xml:space="preserve">yetkili </w:t>
      </w:r>
      <w:r w:rsidR="005E1AE9" w:rsidRPr="00D90C5A">
        <w:rPr>
          <w:rFonts w:ascii="Times New Roman" w:hAnsi="Times New Roman"/>
          <w:sz w:val="24"/>
          <w:szCs w:val="24"/>
          <w:lang w:eastAsia="tr-TR"/>
        </w:rPr>
        <w:t>adli veya idari merci</w:t>
      </w:r>
      <w:r w:rsidR="00FF72C4" w:rsidRPr="00D90C5A">
        <w:rPr>
          <w:rFonts w:ascii="Times New Roman" w:hAnsi="Times New Roman"/>
          <w:sz w:val="24"/>
          <w:szCs w:val="24"/>
          <w:lang w:eastAsia="tr-TR"/>
        </w:rPr>
        <w:t>ler</w:t>
      </w:r>
      <w:r w:rsidR="005E1AE9" w:rsidRPr="00D90C5A">
        <w:rPr>
          <w:rFonts w:ascii="Times New Roman" w:hAnsi="Times New Roman"/>
          <w:sz w:val="24"/>
          <w:szCs w:val="24"/>
          <w:lang w:eastAsia="tr-TR"/>
        </w:rPr>
        <w:t xml:space="preserve"> tarafından</w:t>
      </w:r>
      <w:r w:rsidR="001E58EE" w:rsidRPr="00D90C5A">
        <w:rPr>
          <w:rFonts w:ascii="Times New Roman" w:hAnsi="Times New Roman"/>
          <w:sz w:val="24"/>
          <w:szCs w:val="24"/>
          <w:lang w:eastAsia="tr-TR"/>
        </w:rPr>
        <w:t xml:space="preserve"> yazılan</w:t>
      </w:r>
      <w:r w:rsidR="00DE2165" w:rsidRPr="00D90C5A">
        <w:rPr>
          <w:rFonts w:ascii="Times New Roman" w:hAnsi="Times New Roman"/>
          <w:sz w:val="24"/>
          <w:szCs w:val="24"/>
          <w:lang w:eastAsia="tr-TR"/>
        </w:rPr>
        <w:t xml:space="preserve"> </w:t>
      </w:r>
      <w:r w:rsidR="005E1AE9" w:rsidRPr="00D90C5A">
        <w:rPr>
          <w:rFonts w:ascii="Times New Roman" w:hAnsi="Times New Roman"/>
          <w:sz w:val="24"/>
          <w:szCs w:val="24"/>
          <w:lang w:eastAsia="tr-TR"/>
        </w:rPr>
        <w:t>mülkiyetin devredildiğine</w:t>
      </w:r>
      <w:r w:rsidR="00DE2165" w:rsidRPr="00D90C5A">
        <w:rPr>
          <w:rFonts w:ascii="Times New Roman" w:hAnsi="Times New Roman"/>
          <w:sz w:val="24"/>
          <w:szCs w:val="24"/>
          <w:lang w:eastAsia="tr-TR"/>
        </w:rPr>
        <w:t xml:space="preserve"> ve </w:t>
      </w:r>
      <w:r w:rsidR="005E1AE9" w:rsidRPr="00D90C5A">
        <w:rPr>
          <w:rFonts w:ascii="Times New Roman" w:hAnsi="Times New Roman"/>
          <w:sz w:val="24"/>
          <w:szCs w:val="24"/>
          <w:lang w:eastAsia="tr-TR"/>
        </w:rPr>
        <w:t>alıcı</w:t>
      </w:r>
      <w:r w:rsidR="00DE2165" w:rsidRPr="00D90C5A">
        <w:rPr>
          <w:rFonts w:ascii="Times New Roman" w:hAnsi="Times New Roman"/>
          <w:sz w:val="24"/>
          <w:szCs w:val="24"/>
          <w:lang w:eastAsia="tr-TR"/>
        </w:rPr>
        <w:t xml:space="preserve"> adına tescil </w:t>
      </w:r>
      <w:r w:rsidR="005E1AE9" w:rsidRPr="00D90C5A">
        <w:rPr>
          <w:rFonts w:ascii="Times New Roman" w:hAnsi="Times New Roman"/>
          <w:sz w:val="24"/>
          <w:szCs w:val="24"/>
          <w:lang w:eastAsia="tr-TR"/>
        </w:rPr>
        <w:t>edilmesi</w:t>
      </w:r>
      <w:r w:rsidR="001E58EE" w:rsidRPr="00D90C5A">
        <w:rPr>
          <w:rFonts w:ascii="Times New Roman" w:hAnsi="Times New Roman"/>
          <w:sz w:val="24"/>
          <w:szCs w:val="24"/>
          <w:lang w:eastAsia="tr-TR"/>
        </w:rPr>
        <w:t>ne ilişkin</w:t>
      </w:r>
      <w:r w:rsidR="00591CF0" w:rsidRPr="00D90C5A">
        <w:rPr>
          <w:rFonts w:ascii="Times New Roman" w:hAnsi="Times New Roman"/>
          <w:sz w:val="24"/>
          <w:szCs w:val="24"/>
          <w:lang w:eastAsia="tr-TR"/>
        </w:rPr>
        <w:t xml:space="preserve"> </w:t>
      </w:r>
      <w:r w:rsidR="00074E24" w:rsidRPr="00D90C5A">
        <w:rPr>
          <w:rFonts w:ascii="Times New Roman" w:hAnsi="Times New Roman"/>
          <w:sz w:val="24"/>
          <w:szCs w:val="24"/>
          <w:lang w:eastAsia="tr-TR"/>
        </w:rPr>
        <w:t>belge</w:t>
      </w:r>
      <w:r w:rsidR="00DE2165" w:rsidRPr="00D90C5A">
        <w:rPr>
          <w:rFonts w:ascii="Times New Roman" w:hAnsi="Times New Roman"/>
          <w:sz w:val="24"/>
          <w:szCs w:val="24"/>
          <w:lang w:eastAsia="tr-TR"/>
        </w:rPr>
        <w:t>,</w:t>
      </w:r>
    </w:p>
    <w:p w:rsidR="00295B33" w:rsidRPr="00D90C5A" w:rsidRDefault="00DE2165" w:rsidP="00B81D9C">
      <w:pPr>
        <w:pStyle w:val="GvdeMetniGirintisi"/>
        <w:spacing w:before="100" w:beforeAutospacing="1" w:after="100" w:afterAutospacing="1" w:line="360" w:lineRule="auto"/>
        <w:rPr>
          <w:color w:val="000000" w:themeColor="text1"/>
        </w:rPr>
      </w:pPr>
      <w:r w:rsidRPr="00D90C5A">
        <w:rPr>
          <w:color w:val="000000" w:themeColor="text1"/>
        </w:rPr>
        <w:t xml:space="preserve">e) </w:t>
      </w:r>
      <w:r w:rsidR="004B1822">
        <w:rPr>
          <w:color w:val="000000" w:themeColor="text1"/>
        </w:rPr>
        <w:t xml:space="preserve">İsteğe bağlı açık </w:t>
      </w:r>
      <w:r w:rsidR="000608D6">
        <w:rPr>
          <w:color w:val="000000" w:themeColor="text1"/>
        </w:rPr>
        <w:t xml:space="preserve">veya açık olmayan </w:t>
      </w:r>
      <w:r w:rsidR="004B1822">
        <w:rPr>
          <w:color w:val="000000" w:themeColor="text1"/>
        </w:rPr>
        <w:t>artırmalarda</w:t>
      </w:r>
      <w:r w:rsidRPr="00D90C5A">
        <w:rPr>
          <w:color w:val="000000" w:themeColor="text1"/>
        </w:rPr>
        <w:t xml:space="preserve">, mal sahibi ve üzerine ihale olunan kimse ile varsa </w:t>
      </w:r>
      <w:r w:rsidR="004B1822">
        <w:rPr>
          <w:color w:val="000000" w:themeColor="text1"/>
        </w:rPr>
        <w:t>artırmayı</w:t>
      </w:r>
      <w:r w:rsidRPr="00D90C5A">
        <w:rPr>
          <w:color w:val="000000" w:themeColor="text1"/>
        </w:rPr>
        <w:t xml:space="preserve"> yapan şahsın noterce tasdikli imzalarını </w:t>
      </w:r>
      <w:r w:rsidR="001E58EE" w:rsidRPr="00D90C5A">
        <w:rPr>
          <w:color w:val="000000" w:themeColor="text1"/>
        </w:rPr>
        <w:t xml:space="preserve">içeren </w:t>
      </w:r>
      <w:r w:rsidR="004B1822">
        <w:rPr>
          <w:color w:val="000000" w:themeColor="text1"/>
        </w:rPr>
        <w:t>ihale belgesi</w:t>
      </w:r>
      <w:r w:rsidRPr="00D90C5A">
        <w:rPr>
          <w:color w:val="000000" w:themeColor="text1"/>
        </w:rPr>
        <w:t xml:space="preserve"> veya bu hu</w:t>
      </w:r>
      <w:r w:rsidR="00074E24" w:rsidRPr="00D90C5A">
        <w:rPr>
          <w:color w:val="000000" w:themeColor="text1"/>
        </w:rPr>
        <w:t>susu tespit eden mahkeme kararı,</w:t>
      </w:r>
    </w:p>
    <w:p w:rsidR="00F95EC0" w:rsidRDefault="00CF1008" w:rsidP="00F95EC0">
      <w:pPr>
        <w:pStyle w:val="GvdeMetniGirintisi"/>
        <w:spacing w:line="360" w:lineRule="auto"/>
      </w:pPr>
      <w:proofErr w:type="gramStart"/>
      <w:r w:rsidRPr="00D90C5A">
        <w:t xml:space="preserve">f) </w:t>
      </w:r>
      <w:r w:rsidR="00F95EC0">
        <w:t xml:space="preserve">Türk Bayraklı bir geminin yurt dışında, Kanunun 1350 </w:t>
      </w:r>
      <w:proofErr w:type="spellStart"/>
      <w:r w:rsidR="00F95EC0">
        <w:t>nci</w:t>
      </w:r>
      <w:proofErr w:type="spellEnd"/>
      <w:r w:rsidR="00F95EC0">
        <w:t xml:space="preserve"> maddesinde öngörülen şartlar yerine getirilmek kaydıyla cebri icra yoluyla satışı halinde, yetkili yabancı adli veya idari merciler </w:t>
      </w:r>
      <w:r w:rsidR="00F95EC0" w:rsidRPr="009B5082">
        <w:t xml:space="preserve">tarafından yazılan ve 1961 tarihli Sözleşme uyarınca </w:t>
      </w:r>
      <w:r w:rsidR="00F95EC0">
        <w:t xml:space="preserve">yetkili yabancı merci veya ilgili Türk Konsolosluğu tarafından </w:t>
      </w:r>
      <w:r w:rsidR="00F95EC0" w:rsidRPr="009B5082">
        <w:t>tasdik edilmiş, mülkiyetin devredildiğine ve alıcı adına tescil edileceği hakkında belge.</w:t>
      </w:r>
      <w:proofErr w:type="gramEnd"/>
    </w:p>
    <w:p w:rsidR="00295B33" w:rsidRPr="00D90C5A" w:rsidRDefault="00CF1008" w:rsidP="00B81D9C">
      <w:pPr>
        <w:pStyle w:val="Balk3"/>
        <w:spacing w:line="360" w:lineRule="auto"/>
        <w:ind w:left="709"/>
        <w:rPr>
          <w:sz w:val="24"/>
          <w:szCs w:val="24"/>
        </w:rPr>
      </w:pPr>
      <w:bookmarkStart w:id="151" w:name="_Toc345117496"/>
      <w:bookmarkStart w:id="152" w:name="_Toc327434258"/>
      <w:bookmarkStart w:id="153" w:name="_Toc341185827"/>
      <w:bookmarkStart w:id="154" w:name="_Toc340241473"/>
      <w:r w:rsidRPr="00D90C5A">
        <w:rPr>
          <w:sz w:val="24"/>
          <w:szCs w:val="24"/>
        </w:rPr>
        <w:t>Kayıt düzeltme</w:t>
      </w:r>
      <w:bookmarkEnd w:id="151"/>
    </w:p>
    <w:p w:rsidR="00295B33" w:rsidRPr="00D90C5A" w:rsidRDefault="00CF1008" w:rsidP="00B81D9C">
      <w:pPr>
        <w:spacing w:before="100" w:beforeAutospacing="1" w:after="100" w:afterAutospacing="1" w:line="360" w:lineRule="auto"/>
        <w:ind w:firstLine="708"/>
        <w:jc w:val="both"/>
        <w:rPr>
          <w:rFonts w:ascii="Times New Roman" w:hAnsi="Times New Roman"/>
          <w:sz w:val="24"/>
          <w:szCs w:val="24"/>
        </w:rPr>
      </w:pPr>
      <w:r w:rsidRPr="00D90C5A">
        <w:rPr>
          <w:rFonts w:ascii="Times New Roman" w:hAnsi="Times New Roman"/>
          <w:b/>
          <w:sz w:val="24"/>
          <w:szCs w:val="24"/>
        </w:rPr>
        <w:t>MADDE 3</w:t>
      </w:r>
      <w:r w:rsidR="00591CF0" w:rsidRPr="00D90C5A">
        <w:rPr>
          <w:rFonts w:ascii="Times New Roman" w:hAnsi="Times New Roman"/>
          <w:b/>
          <w:sz w:val="24"/>
          <w:szCs w:val="24"/>
        </w:rPr>
        <w:t>4</w:t>
      </w:r>
      <w:r w:rsidRPr="00D90C5A">
        <w:rPr>
          <w:rFonts w:ascii="Times New Roman" w:hAnsi="Times New Roman"/>
          <w:sz w:val="24"/>
          <w:szCs w:val="24"/>
        </w:rPr>
        <w:t xml:space="preserve"> </w:t>
      </w:r>
      <w:r w:rsidR="00CC1F0D" w:rsidRPr="00D90C5A">
        <w:rPr>
          <w:rFonts w:ascii="Times New Roman" w:eastAsia="Times New Roman" w:hAnsi="Times New Roman"/>
          <w:b/>
          <w:bCs/>
          <w:sz w:val="24"/>
          <w:szCs w:val="24"/>
          <w:lang w:eastAsia="tr-TR"/>
        </w:rPr>
        <w:t xml:space="preserve">– </w:t>
      </w:r>
      <w:r w:rsidRPr="00D90C5A">
        <w:rPr>
          <w:rFonts w:ascii="Times New Roman" w:hAnsi="Times New Roman"/>
          <w:sz w:val="24"/>
          <w:szCs w:val="24"/>
        </w:rPr>
        <w:t xml:space="preserve">(1) Bir tescil sırasında meydana gelen yazı hataları, kaydın dayandığı belgeye uygun olarak, </w:t>
      </w:r>
      <w:r w:rsidR="00F66C86">
        <w:rPr>
          <w:rFonts w:ascii="Times New Roman" w:hAnsi="Times New Roman"/>
          <w:sz w:val="24"/>
          <w:szCs w:val="24"/>
        </w:rPr>
        <w:t xml:space="preserve">talep üzerine veya </w:t>
      </w:r>
      <w:proofErr w:type="spellStart"/>
      <w:r w:rsidRPr="00D90C5A">
        <w:rPr>
          <w:rFonts w:ascii="Times New Roman" w:hAnsi="Times New Roman"/>
          <w:sz w:val="24"/>
          <w:szCs w:val="24"/>
        </w:rPr>
        <w:t>re'sen</w:t>
      </w:r>
      <w:proofErr w:type="spellEnd"/>
      <w:r w:rsidRPr="00D90C5A">
        <w:rPr>
          <w:rFonts w:ascii="Times New Roman" w:hAnsi="Times New Roman"/>
          <w:sz w:val="24"/>
          <w:szCs w:val="24"/>
        </w:rPr>
        <w:t xml:space="preserve"> düzeltilir.</w:t>
      </w:r>
    </w:p>
    <w:p w:rsidR="00295B33" w:rsidRPr="00D90C5A" w:rsidRDefault="001C79DA" w:rsidP="00B81D9C">
      <w:pPr>
        <w:spacing w:before="100" w:beforeAutospacing="1" w:after="100" w:afterAutospacing="1" w:line="360" w:lineRule="auto"/>
        <w:jc w:val="both"/>
        <w:rPr>
          <w:rFonts w:ascii="Times New Roman" w:hAnsi="Times New Roman"/>
          <w:b/>
          <w:sz w:val="24"/>
          <w:szCs w:val="24"/>
        </w:rPr>
      </w:pPr>
      <w:r w:rsidRPr="00D90C5A">
        <w:rPr>
          <w:rFonts w:ascii="Times New Roman" w:hAnsi="Times New Roman"/>
          <w:b/>
          <w:sz w:val="24"/>
          <w:szCs w:val="24"/>
        </w:rPr>
        <w:tab/>
      </w:r>
      <w:r w:rsidR="00DE2165" w:rsidRPr="00D90C5A">
        <w:rPr>
          <w:rFonts w:ascii="Times New Roman" w:hAnsi="Times New Roman"/>
          <w:b/>
          <w:sz w:val="24"/>
          <w:szCs w:val="24"/>
        </w:rPr>
        <w:t>Cezai hükümler</w:t>
      </w:r>
      <w:bookmarkEnd w:id="152"/>
      <w:bookmarkEnd w:id="153"/>
      <w:bookmarkEnd w:id="154"/>
    </w:p>
    <w:p w:rsidR="00295B33" w:rsidRDefault="00DE2165" w:rsidP="00B81D9C">
      <w:pPr>
        <w:spacing w:before="100" w:beforeAutospacing="1" w:after="100" w:afterAutospacing="1" w:line="360" w:lineRule="auto"/>
        <w:ind w:firstLine="708"/>
        <w:jc w:val="both"/>
        <w:rPr>
          <w:rFonts w:ascii="Times New Roman" w:hAnsi="Times New Roman"/>
          <w:sz w:val="24"/>
          <w:szCs w:val="24"/>
          <w:lang w:eastAsia="tr-TR"/>
        </w:rPr>
      </w:pPr>
      <w:r w:rsidRPr="00D90C5A">
        <w:rPr>
          <w:rFonts w:ascii="Times New Roman" w:eastAsia="Times New Roman" w:hAnsi="Times New Roman"/>
          <w:b/>
          <w:sz w:val="24"/>
          <w:szCs w:val="24"/>
          <w:lang w:eastAsia="tr-TR"/>
        </w:rPr>
        <w:t>MADDE</w:t>
      </w:r>
      <w:r w:rsidRPr="00D90C5A">
        <w:rPr>
          <w:rFonts w:ascii="Times New Roman" w:eastAsia="Times New Roman" w:hAnsi="Times New Roman"/>
          <w:b/>
          <w:bCs/>
          <w:sz w:val="24"/>
          <w:szCs w:val="24"/>
          <w:lang w:eastAsia="tr-TR"/>
        </w:rPr>
        <w:t xml:space="preserve"> 3</w:t>
      </w:r>
      <w:r w:rsidR="00591CF0" w:rsidRPr="00D90C5A">
        <w:rPr>
          <w:rFonts w:ascii="Times New Roman" w:eastAsia="Times New Roman" w:hAnsi="Times New Roman"/>
          <w:b/>
          <w:bCs/>
          <w:sz w:val="24"/>
          <w:szCs w:val="24"/>
          <w:lang w:eastAsia="tr-TR"/>
        </w:rPr>
        <w:t>5</w:t>
      </w:r>
      <w:r w:rsidRPr="00D90C5A">
        <w:rPr>
          <w:rFonts w:ascii="Times New Roman" w:eastAsia="Times New Roman" w:hAnsi="Times New Roman"/>
          <w:b/>
          <w:bCs/>
          <w:sz w:val="24"/>
          <w:szCs w:val="24"/>
          <w:lang w:eastAsia="tr-TR"/>
        </w:rPr>
        <w:t xml:space="preserve"> – </w:t>
      </w:r>
      <w:r w:rsidRPr="00D90C5A">
        <w:rPr>
          <w:rFonts w:ascii="Times New Roman" w:eastAsia="Times New Roman" w:hAnsi="Times New Roman"/>
          <w:sz w:val="24"/>
          <w:szCs w:val="24"/>
          <w:lang w:eastAsia="tr-TR"/>
        </w:rPr>
        <w:t xml:space="preserve">(1) </w:t>
      </w:r>
      <w:r w:rsidRPr="00D90C5A">
        <w:rPr>
          <w:rFonts w:ascii="Times New Roman" w:hAnsi="Times New Roman"/>
          <w:sz w:val="24"/>
          <w:szCs w:val="24"/>
          <w:lang w:eastAsia="tr-TR"/>
        </w:rPr>
        <w:t xml:space="preserve">Kanunun 940 </w:t>
      </w:r>
      <w:proofErr w:type="spellStart"/>
      <w:r w:rsidRPr="00D90C5A">
        <w:rPr>
          <w:rFonts w:ascii="Times New Roman" w:hAnsi="Times New Roman"/>
          <w:sz w:val="24"/>
          <w:szCs w:val="24"/>
          <w:lang w:eastAsia="tr-TR"/>
        </w:rPr>
        <w:t>ıncı</w:t>
      </w:r>
      <w:proofErr w:type="spellEnd"/>
      <w:r w:rsidRPr="00D90C5A">
        <w:rPr>
          <w:rFonts w:ascii="Times New Roman" w:hAnsi="Times New Roman"/>
          <w:sz w:val="24"/>
          <w:szCs w:val="24"/>
          <w:lang w:eastAsia="tr-TR"/>
        </w:rPr>
        <w:t xml:space="preserve"> maddesi kapsamında olup, gemi siciline kayıtlı veya kaydedilmesi gereken bir gemiye yabancı bayrak çekilmesi halinde Kanunun 947 </w:t>
      </w:r>
      <w:proofErr w:type="spellStart"/>
      <w:r w:rsidRPr="00D90C5A">
        <w:rPr>
          <w:rFonts w:ascii="Times New Roman" w:hAnsi="Times New Roman"/>
          <w:sz w:val="24"/>
          <w:szCs w:val="24"/>
          <w:lang w:eastAsia="tr-TR"/>
        </w:rPr>
        <w:t>nci</w:t>
      </w:r>
      <w:proofErr w:type="spellEnd"/>
      <w:r w:rsidRPr="00D90C5A">
        <w:rPr>
          <w:rFonts w:ascii="Times New Roman" w:hAnsi="Times New Roman"/>
          <w:sz w:val="24"/>
          <w:szCs w:val="24"/>
          <w:lang w:eastAsia="tr-TR"/>
        </w:rPr>
        <w:t xml:space="preserve"> maddesi kapsamındaki cezai hükümler uygulanır.</w:t>
      </w:r>
    </w:p>
    <w:p w:rsidR="00295B33" w:rsidRPr="00D90C5A" w:rsidRDefault="00412E5F" w:rsidP="00B81D9C">
      <w:pPr>
        <w:spacing w:before="100" w:beforeAutospacing="1" w:after="100" w:afterAutospacing="1" w:line="360" w:lineRule="auto"/>
        <w:ind w:firstLine="708"/>
        <w:jc w:val="both"/>
        <w:rPr>
          <w:rFonts w:ascii="Times New Roman" w:hAnsi="Times New Roman"/>
          <w:bCs/>
          <w:sz w:val="24"/>
          <w:szCs w:val="24"/>
          <w:lang w:eastAsia="tr-TR"/>
        </w:rPr>
      </w:pPr>
      <w:r w:rsidRPr="00D81B8E" w:rsidDel="00412E5F">
        <w:rPr>
          <w:bCs/>
          <w:i/>
        </w:rPr>
        <w:t xml:space="preserve"> </w:t>
      </w:r>
      <w:r w:rsidR="00DE2165" w:rsidRPr="00D90C5A">
        <w:rPr>
          <w:rFonts w:ascii="Times New Roman" w:hAnsi="Times New Roman"/>
          <w:sz w:val="24"/>
          <w:szCs w:val="24"/>
          <w:lang w:eastAsia="tr-TR"/>
        </w:rPr>
        <w:t>(2)</w:t>
      </w:r>
      <w:r w:rsidR="00DE2165" w:rsidRPr="00D90C5A">
        <w:rPr>
          <w:rFonts w:ascii="Times New Roman" w:hAnsi="Times New Roman"/>
          <w:bCs/>
          <w:sz w:val="24"/>
          <w:szCs w:val="24"/>
          <w:lang w:eastAsia="tr-TR"/>
        </w:rPr>
        <w:t xml:space="preserve"> İlk defa kaydedilecek veya kayıt değişikliği yapılacak gemiler için, Kanunun 30 uncu maddesi çerçevesinde iktisap veya kayıt değişikliğini gerektiren işlem tarihinden itibaren on beş gün, ikameti </w:t>
      </w:r>
      <w:r w:rsidR="00591CF0" w:rsidRPr="00D90C5A">
        <w:rPr>
          <w:rFonts w:ascii="Times New Roman" w:hAnsi="Times New Roman"/>
          <w:bCs/>
          <w:sz w:val="24"/>
          <w:szCs w:val="24"/>
          <w:lang w:eastAsia="tr-TR"/>
        </w:rPr>
        <w:t xml:space="preserve">sicil limanının </w:t>
      </w:r>
      <w:r w:rsidR="00DE2165" w:rsidRPr="00D90C5A">
        <w:rPr>
          <w:rFonts w:ascii="Times New Roman" w:hAnsi="Times New Roman"/>
          <w:bCs/>
          <w:sz w:val="24"/>
          <w:szCs w:val="24"/>
          <w:lang w:eastAsia="tr-TR"/>
        </w:rPr>
        <w:t xml:space="preserve">yetki çevresi dışında olanlar için otuz gün içerisinde yazılı olarak ilgili </w:t>
      </w:r>
      <w:r w:rsidR="00591CF0" w:rsidRPr="00D90C5A">
        <w:rPr>
          <w:rFonts w:ascii="Times New Roman" w:hAnsi="Times New Roman"/>
          <w:bCs/>
          <w:sz w:val="24"/>
          <w:szCs w:val="24"/>
          <w:lang w:eastAsia="tr-TR"/>
        </w:rPr>
        <w:t>sicil limanına</w:t>
      </w:r>
      <w:r w:rsidR="00DE2165" w:rsidRPr="00D90C5A">
        <w:rPr>
          <w:rFonts w:ascii="Times New Roman" w:hAnsi="Times New Roman"/>
          <w:bCs/>
          <w:sz w:val="24"/>
          <w:szCs w:val="24"/>
          <w:lang w:eastAsia="tr-TR"/>
        </w:rPr>
        <w:t xml:space="preserve"> başvurulması zorunludur. Süresinde başvuru yapmayanlar hakkında Kanunun 33 üncü maddesi hükmü gereği, </w:t>
      </w:r>
      <w:r w:rsidR="00591CF0" w:rsidRPr="00D90C5A">
        <w:rPr>
          <w:rFonts w:ascii="Times New Roman" w:hAnsi="Times New Roman"/>
          <w:bCs/>
          <w:sz w:val="24"/>
          <w:szCs w:val="24"/>
          <w:lang w:eastAsia="tr-TR"/>
        </w:rPr>
        <w:t>sicil limanının</w:t>
      </w:r>
      <w:r w:rsidR="00DE2165" w:rsidRPr="00D90C5A">
        <w:rPr>
          <w:rFonts w:ascii="Times New Roman" w:hAnsi="Times New Roman"/>
          <w:bCs/>
          <w:sz w:val="24"/>
          <w:szCs w:val="24"/>
          <w:lang w:eastAsia="tr-TR"/>
        </w:rPr>
        <w:t xml:space="preserve"> istemi doğrultusunda, </w:t>
      </w:r>
      <w:r w:rsidR="0067728F" w:rsidRPr="00D90C5A">
        <w:rPr>
          <w:rFonts w:ascii="Times New Roman" w:hAnsi="Times New Roman"/>
          <w:bCs/>
          <w:sz w:val="24"/>
          <w:szCs w:val="24"/>
          <w:lang w:eastAsia="tr-TR"/>
        </w:rPr>
        <w:t>mahalli</w:t>
      </w:r>
      <w:r w:rsidR="001E58EE" w:rsidRPr="00D90C5A">
        <w:rPr>
          <w:rFonts w:ascii="Times New Roman" w:hAnsi="Times New Roman"/>
          <w:bCs/>
          <w:sz w:val="24"/>
          <w:szCs w:val="24"/>
          <w:lang w:eastAsia="tr-TR"/>
        </w:rPr>
        <w:t>n</w:t>
      </w:r>
      <w:r w:rsidR="0067728F" w:rsidRPr="00D90C5A">
        <w:rPr>
          <w:rFonts w:ascii="Times New Roman" w:hAnsi="Times New Roman"/>
          <w:bCs/>
          <w:sz w:val="24"/>
          <w:szCs w:val="24"/>
          <w:lang w:eastAsia="tr-TR"/>
        </w:rPr>
        <w:t xml:space="preserve"> en büyük mülki idari amiri tarafı</w:t>
      </w:r>
      <w:r w:rsidR="005C480F" w:rsidRPr="00D90C5A">
        <w:rPr>
          <w:rFonts w:ascii="Times New Roman" w:hAnsi="Times New Roman"/>
          <w:bCs/>
          <w:sz w:val="24"/>
          <w:szCs w:val="24"/>
          <w:lang w:eastAsia="tr-TR"/>
        </w:rPr>
        <w:t>ndan</w:t>
      </w:r>
      <w:r w:rsidR="00DE2165" w:rsidRPr="00D90C5A">
        <w:rPr>
          <w:rFonts w:ascii="Times New Roman" w:hAnsi="Times New Roman"/>
          <w:bCs/>
          <w:sz w:val="24"/>
          <w:szCs w:val="24"/>
          <w:lang w:eastAsia="tr-TR"/>
        </w:rPr>
        <w:t xml:space="preserve"> idari para cezası uygulanır</w:t>
      </w:r>
      <w:r w:rsidR="005C480F" w:rsidRPr="00D90C5A">
        <w:rPr>
          <w:rFonts w:ascii="Times New Roman" w:hAnsi="Times New Roman"/>
          <w:bCs/>
          <w:sz w:val="24"/>
          <w:szCs w:val="24"/>
          <w:lang w:eastAsia="tr-TR"/>
        </w:rPr>
        <w:t>.</w:t>
      </w:r>
    </w:p>
    <w:p w:rsidR="005C480F" w:rsidRPr="00D90C5A" w:rsidRDefault="00CF1008" w:rsidP="00B81D9C">
      <w:pPr>
        <w:spacing w:before="100" w:beforeAutospacing="1" w:after="100" w:afterAutospacing="1" w:line="360" w:lineRule="auto"/>
        <w:ind w:firstLine="708"/>
        <w:jc w:val="both"/>
        <w:rPr>
          <w:rFonts w:ascii="Times New Roman" w:hAnsi="Times New Roman"/>
          <w:b/>
          <w:bCs/>
          <w:sz w:val="24"/>
          <w:szCs w:val="24"/>
        </w:rPr>
      </w:pPr>
      <w:r w:rsidRPr="00D90C5A">
        <w:rPr>
          <w:rFonts w:ascii="Times New Roman" w:hAnsi="Times New Roman"/>
          <w:b/>
          <w:bCs/>
          <w:sz w:val="24"/>
          <w:szCs w:val="24"/>
        </w:rPr>
        <w:lastRenderedPageBreak/>
        <w:t>Kayıt giderleri</w:t>
      </w:r>
    </w:p>
    <w:p w:rsidR="005C480F" w:rsidRDefault="00CF1008" w:rsidP="00B81D9C">
      <w:pPr>
        <w:spacing w:before="100" w:beforeAutospacing="1" w:after="100" w:afterAutospacing="1" w:line="360" w:lineRule="auto"/>
        <w:ind w:firstLine="708"/>
        <w:jc w:val="both"/>
        <w:rPr>
          <w:rFonts w:ascii="Times New Roman" w:hAnsi="Times New Roman"/>
          <w:bCs/>
          <w:sz w:val="24"/>
          <w:szCs w:val="24"/>
        </w:rPr>
      </w:pPr>
      <w:r w:rsidRPr="00D90C5A">
        <w:rPr>
          <w:rFonts w:ascii="Times New Roman" w:hAnsi="Times New Roman"/>
          <w:b/>
          <w:bCs/>
          <w:sz w:val="24"/>
          <w:szCs w:val="24"/>
        </w:rPr>
        <w:t xml:space="preserve">MADDE </w:t>
      </w:r>
      <w:r w:rsidR="00591CF0" w:rsidRPr="00D90C5A">
        <w:rPr>
          <w:rFonts w:ascii="Times New Roman" w:hAnsi="Times New Roman"/>
          <w:b/>
          <w:bCs/>
          <w:sz w:val="24"/>
          <w:szCs w:val="24"/>
        </w:rPr>
        <w:t xml:space="preserve">36 </w:t>
      </w:r>
      <w:r w:rsidR="00591CF0" w:rsidRPr="00D90C5A">
        <w:rPr>
          <w:rFonts w:ascii="Times New Roman" w:eastAsia="Times New Roman" w:hAnsi="Times New Roman"/>
          <w:b/>
          <w:bCs/>
          <w:sz w:val="24"/>
          <w:szCs w:val="24"/>
          <w:lang w:eastAsia="tr-TR"/>
        </w:rPr>
        <w:t xml:space="preserve">– </w:t>
      </w:r>
      <w:r w:rsidRPr="00D90C5A">
        <w:rPr>
          <w:rFonts w:ascii="Times New Roman" w:hAnsi="Times New Roman"/>
          <w:bCs/>
          <w:sz w:val="24"/>
          <w:szCs w:val="24"/>
        </w:rPr>
        <w:t>(1) Kayıt giderleri hususunda Kanunun 985 inci maddesi uygulanır.</w:t>
      </w:r>
    </w:p>
    <w:p w:rsidR="00295B33" w:rsidRPr="00D90C5A" w:rsidRDefault="00CF1008" w:rsidP="00B81D9C">
      <w:pPr>
        <w:pStyle w:val="GvdeMetniGirintisi2"/>
        <w:spacing w:before="100" w:beforeAutospacing="1" w:after="100" w:afterAutospacing="1" w:line="360" w:lineRule="auto"/>
        <w:ind w:firstLine="708"/>
        <w:rPr>
          <w:b/>
          <w:szCs w:val="24"/>
        </w:rPr>
      </w:pPr>
      <w:r w:rsidRPr="00D90C5A">
        <w:rPr>
          <w:b/>
          <w:szCs w:val="24"/>
        </w:rPr>
        <w:t>GESBİS kayıtlarının yayım</w:t>
      </w:r>
      <w:r w:rsidR="007F30E8" w:rsidRPr="00D90C5A">
        <w:rPr>
          <w:b/>
          <w:szCs w:val="24"/>
        </w:rPr>
        <w:t>lanmas</w:t>
      </w:r>
      <w:r w:rsidRPr="00D90C5A">
        <w:rPr>
          <w:b/>
          <w:szCs w:val="24"/>
        </w:rPr>
        <w:t>ı</w:t>
      </w:r>
    </w:p>
    <w:p w:rsidR="00295B33" w:rsidRPr="00D90C5A" w:rsidRDefault="00CF1008" w:rsidP="00B81D9C">
      <w:pPr>
        <w:pStyle w:val="GvdeMetniGirintisi2"/>
        <w:spacing w:before="100" w:beforeAutospacing="1" w:after="100" w:afterAutospacing="1" w:line="360" w:lineRule="auto"/>
        <w:ind w:firstLine="708"/>
        <w:rPr>
          <w:szCs w:val="24"/>
        </w:rPr>
      </w:pPr>
      <w:r w:rsidRPr="00D90C5A">
        <w:rPr>
          <w:b/>
          <w:szCs w:val="24"/>
        </w:rPr>
        <w:t>MADDE 3</w:t>
      </w:r>
      <w:r w:rsidR="00591CF0" w:rsidRPr="00D90C5A">
        <w:rPr>
          <w:b/>
          <w:szCs w:val="24"/>
        </w:rPr>
        <w:t>7</w:t>
      </w:r>
      <w:r w:rsidRPr="00D90C5A">
        <w:rPr>
          <w:b/>
          <w:szCs w:val="24"/>
        </w:rPr>
        <w:t xml:space="preserve"> </w:t>
      </w:r>
      <w:r w:rsidR="00CC1F0D" w:rsidRPr="00D90C5A">
        <w:rPr>
          <w:rFonts w:eastAsia="Times New Roman"/>
          <w:b/>
          <w:bCs/>
          <w:szCs w:val="24"/>
          <w:lang w:eastAsia="tr-TR"/>
        </w:rPr>
        <w:t xml:space="preserve">– </w:t>
      </w:r>
      <w:r w:rsidR="00D77E0C" w:rsidRPr="00D90C5A">
        <w:rPr>
          <w:szCs w:val="24"/>
        </w:rPr>
        <w:t xml:space="preserve">(1) </w:t>
      </w:r>
      <w:proofErr w:type="spellStart"/>
      <w:r w:rsidR="00D77E0C" w:rsidRPr="00D90C5A">
        <w:rPr>
          <w:bCs/>
          <w:szCs w:val="24"/>
        </w:rPr>
        <w:t>GESBİS’</w:t>
      </w:r>
      <w:r w:rsidR="00D77E0C" w:rsidRPr="00D90C5A">
        <w:rPr>
          <w:szCs w:val="24"/>
        </w:rPr>
        <w:t>e</w:t>
      </w:r>
      <w:proofErr w:type="spellEnd"/>
      <w:r w:rsidR="00D77E0C" w:rsidRPr="00D90C5A">
        <w:rPr>
          <w:szCs w:val="24"/>
        </w:rPr>
        <w:t xml:space="preserve"> kayıt edilmiş gemi bilgilerinden</w:t>
      </w:r>
      <w:r w:rsidR="00D3335F" w:rsidRPr="00D90C5A">
        <w:rPr>
          <w:szCs w:val="24"/>
        </w:rPr>
        <w:t>,</w:t>
      </w:r>
      <w:r w:rsidR="00D77E0C" w:rsidRPr="00D90C5A">
        <w:rPr>
          <w:szCs w:val="24"/>
        </w:rPr>
        <w:t xml:space="preserve"> </w:t>
      </w:r>
      <w:proofErr w:type="spellStart"/>
      <w:r w:rsidR="00D77E0C" w:rsidRPr="00D90C5A">
        <w:rPr>
          <w:szCs w:val="24"/>
        </w:rPr>
        <w:t>takyidat</w:t>
      </w:r>
      <w:proofErr w:type="spellEnd"/>
      <w:r w:rsidR="00D77E0C" w:rsidRPr="00D90C5A">
        <w:rPr>
          <w:szCs w:val="24"/>
        </w:rPr>
        <w:t xml:space="preserve"> bilgileri hariç olmak üzere, Bakanlıkça uygun bulunan bilgiler, </w:t>
      </w:r>
      <w:r w:rsidR="000C4FE8">
        <w:rPr>
          <w:szCs w:val="24"/>
        </w:rPr>
        <w:t>Bakanlığın resmi internet sitesinde</w:t>
      </w:r>
      <w:r w:rsidR="00D77E0C" w:rsidRPr="00D90C5A">
        <w:rPr>
          <w:szCs w:val="24"/>
        </w:rPr>
        <w:t xml:space="preserve"> yayımlanabilir. Ancak internet ortamından alınan dokümanlar</w:t>
      </w:r>
      <w:r w:rsidR="001C771B">
        <w:rPr>
          <w:szCs w:val="24"/>
        </w:rPr>
        <w:t>,</w:t>
      </w:r>
      <w:r w:rsidR="00D77E0C" w:rsidRPr="00D90C5A">
        <w:rPr>
          <w:szCs w:val="24"/>
        </w:rPr>
        <w:t xml:space="preserve"> ilgili sicil </w:t>
      </w:r>
      <w:r w:rsidR="00D90C5A" w:rsidRPr="00D90C5A">
        <w:rPr>
          <w:szCs w:val="24"/>
        </w:rPr>
        <w:t>limanınca</w:t>
      </w:r>
      <w:r w:rsidR="00D77E0C" w:rsidRPr="00D90C5A">
        <w:rPr>
          <w:szCs w:val="24"/>
        </w:rPr>
        <w:t xml:space="preserve"> onaylanmadıkça resmi belge niteliği taşımazlar.</w:t>
      </w:r>
    </w:p>
    <w:p w:rsidR="00295B33" w:rsidRPr="00D90C5A" w:rsidRDefault="00DE2165" w:rsidP="00B81D9C">
      <w:pPr>
        <w:pStyle w:val="Balk3"/>
        <w:spacing w:line="360" w:lineRule="auto"/>
        <w:ind w:left="709"/>
        <w:rPr>
          <w:b w:val="0"/>
          <w:sz w:val="24"/>
          <w:szCs w:val="24"/>
        </w:rPr>
      </w:pPr>
      <w:bookmarkStart w:id="155" w:name="_Toc327434259"/>
      <w:bookmarkStart w:id="156" w:name="_Toc341185828"/>
      <w:bookmarkStart w:id="157" w:name="_Toc340241474"/>
      <w:bookmarkStart w:id="158" w:name="_Toc345117497"/>
      <w:r w:rsidRPr="00D90C5A">
        <w:rPr>
          <w:sz w:val="24"/>
          <w:szCs w:val="24"/>
        </w:rPr>
        <w:t>Bilgi paylaşımı</w:t>
      </w:r>
      <w:bookmarkEnd w:id="155"/>
      <w:bookmarkEnd w:id="156"/>
      <w:bookmarkEnd w:id="157"/>
      <w:bookmarkEnd w:id="158"/>
    </w:p>
    <w:p w:rsidR="00295B33" w:rsidRPr="00D90C5A" w:rsidRDefault="00DE2165" w:rsidP="00B81D9C">
      <w:pPr>
        <w:pStyle w:val="NormalWeb"/>
        <w:spacing w:line="360" w:lineRule="auto"/>
        <w:ind w:firstLine="708"/>
        <w:jc w:val="both"/>
        <w:rPr>
          <w:bCs/>
        </w:rPr>
      </w:pPr>
      <w:r w:rsidRPr="00D90C5A">
        <w:rPr>
          <w:b/>
        </w:rPr>
        <w:t xml:space="preserve">MADDE </w:t>
      </w:r>
      <w:r w:rsidR="00591CF0" w:rsidRPr="00D90C5A">
        <w:rPr>
          <w:b/>
        </w:rPr>
        <w:t xml:space="preserve">38 </w:t>
      </w:r>
      <w:r w:rsidRPr="00D90C5A">
        <w:rPr>
          <w:b/>
        </w:rPr>
        <w:t>–</w:t>
      </w:r>
      <w:r w:rsidR="005C480F" w:rsidRPr="00D90C5A">
        <w:rPr>
          <w:b/>
        </w:rPr>
        <w:t xml:space="preserve"> </w:t>
      </w:r>
      <w:r w:rsidRPr="00D90C5A">
        <w:t xml:space="preserve">(1) </w:t>
      </w:r>
      <w:r w:rsidRPr="00D90C5A">
        <w:rPr>
          <w:bCs/>
        </w:rPr>
        <w:t xml:space="preserve">İlgili kurum veya kuruluşların Bakanlıktan istemde bulunmaları ve bu </w:t>
      </w:r>
      <w:r w:rsidR="00447C60" w:rsidRPr="00D90C5A">
        <w:rPr>
          <w:bCs/>
        </w:rPr>
        <w:t>istemlerinin Bakanlıkça</w:t>
      </w:r>
      <w:r w:rsidRPr="00D90C5A">
        <w:rPr>
          <w:bCs/>
        </w:rPr>
        <w:t xml:space="preserve"> uygun görülmesi halinde bu kurum ve kuruluşlara </w:t>
      </w:r>
      <w:proofErr w:type="spellStart"/>
      <w:r w:rsidRPr="00D90C5A">
        <w:rPr>
          <w:bCs/>
        </w:rPr>
        <w:t>GESBİS’e</w:t>
      </w:r>
      <w:proofErr w:type="spellEnd"/>
      <w:r w:rsidRPr="00D90C5A">
        <w:rPr>
          <w:bCs/>
        </w:rPr>
        <w:t xml:space="preserve"> ulaşma yetkisi ve izni verilebilir. Bu durumlarda;</w:t>
      </w:r>
    </w:p>
    <w:p w:rsidR="00295B33" w:rsidRPr="00D90C5A" w:rsidRDefault="00DE216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a)</w:t>
      </w:r>
      <w:r w:rsidR="005C480F" w:rsidRPr="00D90C5A">
        <w:rPr>
          <w:rFonts w:ascii="Times New Roman" w:eastAsia="Times New Roman" w:hAnsi="Times New Roman"/>
          <w:bCs/>
          <w:sz w:val="24"/>
          <w:szCs w:val="24"/>
          <w:lang w:eastAsia="tr-TR"/>
        </w:rPr>
        <w:t xml:space="preserve"> </w:t>
      </w:r>
      <w:r w:rsidRPr="00D90C5A">
        <w:rPr>
          <w:rFonts w:ascii="Times New Roman" w:eastAsia="Times New Roman" w:hAnsi="Times New Roman"/>
          <w:bCs/>
          <w:sz w:val="24"/>
          <w:szCs w:val="24"/>
          <w:lang w:eastAsia="tr-TR"/>
        </w:rPr>
        <w:t>Kurum veya kuruluşlarla Bakanlık arasında yazılı protokol düzenlenir ve işlemler bu kapsamda yapılır.</w:t>
      </w:r>
    </w:p>
    <w:p w:rsidR="00295B33" w:rsidRPr="00D90C5A" w:rsidRDefault="00DE216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b)</w:t>
      </w:r>
      <w:r w:rsidR="005C480F" w:rsidRPr="00D90C5A">
        <w:rPr>
          <w:rFonts w:ascii="Times New Roman" w:eastAsia="Times New Roman" w:hAnsi="Times New Roman"/>
          <w:bCs/>
          <w:sz w:val="24"/>
          <w:szCs w:val="24"/>
          <w:lang w:eastAsia="tr-TR"/>
        </w:rPr>
        <w:t xml:space="preserve"> </w:t>
      </w:r>
      <w:r w:rsidRPr="00D90C5A">
        <w:rPr>
          <w:rFonts w:ascii="Times New Roman" w:eastAsia="Times New Roman" w:hAnsi="Times New Roman"/>
          <w:bCs/>
          <w:sz w:val="24"/>
          <w:szCs w:val="24"/>
          <w:lang w:eastAsia="tr-TR"/>
        </w:rPr>
        <w:t xml:space="preserve">Kurum ve kuruluşlara verilecek GESBİS kullanım yetki ve izinleri </w:t>
      </w:r>
      <w:r w:rsidR="006D5298">
        <w:rPr>
          <w:rFonts w:ascii="Times New Roman" w:eastAsia="Times New Roman" w:hAnsi="Times New Roman"/>
          <w:bCs/>
          <w:sz w:val="24"/>
          <w:szCs w:val="24"/>
          <w:lang w:eastAsia="tr-TR"/>
        </w:rPr>
        <w:t xml:space="preserve">ile bu izinlerin seviyesi </w:t>
      </w:r>
      <w:r w:rsidRPr="00D90C5A">
        <w:rPr>
          <w:rFonts w:ascii="Times New Roman" w:eastAsia="Times New Roman" w:hAnsi="Times New Roman"/>
          <w:bCs/>
          <w:sz w:val="24"/>
          <w:szCs w:val="24"/>
          <w:lang w:eastAsia="tr-TR"/>
        </w:rPr>
        <w:t>her kurum için farklı olabileceği gibi, bu yetki ve izinlerin değiştirilmesi</w:t>
      </w:r>
      <w:r w:rsidR="006D5298">
        <w:rPr>
          <w:rFonts w:ascii="Times New Roman" w:eastAsia="Times New Roman" w:hAnsi="Times New Roman"/>
          <w:bCs/>
          <w:sz w:val="24"/>
          <w:szCs w:val="24"/>
          <w:lang w:eastAsia="tr-TR"/>
        </w:rPr>
        <w:t xml:space="preserve"> ve iptali</w:t>
      </w:r>
      <w:r w:rsidRPr="00D90C5A">
        <w:rPr>
          <w:rFonts w:ascii="Times New Roman" w:eastAsia="Times New Roman" w:hAnsi="Times New Roman"/>
          <w:bCs/>
          <w:sz w:val="24"/>
          <w:szCs w:val="24"/>
          <w:lang w:eastAsia="tr-TR"/>
        </w:rPr>
        <w:t xml:space="preserve"> yetkisi her zaman Bakanlığa ait olur.</w:t>
      </w:r>
    </w:p>
    <w:p w:rsidR="00295B33" w:rsidRPr="00D90C5A" w:rsidRDefault="00DE2165"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c)</w:t>
      </w:r>
      <w:r w:rsidR="005C480F" w:rsidRPr="00D90C5A">
        <w:rPr>
          <w:rFonts w:ascii="Times New Roman" w:eastAsia="Times New Roman" w:hAnsi="Times New Roman"/>
          <w:bCs/>
          <w:sz w:val="24"/>
          <w:szCs w:val="24"/>
          <w:lang w:eastAsia="tr-TR"/>
        </w:rPr>
        <w:t xml:space="preserve"> </w:t>
      </w:r>
      <w:r w:rsidRPr="00D90C5A">
        <w:rPr>
          <w:rFonts w:ascii="Times New Roman" w:eastAsia="Times New Roman" w:hAnsi="Times New Roman"/>
          <w:bCs/>
          <w:sz w:val="24"/>
          <w:szCs w:val="24"/>
          <w:lang w:eastAsia="tr-TR"/>
        </w:rPr>
        <w:t xml:space="preserve">Bu kapsamda yetki almış kurumlara, </w:t>
      </w:r>
      <w:r w:rsidR="005C480F" w:rsidRPr="00D90C5A">
        <w:rPr>
          <w:rFonts w:ascii="Times New Roman" w:eastAsia="Times New Roman" w:hAnsi="Times New Roman"/>
          <w:bCs/>
          <w:sz w:val="24"/>
          <w:szCs w:val="24"/>
          <w:lang w:eastAsia="tr-TR"/>
        </w:rPr>
        <w:t xml:space="preserve">Bakanlıkça </w:t>
      </w:r>
      <w:proofErr w:type="spellStart"/>
      <w:r w:rsidRPr="00D90C5A">
        <w:rPr>
          <w:rFonts w:ascii="Times New Roman" w:eastAsia="Times New Roman" w:hAnsi="Times New Roman"/>
          <w:bCs/>
          <w:sz w:val="24"/>
          <w:szCs w:val="24"/>
          <w:lang w:eastAsia="tr-TR"/>
        </w:rPr>
        <w:t>GESBİS</w:t>
      </w:r>
      <w:r w:rsidR="005C480F" w:rsidRPr="00D90C5A">
        <w:rPr>
          <w:rFonts w:ascii="Times New Roman" w:eastAsia="Times New Roman" w:hAnsi="Times New Roman"/>
          <w:bCs/>
          <w:sz w:val="24"/>
          <w:szCs w:val="24"/>
          <w:lang w:eastAsia="tr-TR"/>
        </w:rPr>
        <w:t>’</w:t>
      </w:r>
      <w:r w:rsidRPr="00D90C5A">
        <w:rPr>
          <w:rFonts w:ascii="Times New Roman" w:eastAsia="Times New Roman" w:hAnsi="Times New Roman"/>
          <w:bCs/>
          <w:sz w:val="24"/>
          <w:szCs w:val="24"/>
          <w:lang w:eastAsia="tr-TR"/>
        </w:rPr>
        <w:t>deki</w:t>
      </w:r>
      <w:proofErr w:type="spellEnd"/>
      <w:r w:rsidRPr="00D90C5A">
        <w:rPr>
          <w:rFonts w:ascii="Times New Roman" w:eastAsia="Times New Roman" w:hAnsi="Times New Roman"/>
          <w:bCs/>
          <w:sz w:val="24"/>
          <w:szCs w:val="24"/>
          <w:lang w:eastAsia="tr-TR"/>
        </w:rPr>
        <w:t xml:space="preserve"> kayıtlar üzerine haciz ve ipotek </w:t>
      </w:r>
      <w:r w:rsidR="00CF1008" w:rsidRPr="00D90C5A">
        <w:rPr>
          <w:rFonts w:ascii="Times New Roman" w:eastAsia="Times New Roman" w:hAnsi="Times New Roman"/>
          <w:bCs/>
          <w:sz w:val="24"/>
          <w:szCs w:val="24"/>
          <w:lang w:eastAsia="tr-TR"/>
        </w:rPr>
        <w:t>kaydı koyma ve kaldırma yetkisi verilebilir.</w:t>
      </w:r>
    </w:p>
    <w:p w:rsidR="00295B33" w:rsidRPr="00D90C5A" w:rsidRDefault="007F30E8" w:rsidP="00B81D9C">
      <w:pPr>
        <w:spacing w:before="100" w:beforeAutospacing="1" w:after="100" w:afterAutospacing="1" w:line="360" w:lineRule="auto"/>
        <w:ind w:firstLine="708"/>
        <w:jc w:val="both"/>
        <w:rPr>
          <w:rFonts w:ascii="Times New Roman" w:eastAsia="Times New Roman" w:hAnsi="Times New Roman"/>
          <w:bCs/>
          <w:sz w:val="24"/>
          <w:szCs w:val="24"/>
          <w:lang w:eastAsia="tr-TR"/>
        </w:rPr>
      </w:pPr>
      <w:r w:rsidRPr="00D90C5A">
        <w:rPr>
          <w:rFonts w:ascii="Times New Roman" w:eastAsia="Times New Roman" w:hAnsi="Times New Roman"/>
          <w:bCs/>
          <w:sz w:val="24"/>
          <w:szCs w:val="24"/>
          <w:lang w:eastAsia="tr-TR"/>
        </w:rPr>
        <w:t>ç</w:t>
      </w:r>
      <w:r w:rsidR="00CF1008" w:rsidRPr="00D90C5A">
        <w:rPr>
          <w:rFonts w:ascii="Times New Roman" w:eastAsia="Times New Roman" w:hAnsi="Times New Roman"/>
          <w:bCs/>
          <w:sz w:val="24"/>
          <w:szCs w:val="24"/>
          <w:lang w:eastAsia="tr-TR"/>
        </w:rPr>
        <w:t xml:space="preserve">) Yetki almış kurumların </w:t>
      </w:r>
      <w:proofErr w:type="spellStart"/>
      <w:r w:rsidR="00CF1008" w:rsidRPr="00D90C5A">
        <w:rPr>
          <w:rFonts w:ascii="Times New Roman" w:eastAsia="Times New Roman" w:hAnsi="Times New Roman"/>
          <w:bCs/>
          <w:sz w:val="24"/>
          <w:szCs w:val="24"/>
          <w:lang w:eastAsia="tr-TR"/>
        </w:rPr>
        <w:t>GESBİS’de</w:t>
      </w:r>
      <w:proofErr w:type="spellEnd"/>
      <w:r w:rsidR="00CF1008" w:rsidRPr="00D90C5A">
        <w:rPr>
          <w:rFonts w:ascii="Times New Roman" w:eastAsia="Times New Roman" w:hAnsi="Times New Roman"/>
          <w:bCs/>
          <w:sz w:val="24"/>
          <w:szCs w:val="24"/>
          <w:lang w:eastAsia="tr-TR"/>
        </w:rPr>
        <w:t xml:space="preserve"> yaptığı işlemlerden dolayı sorumluluk bu kurumlara</w:t>
      </w:r>
      <w:r w:rsidR="006D5298">
        <w:rPr>
          <w:rFonts w:ascii="Times New Roman" w:eastAsia="Times New Roman" w:hAnsi="Times New Roman"/>
          <w:bCs/>
          <w:sz w:val="24"/>
          <w:szCs w:val="24"/>
          <w:lang w:eastAsia="tr-TR"/>
        </w:rPr>
        <w:t xml:space="preserve"> ve bu yetkiyi kullananlara</w:t>
      </w:r>
      <w:r w:rsidR="00CF1008" w:rsidRPr="00D90C5A">
        <w:rPr>
          <w:rFonts w:ascii="Times New Roman" w:eastAsia="Times New Roman" w:hAnsi="Times New Roman"/>
          <w:bCs/>
          <w:sz w:val="24"/>
          <w:szCs w:val="24"/>
          <w:lang w:eastAsia="tr-TR"/>
        </w:rPr>
        <w:t xml:space="preserve"> aittir.</w:t>
      </w:r>
    </w:p>
    <w:p w:rsidR="00295B33" w:rsidRPr="00D90C5A" w:rsidRDefault="000D2F4E" w:rsidP="00B81D9C">
      <w:pPr>
        <w:pStyle w:val="Balk3"/>
        <w:spacing w:line="360" w:lineRule="auto"/>
        <w:ind w:firstLine="709"/>
        <w:rPr>
          <w:b w:val="0"/>
          <w:sz w:val="24"/>
          <w:szCs w:val="24"/>
        </w:rPr>
      </w:pPr>
      <w:bookmarkStart w:id="159" w:name="_Toc341185830"/>
      <w:bookmarkStart w:id="160" w:name="_Toc345117498"/>
      <w:bookmarkStart w:id="161" w:name="_Toc327434260"/>
      <w:bookmarkStart w:id="162" w:name="_Toc341185829"/>
      <w:bookmarkStart w:id="163" w:name="_Toc340241475"/>
      <w:r w:rsidRPr="00D90C5A">
        <w:rPr>
          <w:sz w:val="24"/>
          <w:szCs w:val="24"/>
        </w:rPr>
        <w:t>Yönetmelik</w:t>
      </w:r>
      <w:bookmarkEnd w:id="159"/>
      <w:bookmarkEnd w:id="160"/>
    </w:p>
    <w:p w:rsidR="00295B33" w:rsidRPr="00D90C5A" w:rsidRDefault="00560E38" w:rsidP="00B81D9C">
      <w:pPr>
        <w:pStyle w:val="NormalWeb"/>
        <w:spacing w:line="360" w:lineRule="auto"/>
        <w:ind w:firstLine="709"/>
        <w:jc w:val="both"/>
        <w:rPr>
          <w:bCs/>
        </w:rPr>
      </w:pPr>
      <w:r w:rsidRPr="00D90C5A">
        <w:rPr>
          <w:b/>
          <w:bCs/>
        </w:rPr>
        <w:t xml:space="preserve">MADDE </w:t>
      </w:r>
      <w:r w:rsidR="00591CF0" w:rsidRPr="00D90C5A">
        <w:rPr>
          <w:b/>
          <w:bCs/>
        </w:rPr>
        <w:t>39</w:t>
      </w:r>
      <w:r w:rsidR="00CC1F0D" w:rsidRPr="00D90C5A">
        <w:rPr>
          <w:b/>
          <w:bCs/>
        </w:rPr>
        <w:t xml:space="preserve"> – </w:t>
      </w:r>
      <w:r w:rsidR="00972773" w:rsidRPr="00D90C5A">
        <w:rPr>
          <w:bCs/>
        </w:rPr>
        <w:t xml:space="preserve">(1) Bakanlık, bu Tüzükte yer alan kural ve hükümlerin uygulanmasını göstermek üzere yönetmelik yayımlamaya yetkilidir. </w:t>
      </w:r>
    </w:p>
    <w:p w:rsidR="00295B33" w:rsidRPr="00D90C5A" w:rsidRDefault="005C480F" w:rsidP="00B81D9C">
      <w:pPr>
        <w:pStyle w:val="Balk3"/>
        <w:spacing w:line="360" w:lineRule="auto"/>
        <w:ind w:left="709"/>
        <w:rPr>
          <w:b w:val="0"/>
          <w:sz w:val="24"/>
          <w:szCs w:val="24"/>
        </w:rPr>
      </w:pPr>
      <w:bookmarkStart w:id="164" w:name="_Toc345117499"/>
      <w:r w:rsidRPr="00D90C5A">
        <w:rPr>
          <w:sz w:val="24"/>
          <w:szCs w:val="24"/>
        </w:rPr>
        <w:t xml:space="preserve">Gemi sicil defteri ve bağlama kütüğündeki </w:t>
      </w:r>
      <w:r w:rsidR="00DE2165" w:rsidRPr="00D90C5A">
        <w:rPr>
          <w:sz w:val="24"/>
          <w:szCs w:val="24"/>
        </w:rPr>
        <w:t xml:space="preserve">kayıtların </w:t>
      </w:r>
      <w:proofErr w:type="spellStart"/>
      <w:r w:rsidR="00DE2165" w:rsidRPr="00D90C5A">
        <w:rPr>
          <w:sz w:val="24"/>
          <w:szCs w:val="24"/>
        </w:rPr>
        <w:t>GESBİS’e</w:t>
      </w:r>
      <w:proofErr w:type="spellEnd"/>
      <w:r w:rsidR="00DE2165" w:rsidRPr="00D90C5A">
        <w:rPr>
          <w:sz w:val="24"/>
          <w:szCs w:val="24"/>
        </w:rPr>
        <w:t xml:space="preserve"> aktarılması</w:t>
      </w:r>
      <w:bookmarkEnd w:id="161"/>
      <w:bookmarkEnd w:id="162"/>
      <w:bookmarkEnd w:id="163"/>
      <w:bookmarkEnd w:id="164"/>
    </w:p>
    <w:p w:rsidR="00295B33" w:rsidRPr="00D90C5A" w:rsidRDefault="00DE2165" w:rsidP="00B81D9C">
      <w:pPr>
        <w:pStyle w:val="NormalWeb"/>
        <w:spacing w:line="360" w:lineRule="auto"/>
        <w:ind w:firstLine="708"/>
        <w:jc w:val="both"/>
        <w:rPr>
          <w:bCs/>
        </w:rPr>
      </w:pPr>
      <w:proofErr w:type="gramStart"/>
      <w:r w:rsidRPr="00D90C5A">
        <w:rPr>
          <w:b/>
        </w:rPr>
        <w:t>GEÇİCİ  MADDE</w:t>
      </w:r>
      <w:proofErr w:type="gramEnd"/>
      <w:r w:rsidRPr="00D90C5A">
        <w:rPr>
          <w:b/>
        </w:rPr>
        <w:t xml:space="preserve"> 1 </w:t>
      </w:r>
      <w:r w:rsidR="00CC1F0D" w:rsidRPr="00D90C5A">
        <w:rPr>
          <w:b/>
          <w:bCs/>
        </w:rPr>
        <w:t xml:space="preserve">– </w:t>
      </w:r>
      <w:r w:rsidRPr="00D90C5A">
        <w:t xml:space="preserve">(1) </w:t>
      </w:r>
      <w:r w:rsidRPr="00D90C5A">
        <w:rPr>
          <w:bCs/>
        </w:rPr>
        <w:t xml:space="preserve">Gemi siciline her türlü kayıt ve tescil işlemi </w:t>
      </w:r>
      <w:proofErr w:type="spellStart"/>
      <w:r w:rsidRPr="00D90C5A">
        <w:rPr>
          <w:bCs/>
        </w:rPr>
        <w:t>GESBİS’te</w:t>
      </w:r>
      <w:proofErr w:type="spellEnd"/>
      <w:r w:rsidRPr="00D90C5A">
        <w:rPr>
          <w:bCs/>
        </w:rPr>
        <w:t xml:space="preserve"> yapılır. Ancak gemi siciline</w:t>
      </w:r>
      <w:r w:rsidR="00972773" w:rsidRPr="00D90C5A">
        <w:rPr>
          <w:bCs/>
        </w:rPr>
        <w:t xml:space="preserve"> ve bağlama kütüğüne</w:t>
      </w:r>
      <w:r w:rsidRPr="00D90C5A">
        <w:rPr>
          <w:bCs/>
        </w:rPr>
        <w:t xml:space="preserve"> kayıtlı olup </w:t>
      </w:r>
      <w:r w:rsidR="00972773" w:rsidRPr="00D90C5A">
        <w:rPr>
          <w:bCs/>
        </w:rPr>
        <w:t xml:space="preserve">da </w:t>
      </w:r>
      <w:r w:rsidRPr="00D90C5A">
        <w:rPr>
          <w:bCs/>
        </w:rPr>
        <w:t>henüz silinmemiş gemilerin sicil</w:t>
      </w:r>
      <w:r w:rsidR="00972773" w:rsidRPr="00D90C5A">
        <w:rPr>
          <w:bCs/>
        </w:rPr>
        <w:t xml:space="preserve">, teknik </w:t>
      </w:r>
      <w:r w:rsidRPr="00D90C5A">
        <w:rPr>
          <w:bCs/>
        </w:rPr>
        <w:lastRenderedPageBreak/>
        <w:t xml:space="preserve">ve </w:t>
      </w:r>
      <w:r w:rsidR="00972773" w:rsidRPr="00D90C5A">
        <w:rPr>
          <w:bCs/>
        </w:rPr>
        <w:t xml:space="preserve">bağlama </w:t>
      </w:r>
      <w:r w:rsidRPr="00D90C5A">
        <w:rPr>
          <w:bCs/>
        </w:rPr>
        <w:t>kütük defterle</w:t>
      </w:r>
      <w:r w:rsidR="00972773" w:rsidRPr="00D90C5A">
        <w:rPr>
          <w:bCs/>
        </w:rPr>
        <w:t xml:space="preserve">rindeki tüm bilgiler bu Tüzüğün yayımlandığı tarihten itibaren </w:t>
      </w:r>
      <w:r w:rsidR="00D3335F" w:rsidRPr="00D90C5A">
        <w:rPr>
          <w:bCs/>
        </w:rPr>
        <w:t xml:space="preserve">bir </w:t>
      </w:r>
      <w:r w:rsidR="00972773" w:rsidRPr="00D90C5A">
        <w:rPr>
          <w:bCs/>
        </w:rPr>
        <w:t>yıl içinde</w:t>
      </w:r>
      <w:r w:rsidRPr="00D90C5A">
        <w:rPr>
          <w:bCs/>
        </w:rPr>
        <w:t xml:space="preserve"> </w:t>
      </w:r>
      <w:proofErr w:type="spellStart"/>
      <w:r w:rsidRPr="00D90C5A">
        <w:rPr>
          <w:bCs/>
        </w:rPr>
        <w:t>GESBİS’e</w:t>
      </w:r>
      <w:proofErr w:type="spellEnd"/>
      <w:r w:rsidRPr="00D90C5A">
        <w:rPr>
          <w:bCs/>
        </w:rPr>
        <w:t xml:space="preserve"> aktarılır. Sicil ve kütük defterleri </w:t>
      </w:r>
      <w:r w:rsidR="001051AF" w:rsidRPr="00D90C5A">
        <w:rPr>
          <w:bCs/>
        </w:rPr>
        <w:t xml:space="preserve">bu Tüzüğün yayımlandığı tarihten itibaren </w:t>
      </w:r>
      <w:r w:rsidR="001051AF">
        <w:rPr>
          <w:bCs/>
        </w:rPr>
        <w:t>15 yıl boyunca</w:t>
      </w:r>
      <w:r w:rsidRPr="00D90C5A">
        <w:rPr>
          <w:bCs/>
        </w:rPr>
        <w:t xml:space="preserve"> ilgili </w:t>
      </w:r>
      <w:r w:rsidR="00591CF0" w:rsidRPr="00D90C5A">
        <w:rPr>
          <w:bCs/>
        </w:rPr>
        <w:t>sicil limanında</w:t>
      </w:r>
      <w:r w:rsidRPr="00D90C5A">
        <w:rPr>
          <w:bCs/>
        </w:rPr>
        <w:t xml:space="preserve"> muhafaza edilir</w:t>
      </w:r>
      <w:r w:rsidR="001051AF">
        <w:rPr>
          <w:bCs/>
        </w:rPr>
        <w:t>, bu süre sonunda</w:t>
      </w:r>
      <w:r w:rsidRPr="00D90C5A">
        <w:rPr>
          <w:bCs/>
        </w:rPr>
        <w:t xml:space="preserve"> arşivlenmek üzere Devlet Arşivler Genel Müdürlüğüne gönderilir.</w:t>
      </w:r>
    </w:p>
    <w:p w:rsidR="00295B33" w:rsidRPr="00D90C5A" w:rsidRDefault="00DE2165" w:rsidP="00B81D9C">
      <w:pPr>
        <w:pStyle w:val="Balk3"/>
        <w:spacing w:line="360" w:lineRule="auto"/>
        <w:ind w:left="709"/>
        <w:rPr>
          <w:b w:val="0"/>
          <w:sz w:val="24"/>
          <w:szCs w:val="24"/>
        </w:rPr>
      </w:pPr>
      <w:bookmarkStart w:id="165" w:name="_Toc327434261"/>
      <w:bookmarkStart w:id="166" w:name="_Toc341185831"/>
      <w:bookmarkStart w:id="167" w:name="_Toc340241476"/>
      <w:bookmarkStart w:id="168" w:name="_Toc345117500"/>
      <w:r w:rsidRPr="00D90C5A">
        <w:rPr>
          <w:sz w:val="24"/>
          <w:szCs w:val="24"/>
        </w:rPr>
        <w:t>Yürürlükten kaldırılan mevzuat</w:t>
      </w:r>
      <w:bookmarkEnd w:id="165"/>
      <w:bookmarkEnd w:id="166"/>
      <w:bookmarkEnd w:id="167"/>
      <w:bookmarkEnd w:id="168"/>
    </w:p>
    <w:p w:rsidR="00295B33" w:rsidRPr="00D90C5A" w:rsidRDefault="00560E38" w:rsidP="00B81D9C">
      <w:pPr>
        <w:pStyle w:val="NormalWeb"/>
        <w:spacing w:line="360" w:lineRule="auto"/>
        <w:ind w:firstLine="708"/>
        <w:jc w:val="both"/>
      </w:pPr>
      <w:r w:rsidRPr="00D90C5A">
        <w:rPr>
          <w:b/>
          <w:bCs/>
        </w:rPr>
        <w:t xml:space="preserve">MADDE </w:t>
      </w:r>
      <w:r w:rsidR="00447C60" w:rsidRPr="00D90C5A">
        <w:rPr>
          <w:b/>
          <w:bCs/>
        </w:rPr>
        <w:t>40</w:t>
      </w:r>
      <w:r w:rsidR="00DE2165" w:rsidRPr="00D90C5A">
        <w:rPr>
          <w:b/>
          <w:bCs/>
        </w:rPr>
        <w:t xml:space="preserve">- </w:t>
      </w:r>
      <w:r w:rsidR="00DE2165" w:rsidRPr="00D90C5A">
        <w:rPr>
          <w:bCs/>
        </w:rPr>
        <w:t xml:space="preserve">(1) </w:t>
      </w:r>
      <w:proofErr w:type="gramStart"/>
      <w:r w:rsidR="00DE2165" w:rsidRPr="00D90C5A">
        <w:t>31/12/1956</w:t>
      </w:r>
      <w:proofErr w:type="gramEnd"/>
      <w:r w:rsidR="00DE2165" w:rsidRPr="00D90C5A">
        <w:t xml:space="preserve"> tarihli ve 4/8520 sayılı Bakanlar Kurulu Kararı ile yürürlüğe konulan Gemi Sicili Nizamnamesi yürürlükten kaldırılmıştır. </w:t>
      </w:r>
    </w:p>
    <w:p w:rsidR="00295B33" w:rsidRPr="00D90C5A" w:rsidRDefault="00DE2165" w:rsidP="00B81D9C">
      <w:pPr>
        <w:pStyle w:val="Balk3"/>
        <w:spacing w:line="360" w:lineRule="auto"/>
        <w:ind w:left="709"/>
        <w:rPr>
          <w:b w:val="0"/>
          <w:sz w:val="24"/>
          <w:szCs w:val="24"/>
        </w:rPr>
      </w:pPr>
      <w:bookmarkStart w:id="169" w:name="_Toc327434262"/>
      <w:bookmarkStart w:id="170" w:name="_Toc341185832"/>
      <w:bookmarkStart w:id="171" w:name="_Toc340241477"/>
      <w:bookmarkStart w:id="172" w:name="_Toc345117501"/>
      <w:r w:rsidRPr="00D90C5A">
        <w:rPr>
          <w:sz w:val="24"/>
          <w:szCs w:val="24"/>
        </w:rPr>
        <w:t>Yü</w:t>
      </w:r>
      <w:r w:rsidRPr="00D90C5A">
        <w:rPr>
          <w:bCs w:val="0"/>
          <w:sz w:val="24"/>
          <w:szCs w:val="24"/>
        </w:rPr>
        <w:t>rürlü</w:t>
      </w:r>
      <w:r w:rsidRPr="00D90C5A">
        <w:rPr>
          <w:sz w:val="24"/>
          <w:szCs w:val="24"/>
        </w:rPr>
        <w:t>k</w:t>
      </w:r>
      <w:bookmarkEnd w:id="169"/>
      <w:bookmarkEnd w:id="170"/>
      <w:bookmarkEnd w:id="171"/>
      <w:bookmarkEnd w:id="172"/>
    </w:p>
    <w:p w:rsidR="00295B33" w:rsidRPr="00D90C5A" w:rsidRDefault="00560E38" w:rsidP="00B81D9C">
      <w:pPr>
        <w:pStyle w:val="NormalWeb"/>
        <w:spacing w:line="360" w:lineRule="auto"/>
        <w:ind w:firstLine="708"/>
        <w:jc w:val="both"/>
      </w:pPr>
      <w:r w:rsidRPr="00D90C5A">
        <w:rPr>
          <w:b/>
          <w:bCs/>
        </w:rPr>
        <w:t xml:space="preserve">MADDE </w:t>
      </w:r>
      <w:r w:rsidR="00447C60" w:rsidRPr="00D90C5A">
        <w:rPr>
          <w:b/>
          <w:bCs/>
        </w:rPr>
        <w:t>41</w:t>
      </w:r>
      <w:r w:rsidR="00DE2165" w:rsidRPr="00D90C5A">
        <w:rPr>
          <w:b/>
          <w:bCs/>
        </w:rPr>
        <w:t xml:space="preserve">–  </w:t>
      </w:r>
      <w:r w:rsidR="00DE2165" w:rsidRPr="00D90C5A">
        <w:rPr>
          <w:bCs/>
        </w:rPr>
        <w:t>(1) B</w:t>
      </w:r>
      <w:r w:rsidR="00DE2165" w:rsidRPr="00D90C5A">
        <w:t xml:space="preserve">u Tüzük, Resmî </w:t>
      </w:r>
      <w:proofErr w:type="spellStart"/>
      <w:r w:rsidR="00DE2165" w:rsidRPr="00D90C5A">
        <w:t>Gazete’de</w:t>
      </w:r>
      <w:proofErr w:type="spellEnd"/>
      <w:r w:rsidR="00DE2165" w:rsidRPr="00D90C5A">
        <w:t xml:space="preserve"> yayımı tarihinde yürürlüğe girer. </w:t>
      </w:r>
    </w:p>
    <w:p w:rsidR="00295B33" w:rsidRPr="00D90C5A" w:rsidRDefault="00DE2165" w:rsidP="00B81D9C">
      <w:pPr>
        <w:pStyle w:val="Balk3"/>
        <w:spacing w:line="360" w:lineRule="auto"/>
        <w:ind w:left="709"/>
        <w:rPr>
          <w:b w:val="0"/>
          <w:sz w:val="24"/>
          <w:szCs w:val="24"/>
        </w:rPr>
      </w:pPr>
      <w:bookmarkStart w:id="173" w:name="_Toc327434263"/>
      <w:bookmarkStart w:id="174" w:name="_Toc341185833"/>
      <w:bookmarkStart w:id="175" w:name="_Toc340241478"/>
      <w:bookmarkStart w:id="176" w:name="_Toc345117502"/>
      <w:r w:rsidRPr="00D90C5A">
        <w:rPr>
          <w:bCs w:val="0"/>
          <w:sz w:val="24"/>
          <w:szCs w:val="24"/>
        </w:rPr>
        <w:t>Yürütme</w:t>
      </w:r>
      <w:bookmarkEnd w:id="173"/>
      <w:bookmarkEnd w:id="174"/>
      <w:bookmarkEnd w:id="175"/>
      <w:bookmarkEnd w:id="176"/>
    </w:p>
    <w:p w:rsidR="00801EAE" w:rsidRDefault="00071F7B" w:rsidP="004B1822">
      <w:pPr>
        <w:pStyle w:val="Default"/>
        <w:spacing w:before="100" w:beforeAutospacing="1" w:after="100" w:afterAutospacing="1" w:line="360" w:lineRule="auto"/>
      </w:pPr>
      <w:r w:rsidRPr="00D90C5A">
        <w:rPr>
          <w:b/>
          <w:bCs/>
        </w:rPr>
        <w:tab/>
      </w:r>
      <w:r w:rsidR="00560E38" w:rsidRPr="00D90C5A">
        <w:rPr>
          <w:b/>
          <w:bCs/>
        </w:rPr>
        <w:t xml:space="preserve">MADDE </w:t>
      </w:r>
      <w:r w:rsidR="00DE2165" w:rsidRPr="00D90C5A">
        <w:rPr>
          <w:b/>
          <w:bCs/>
        </w:rPr>
        <w:t>4</w:t>
      </w:r>
      <w:r w:rsidR="00591CF0" w:rsidRPr="00D90C5A">
        <w:rPr>
          <w:b/>
          <w:bCs/>
        </w:rPr>
        <w:t>2</w:t>
      </w:r>
      <w:r w:rsidR="00DE2165" w:rsidRPr="00D90C5A">
        <w:rPr>
          <w:b/>
          <w:bCs/>
        </w:rPr>
        <w:t xml:space="preserve"> – </w:t>
      </w:r>
      <w:r w:rsidR="00DE2165" w:rsidRPr="00D90C5A">
        <w:rPr>
          <w:bCs/>
        </w:rPr>
        <w:t>(1)</w:t>
      </w:r>
      <w:r w:rsidR="00DE2165" w:rsidRPr="00D90C5A">
        <w:t xml:space="preserve"> Bu Tüzük hükümlerini Bakanlar Kurulu yürütür.</w:t>
      </w:r>
    </w:p>
    <w:p w:rsidR="00AB54CF" w:rsidRDefault="00AB54CF" w:rsidP="004B1822">
      <w:pPr>
        <w:pStyle w:val="Default"/>
        <w:spacing w:before="100" w:beforeAutospacing="1" w:after="100" w:afterAutospacing="1" w:line="360" w:lineRule="auto"/>
      </w:pPr>
    </w:p>
    <w:sectPr w:rsidR="00AB54CF" w:rsidSect="008D6ED6">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A5" w:rsidRDefault="00BD1BA5">
      <w:pPr>
        <w:spacing w:after="0" w:line="240" w:lineRule="auto"/>
      </w:pPr>
      <w:r>
        <w:separator/>
      </w:r>
    </w:p>
  </w:endnote>
  <w:endnote w:type="continuationSeparator" w:id="0">
    <w:p w:rsidR="00BD1BA5" w:rsidRDefault="00BD1BA5">
      <w:pPr>
        <w:spacing w:after="0" w:line="240" w:lineRule="auto"/>
      </w:pPr>
      <w:r>
        <w:continuationSeparator/>
      </w:r>
    </w:p>
  </w:endnote>
  <w:endnote w:type="continuationNotice" w:id="1">
    <w:p w:rsidR="00BD1BA5" w:rsidRDefault="00BD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7" w:rsidRDefault="00B45C81">
    <w:pPr>
      <w:pStyle w:val="Altbilgi"/>
      <w:framePr w:wrap="around" w:vAnchor="text" w:hAnchor="margin" w:xAlign="right" w:y="1"/>
      <w:rPr>
        <w:rStyle w:val="SayfaNumaras"/>
      </w:rPr>
    </w:pPr>
    <w:r>
      <w:rPr>
        <w:rStyle w:val="SayfaNumaras"/>
      </w:rPr>
      <w:fldChar w:fldCharType="begin"/>
    </w:r>
    <w:r w:rsidR="00C34C27">
      <w:rPr>
        <w:rStyle w:val="SayfaNumaras"/>
      </w:rPr>
      <w:instrText xml:space="preserve">PAGE  </w:instrText>
    </w:r>
    <w:r>
      <w:rPr>
        <w:rStyle w:val="SayfaNumaras"/>
      </w:rPr>
      <w:fldChar w:fldCharType="end"/>
    </w:r>
  </w:p>
  <w:p w:rsidR="00C34C27" w:rsidRDefault="00C34C2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7" w:rsidRDefault="00B45C81">
    <w:pPr>
      <w:pStyle w:val="Altbilgi"/>
      <w:framePr w:wrap="around" w:vAnchor="text" w:hAnchor="margin" w:xAlign="right" w:y="1"/>
      <w:rPr>
        <w:rStyle w:val="SayfaNumaras"/>
      </w:rPr>
    </w:pPr>
    <w:r>
      <w:rPr>
        <w:rStyle w:val="SayfaNumaras"/>
      </w:rPr>
      <w:fldChar w:fldCharType="begin"/>
    </w:r>
    <w:r w:rsidR="00C34C27">
      <w:rPr>
        <w:rStyle w:val="SayfaNumaras"/>
      </w:rPr>
      <w:instrText xml:space="preserve">PAGE  </w:instrText>
    </w:r>
    <w:r>
      <w:rPr>
        <w:rStyle w:val="SayfaNumaras"/>
      </w:rPr>
      <w:fldChar w:fldCharType="separate"/>
    </w:r>
    <w:r w:rsidR="006A25B5">
      <w:rPr>
        <w:rStyle w:val="SayfaNumaras"/>
        <w:noProof/>
      </w:rPr>
      <w:t>17</w:t>
    </w:r>
    <w:r>
      <w:rPr>
        <w:rStyle w:val="SayfaNumaras"/>
      </w:rPr>
      <w:fldChar w:fldCharType="end"/>
    </w:r>
  </w:p>
  <w:p w:rsidR="00C34C27" w:rsidRDefault="00C34C2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A5" w:rsidRDefault="00BD1BA5">
      <w:pPr>
        <w:spacing w:after="0" w:line="240" w:lineRule="auto"/>
      </w:pPr>
      <w:r>
        <w:separator/>
      </w:r>
    </w:p>
  </w:footnote>
  <w:footnote w:type="continuationSeparator" w:id="0">
    <w:p w:rsidR="00BD1BA5" w:rsidRDefault="00BD1BA5">
      <w:pPr>
        <w:spacing w:after="0" w:line="240" w:lineRule="auto"/>
      </w:pPr>
      <w:r>
        <w:continuationSeparator/>
      </w:r>
    </w:p>
  </w:footnote>
  <w:footnote w:type="continuationNotice" w:id="1">
    <w:p w:rsidR="00BD1BA5" w:rsidRDefault="00BD1B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9FD"/>
    <w:multiLevelType w:val="hybridMultilevel"/>
    <w:tmpl w:val="55BC90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4D2C88"/>
    <w:multiLevelType w:val="hybridMultilevel"/>
    <w:tmpl w:val="0E16B4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84118B"/>
    <w:multiLevelType w:val="hybridMultilevel"/>
    <w:tmpl w:val="A25E5FF4"/>
    <w:lvl w:ilvl="0" w:tplc="33A244C4">
      <w:start w:val="1"/>
      <w:numFmt w:val="lowerLetter"/>
      <w:lvlText w:val="%1)"/>
      <w:lvlJc w:val="left"/>
      <w:pPr>
        <w:ind w:left="1728" w:hanging="10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844570C"/>
    <w:multiLevelType w:val="singleLevel"/>
    <w:tmpl w:val="3FBA580A"/>
    <w:lvl w:ilvl="0">
      <w:start w:val="1"/>
      <w:numFmt w:val="decimal"/>
      <w:lvlText w:val="%1)"/>
      <w:legacy w:legacy="1" w:legacySpace="0" w:legacyIndent="259"/>
      <w:lvlJc w:val="left"/>
      <w:rPr>
        <w:rFonts w:ascii="Times New Roman" w:hAnsi="Times New Roman" w:cs="Times New Roman" w:hint="default"/>
      </w:rPr>
    </w:lvl>
  </w:abstractNum>
  <w:abstractNum w:abstractNumId="4">
    <w:nsid w:val="385555AF"/>
    <w:multiLevelType w:val="hybridMultilevel"/>
    <w:tmpl w:val="B8BA3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A211EE"/>
    <w:multiLevelType w:val="hybridMultilevel"/>
    <w:tmpl w:val="1D2EDB80"/>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558F1CC3"/>
    <w:multiLevelType w:val="hybridMultilevel"/>
    <w:tmpl w:val="259E63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EC52B5"/>
    <w:multiLevelType w:val="hybridMultilevel"/>
    <w:tmpl w:val="44D4CA9E"/>
    <w:lvl w:ilvl="0" w:tplc="9D929A7E">
      <w:start w:val="1"/>
      <w:numFmt w:val="lowerLetter"/>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884D45"/>
    <w:multiLevelType w:val="hybridMultilevel"/>
    <w:tmpl w:val="24EA7962"/>
    <w:lvl w:ilvl="0" w:tplc="B09251B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62FF09CA"/>
    <w:multiLevelType w:val="hybridMultilevel"/>
    <w:tmpl w:val="44F28AA2"/>
    <w:lvl w:ilvl="0" w:tplc="B7EED796">
      <w:start w:val="1"/>
      <w:numFmt w:val="lowerRoman"/>
      <w:lvlText w:val="%1)"/>
      <w:lvlJc w:val="left"/>
      <w:pPr>
        <w:tabs>
          <w:tab w:val="num" w:pos="1428"/>
        </w:tabs>
        <w:ind w:left="1428" w:hanging="720"/>
      </w:pPr>
      <w:rPr>
        <w:rFonts w:ascii="Times New Roman" w:hAnsi="Times New Roman" w:hint="default"/>
        <w:sz w:val="24"/>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6348048B"/>
    <w:multiLevelType w:val="hybridMultilevel"/>
    <w:tmpl w:val="E54AE3B6"/>
    <w:lvl w:ilvl="0" w:tplc="A78C3C9E">
      <w:start w:val="1"/>
      <w:numFmt w:val="lowerLetter"/>
      <w:lvlText w:val="(%1)"/>
      <w:lvlJc w:val="left"/>
      <w:pPr>
        <w:tabs>
          <w:tab w:val="num" w:pos="1068"/>
        </w:tabs>
        <w:ind w:left="1068" w:hanging="360"/>
      </w:pPr>
      <w:rPr>
        <w:rFonts w:hint="default"/>
        <w:sz w:val="2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64696F68"/>
    <w:multiLevelType w:val="hybridMultilevel"/>
    <w:tmpl w:val="898AD764"/>
    <w:lvl w:ilvl="0" w:tplc="561CD3EC">
      <w:start w:val="1"/>
      <w:numFmt w:val="low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2">
    <w:nsid w:val="69941021"/>
    <w:multiLevelType w:val="hybridMultilevel"/>
    <w:tmpl w:val="5C6AB036"/>
    <w:lvl w:ilvl="0" w:tplc="9D929A7E">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nsid w:val="6AA341CC"/>
    <w:multiLevelType w:val="hybridMultilevel"/>
    <w:tmpl w:val="FA2E3F0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nsid w:val="6CFF4B73"/>
    <w:multiLevelType w:val="hybridMultilevel"/>
    <w:tmpl w:val="CE68248E"/>
    <w:lvl w:ilvl="0" w:tplc="7F820902">
      <w:start w:val="1"/>
      <w:numFmt w:val="low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8"/>
  </w:num>
  <w:num w:numId="2">
    <w:abstractNumId w:val="3"/>
  </w:num>
  <w:num w:numId="3">
    <w:abstractNumId w:val="11"/>
  </w:num>
  <w:num w:numId="4">
    <w:abstractNumId w:val="12"/>
  </w:num>
  <w:num w:numId="5">
    <w:abstractNumId w:val="7"/>
  </w:num>
  <w:num w:numId="6">
    <w:abstractNumId w:val="6"/>
  </w:num>
  <w:num w:numId="7">
    <w:abstractNumId w:val="5"/>
  </w:num>
  <w:num w:numId="8">
    <w:abstractNumId w:val="4"/>
  </w:num>
  <w:num w:numId="9">
    <w:abstractNumId w:val="1"/>
  </w:num>
  <w:num w:numId="10">
    <w:abstractNumId w:val="0"/>
  </w:num>
  <w:num w:numId="11">
    <w:abstractNumId w:val="10"/>
  </w:num>
  <w:num w:numId="12">
    <w:abstractNumId w:val="9"/>
  </w:num>
  <w:num w:numId="13">
    <w:abstractNumId w:val="14"/>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B"/>
    <w:rsid w:val="000103ED"/>
    <w:rsid w:val="00010C5C"/>
    <w:rsid w:val="00014259"/>
    <w:rsid w:val="00017F5C"/>
    <w:rsid w:val="00024142"/>
    <w:rsid w:val="000278DC"/>
    <w:rsid w:val="00031D7F"/>
    <w:rsid w:val="00032CEB"/>
    <w:rsid w:val="00033DA1"/>
    <w:rsid w:val="00037E25"/>
    <w:rsid w:val="00041E2C"/>
    <w:rsid w:val="00052909"/>
    <w:rsid w:val="00054AA7"/>
    <w:rsid w:val="00055DC7"/>
    <w:rsid w:val="000608D6"/>
    <w:rsid w:val="0006342A"/>
    <w:rsid w:val="00064F4E"/>
    <w:rsid w:val="00071059"/>
    <w:rsid w:val="00071F7B"/>
    <w:rsid w:val="00074E24"/>
    <w:rsid w:val="0007688D"/>
    <w:rsid w:val="000827A3"/>
    <w:rsid w:val="000842FE"/>
    <w:rsid w:val="000972F5"/>
    <w:rsid w:val="000A19FB"/>
    <w:rsid w:val="000A4033"/>
    <w:rsid w:val="000C4FE8"/>
    <w:rsid w:val="000C75BE"/>
    <w:rsid w:val="000D2F4E"/>
    <w:rsid w:val="000D425A"/>
    <w:rsid w:val="000D51CD"/>
    <w:rsid w:val="000F0000"/>
    <w:rsid w:val="000F09CF"/>
    <w:rsid w:val="000F4BE7"/>
    <w:rsid w:val="001011E0"/>
    <w:rsid w:val="001034A3"/>
    <w:rsid w:val="001051AF"/>
    <w:rsid w:val="00105457"/>
    <w:rsid w:val="001103D2"/>
    <w:rsid w:val="00112B3F"/>
    <w:rsid w:val="00113E50"/>
    <w:rsid w:val="00117FBB"/>
    <w:rsid w:val="00120B4F"/>
    <w:rsid w:val="001219CF"/>
    <w:rsid w:val="0012486A"/>
    <w:rsid w:val="00125348"/>
    <w:rsid w:val="00127339"/>
    <w:rsid w:val="0013202E"/>
    <w:rsid w:val="00141BA1"/>
    <w:rsid w:val="001425AC"/>
    <w:rsid w:val="00145942"/>
    <w:rsid w:val="00150D75"/>
    <w:rsid w:val="001552E3"/>
    <w:rsid w:val="00157817"/>
    <w:rsid w:val="00161C41"/>
    <w:rsid w:val="00161F4B"/>
    <w:rsid w:val="001637F6"/>
    <w:rsid w:val="001641B7"/>
    <w:rsid w:val="00167B18"/>
    <w:rsid w:val="001717C3"/>
    <w:rsid w:val="00173A06"/>
    <w:rsid w:val="001756F6"/>
    <w:rsid w:val="0018144F"/>
    <w:rsid w:val="00191A6B"/>
    <w:rsid w:val="00195951"/>
    <w:rsid w:val="001A0ABE"/>
    <w:rsid w:val="001A7CF4"/>
    <w:rsid w:val="001B3496"/>
    <w:rsid w:val="001C3BB4"/>
    <w:rsid w:val="001C4445"/>
    <w:rsid w:val="001C459C"/>
    <w:rsid w:val="001C7512"/>
    <w:rsid w:val="001C771B"/>
    <w:rsid w:val="001C79DA"/>
    <w:rsid w:val="001D1C43"/>
    <w:rsid w:val="001D2AE6"/>
    <w:rsid w:val="001D2DE5"/>
    <w:rsid w:val="001D3404"/>
    <w:rsid w:val="001D35CF"/>
    <w:rsid w:val="001D7699"/>
    <w:rsid w:val="001E4423"/>
    <w:rsid w:val="001E58EE"/>
    <w:rsid w:val="001F0891"/>
    <w:rsid w:val="001F26B4"/>
    <w:rsid w:val="001F27F9"/>
    <w:rsid w:val="001F67EE"/>
    <w:rsid w:val="001F6C5B"/>
    <w:rsid w:val="00201E80"/>
    <w:rsid w:val="00202307"/>
    <w:rsid w:val="00210F77"/>
    <w:rsid w:val="0022011E"/>
    <w:rsid w:val="002206A8"/>
    <w:rsid w:val="002214BF"/>
    <w:rsid w:val="0022674B"/>
    <w:rsid w:val="00240133"/>
    <w:rsid w:val="002438BE"/>
    <w:rsid w:val="00244D4F"/>
    <w:rsid w:val="0024504D"/>
    <w:rsid w:val="00260CAC"/>
    <w:rsid w:val="00264A0C"/>
    <w:rsid w:val="00265217"/>
    <w:rsid w:val="002670DD"/>
    <w:rsid w:val="00272D6D"/>
    <w:rsid w:val="002747D0"/>
    <w:rsid w:val="00274E1B"/>
    <w:rsid w:val="0028188F"/>
    <w:rsid w:val="0028334C"/>
    <w:rsid w:val="00284908"/>
    <w:rsid w:val="002855EA"/>
    <w:rsid w:val="0028740F"/>
    <w:rsid w:val="00295B33"/>
    <w:rsid w:val="00295DDA"/>
    <w:rsid w:val="0029604B"/>
    <w:rsid w:val="002A1E9F"/>
    <w:rsid w:val="002A2AB1"/>
    <w:rsid w:val="002A5F49"/>
    <w:rsid w:val="002A7408"/>
    <w:rsid w:val="002C254A"/>
    <w:rsid w:val="002D479C"/>
    <w:rsid w:val="002E1034"/>
    <w:rsid w:val="002F01ED"/>
    <w:rsid w:val="00301246"/>
    <w:rsid w:val="00302B10"/>
    <w:rsid w:val="00303262"/>
    <w:rsid w:val="003065C9"/>
    <w:rsid w:val="003146A8"/>
    <w:rsid w:val="00316DF7"/>
    <w:rsid w:val="00324D20"/>
    <w:rsid w:val="00326B04"/>
    <w:rsid w:val="003333DF"/>
    <w:rsid w:val="00333BAF"/>
    <w:rsid w:val="00337B5F"/>
    <w:rsid w:val="00341A41"/>
    <w:rsid w:val="00356E6A"/>
    <w:rsid w:val="00366109"/>
    <w:rsid w:val="00366399"/>
    <w:rsid w:val="003707F2"/>
    <w:rsid w:val="00374504"/>
    <w:rsid w:val="0038303F"/>
    <w:rsid w:val="00383261"/>
    <w:rsid w:val="00383715"/>
    <w:rsid w:val="0038614F"/>
    <w:rsid w:val="00393E69"/>
    <w:rsid w:val="00394BB1"/>
    <w:rsid w:val="00395FCC"/>
    <w:rsid w:val="003A1B06"/>
    <w:rsid w:val="003B141D"/>
    <w:rsid w:val="003C12F2"/>
    <w:rsid w:val="003C53E6"/>
    <w:rsid w:val="003C7DC8"/>
    <w:rsid w:val="003D2D39"/>
    <w:rsid w:val="003D46BE"/>
    <w:rsid w:val="003D5ECB"/>
    <w:rsid w:val="003E6843"/>
    <w:rsid w:val="003F3187"/>
    <w:rsid w:val="004018FB"/>
    <w:rsid w:val="00411CA1"/>
    <w:rsid w:val="00412E5F"/>
    <w:rsid w:val="004136DC"/>
    <w:rsid w:val="004209AF"/>
    <w:rsid w:val="0042220C"/>
    <w:rsid w:val="0042242A"/>
    <w:rsid w:val="00424810"/>
    <w:rsid w:val="0043504B"/>
    <w:rsid w:val="00437104"/>
    <w:rsid w:val="00442842"/>
    <w:rsid w:val="00447C60"/>
    <w:rsid w:val="004525AD"/>
    <w:rsid w:val="00454B41"/>
    <w:rsid w:val="00454D9D"/>
    <w:rsid w:val="004551F3"/>
    <w:rsid w:val="00456BE0"/>
    <w:rsid w:val="00462270"/>
    <w:rsid w:val="004623CE"/>
    <w:rsid w:val="004631DE"/>
    <w:rsid w:val="004725F4"/>
    <w:rsid w:val="0049109F"/>
    <w:rsid w:val="004976C4"/>
    <w:rsid w:val="004B0D9A"/>
    <w:rsid w:val="004B1822"/>
    <w:rsid w:val="004B310D"/>
    <w:rsid w:val="004C13A2"/>
    <w:rsid w:val="004C1AD0"/>
    <w:rsid w:val="004C6E46"/>
    <w:rsid w:val="004D397D"/>
    <w:rsid w:val="004D42DF"/>
    <w:rsid w:val="004D5C51"/>
    <w:rsid w:val="004D625F"/>
    <w:rsid w:val="004D6506"/>
    <w:rsid w:val="004D6E64"/>
    <w:rsid w:val="004D7D5B"/>
    <w:rsid w:val="004E215D"/>
    <w:rsid w:val="004E73F3"/>
    <w:rsid w:val="004F0436"/>
    <w:rsid w:val="004F3C65"/>
    <w:rsid w:val="00501C59"/>
    <w:rsid w:val="00502C2E"/>
    <w:rsid w:val="0051721C"/>
    <w:rsid w:val="005250AD"/>
    <w:rsid w:val="00526D7A"/>
    <w:rsid w:val="00531710"/>
    <w:rsid w:val="0053646B"/>
    <w:rsid w:val="00536ED5"/>
    <w:rsid w:val="00545142"/>
    <w:rsid w:val="005510BF"/>
    <w:rsid w:val="0055494E"/>
    <w:rsid w:val="005554FC"/>
    <w:rsid w:val="00560E38"/>
    <w:rsid w:val="00562CA2"/>
    <w:rsid w:val="00570E97"/>
    <w:rsid w:val="00573782"/>
    <w:rsid w:val="00576650"/>
    <w:rsid w:val="0058320A"/>
    <w:rsid w:val="0058416B"/>
    <w:rsid w:val="00591CF0"/>
    <w:rsid w:val="00597B7F"/>
    <w:rsid w:val="005B648B"/>
    <w:rsid w:val="005C3FFE"/>
    <w:rsid w:val="005C480F"/>
    <w:rsid w:val="005D070B"/>
    <w:rsid w:val="005D2B66"/>
    <w:rsid w:val="005D479C"/>
    <w:rsid w:val="005E1AE9"/>
    <w:rsid w:val="005F143C"/>
    <w:rsid w:val="005F237A"/>
    <w:rsid w:val="005F51DA"/>
    <w:rsid w:val="00602FD4"/>
    <w:rsid w:val="006038D1"/>
    <w:rsid w:val="006059DC"/>
    <w:rsid w:val="00615C79"/>
    <w:rsid w:val="006206AB"/>
    <w:rsid w:val="006255D1"/>
    <w:rsid w:val="00627985"/>
    <w:rsid w:val="0063181B"/>
    <w:rsid w:val="00635C5B"/>
    <w:rsid w:val="0063638B"/>
    <w:rsid w:val="00652876"/>
    <w:rsid w:val="00657B6C"/>
    <w:rsid w:val="00657C27"/>
    <w:rsid w:val="00664CD9"/>
    <w:rsid w:val="0067526A"/>
    <w:rsid w:val="0067728F"/>
    <w:rsid w:val="00680033"/>
    <w:rsid w:val="00685311"/>
    <w:rsid w:val="00687917"/>
    <w:rsid w:val="00691E5A"/>
    <w:rsid w:val="006967A5"/>
    <w:rsid w:val="00697FBA"/>
    <w:rsid w:val="006A25B5"/>
    <w:rsid w:val="006A4E0D"/>
    <w:rsid w:val="006B74F4"/>
    <w:rsid w:val="006B7927"/>
    <w:rsid w:val="006D3A7A"/>
    <w:rsid w:val="006D5298"/>
    <w:rsid w:val="006E1AD4"/>
    <w:rsid w:val="006E2AE5"/>
    <w:rsid w:val="006E4E2C"/>
    <w:rsid w:val="006E5693"/>
    <w:rsid w:val="00713E86"/>
    <w:rsid w:val="007202E1"/>
    <w:rsid w:val="00722AE8"/>
    <w:rsid w:val="0072583E"/>
    <w:rsid w:val="0074049F"/>
    <w:rsid w:val="00745988"/>
    <w:rsid w:val="00746033"/>
    <w:rsid w:val="00750270"/>
    <w:rsid w:val="0075263F"/>
    <w:rsid w:val="0075276A"/>
    <w:rsid w:val="0075476E"/>
    <w:rsid w:val="00777C0C"/>
    <w:rsid w:val="00781959"/>
    <w:rsid w:val="007A4DCF"/>
    <w:rsid w:val="007C0142"/>
    <w:rsid w:val="007C18CB"/>
    <w:rsid w:val="007C1A01"/>
    <w:rsid w:val="007C2956"/>
    <w:rsid w:val="007C4338"/>
    <w:rsid w:val="007D103D"/>
    <w:rsid w:val="007D4E2D"/>
    <w:rsid w:val="007E2792"/>
    <w:rsid w:val="007E579E"/>
    <w:rsid w:val="007F30E8"/>
    <w:rsid w:val="007F3610"/>
    <w:rsid w:val="007F433F"/>
    <w:rsid w:val="00801EAE"/>
    <w:rsid w:val="008052A5"/>
    <w:rsid w:val="008074E5"/>
    <w:rsid w:val="008155E8"/>
    <w:rsid w:val="0082682C"/>
    <w:rsid w:val="0082799F"/>
    <w:rsid w:val="00832BD4"/>
    <w:rsid w:val="0083687D"/>
    <w:rsid w:val="008370B4"/>
    <w:rsid w:val="008441E9"/>
    <w:rsid w:val="00846E40"/>
    <w:rsid w:val="0085372B"/>
    <w:rsid w:val="00855F32"/>
    <w:rsid w:val="00863881"/>
    <w:rsid w:val="00865F06"/>
    <w:rsid w:val="00870FFA"/>
    <w:rsid w:val="00871F4C"/>
    <w:rsid w:val="00872834"/>
    <w:rsid w:val="008744E3"/>
    <w:rsid w:val="00874B23"/>
    <w:rsid w:val="00880E96"/>
    <w:rsid w:val="008868F0"/>
    <w:rsid w:val="008A0C4A"/>
    <w:rsid w:val="008A1AD9"/>
    <w:rsid w:val="008A2A6C"/>
    <w:rsid w:val="008A36C7"/>
    <w:rsid w:val="008A59BE"/>
    <w:rsid w:val="008A64AC"/>
    <w:rsid w:val="008B1A8C"/>
    <w:rsid w:val="008B1C84"/>
    <w:rsid w:val="008B648A"/>
    <w:rsid w:val="008C5839"/>
    <w:rsid w:val="008C6157"/>
    <w:rsid w:val="008D1AEF"/>
    <w:rsid w:val="008D6AAD"/>
    <w:rsid w:val="008D6ED6"/>
    <w:rsid w:val="008D7645"/>
    <w:rsid w:val="008E0AC7"/>
    <w:rsid w:val="008E285A"/>
    <w:rsid w:val="008E2A4B"/>
    <w:rsid w:val="008E3E86"/>
    <w:rsid w:val="008E5E92"/>
    <w:rsid w:val="0090417C"/>
    <w:rsid w:val="00905D06"/>
    <w:rsid w:val="0090795C"/>
    <w:rsid w:val="00907ACC"/>
    <w:rsid w:val="009120B1"/>
    <w:rsid w:val="0091336A"/>
    <w:rsid w:val="00914E1B"/>
    <w:rsid w:val="009156E7"/>
    <w:rsid w:val="009165E5"/>
    <w:rsid w:val="00921CF5"/>
    <w:rsid w:val="00922ADE"/>
    <w:rsid w:val="00926E6A"/>
    <w:rsid w:val="0094622A"/>
    <w:rsid w:val="009468C2"/>
    <w:rsid w:val="00947444"/>
    <w:rsid w:val="00953F3D"/>
    <w:rsid w:val="00954E95"/>
    <w:rsid w:val="009552A4"/>
    <w:rsid w:val="00955D96"/>
    <w:rsid w:val="009569A4"/>
    <w:rsid w:val="0096213E"/>
    <w:rsid w:val="009629AB"/>
    <w:rsid w:val="00963F17"/>
    <w:rsid w:val="00965F38"/>
    <w:rsid w:val="0097110D"/>
    <w:rsid w:val="00972773"/>
    <w:rsid w:val="00973104"/>
    <w:rsid w:val="00980417"/>
    <w:rsid w:val="009849CB"/>
    <w:rsid w:val="00984F3E"/>
    <w:rsid w:val="00985300"/>
    <w:rsid w:val="00993A43"/>
    <w:rsid w:val="009A0ACB"/>
    <w:rsid w:val="009A4F0C"/>
    <w:rsid w:val="009B5082"/>
    <w:rsid w:val="009B7EAD"/>
    <w:rsid w:val="009C1C5B"/>
    <w:rsid w:val="009D552B"/>
    <w:rsid w:val="009E6F10"/>
    <w:rsid w:val="009F0C68"/>
    <w:rsid w:val="009F0CEE"/>
    <w:rsid w:val="009F33E9"/>
    <w:rsid w:val="009F48DA"/>
    <w:rsid w:val="009F55BD"/>
    <w:rsid w:val="009F642C"/>
    <w:rsid w:val="009F725F"/>
    <w:rsid w:val="00A00D4B"/>
    <w:rsid w:val="00A07BCB"/>
    <w:rsid w:val="00A10445"/>
    <w:rsid w:val="00A116F4"/>
    <w:rsid w:val="00A12710"/>
    <w:rsid w:val="00A129A6"/>
    <w:rsid w:val="00A13D68"/>
    <w:rsid w:val="00A13DEB"/>
    <w:rsid w:val="00A1598A"/>
    <w:rsid w:val="00A17E05"/>
    <w:rsid w:val="00A229E1"/>
    <w:rsid w:val="00A23F4E"/>
    <w:rsid w:val="00A313FB"/>
    <w:rsid w:val="00A3383C"/>
    <w:rsid w:val="00A434C0"/>
    <w:rsid w:val="00A44936"/>
    <w:rsid w:val="00A462B1"/>
    <w:rsid w:val="00A562AF"/>
    <w:rsid w:val="00A60CDC"/>
    <w:rsid w:val="00A62090"/>
    <w:rsid w:val="00A63B93"/>
    <w:rsid w:val="00A63ED6"/>
    <w:rsid w:val="00A6695A"/>
    <w:rsid w:val="00A66AE7"/>
    <w:rsid w:val="00A76403"/>
    <w:rsid w:val="00A76536"/>
    <w:rsid w:val="00A84E48"/>
    <w:rsid w:val="00A851DB"/>
    <w:rsid w:val="00A86330"/>
    <w:rsid w:val="00A91873"/>
    <w:rsid w:val="00A91D8D"/>
    <w:rsid w:val="00A936D1"/>
    <w:rsid w:val="00A9409F"/>
    <w:rsid w:val="00AB2D82"/>
    <w:rsid w:val="00AB47D1"/>
    <w:rsid w:val="00AB54CF"/>
    <w:rsid w:val="00AB7D4D"/>
    <w:rsid w:val="00AD5E23"/>
    <w:rsid w:val="00AD6542"/>
    <w:rsid w:val="00AE1DE4"/>
    <w:rsid w:val="00AE289E"/>
    <w:rsid w:val="00AE2BC9"/>
    <w:rsid w:val="00AE39F4"/>
    <w:rsid w:val="00AE5A29"/>
    <w:rsid w:val="00AF1DBC"/>
    <w:rsid w:val="00B03FC2"/>
    <w:rsid w:val="00B0669D"/>
    <w:rsid w:val="00B0715D"/>
    <w:rsid w:val="00B26143"/>
    <w:rsid w:val="00B301A5"/>
    <w:rsid w:val="00B4477C"/>
    <w:rsid w:val="00B45C81"/>
    <w:rsid w:val="00B47AA0"/>
    <w:rsid w:val="00B5619A"/>
    <w:rsid w:val="00B613EF"/>
    <w:rsid w:val="00B64C68"/>
    <w:rsid w:val="00B67DF2"/>
    <w:rsid w:val="00B67DF7"/>
    <w:rsid w:val="00B70367"/>
    <w:rsid w:val="00B72230"/>
    <w:rsid w:val="00B75BBC"/>
    <w:rsid w:val="00B81D9C"/>
    <w:rsid w:val="00B83488"/>
    <w:rsid w:val="00B9770B"/>
    <w:rsid w:val="00BA30D4"/>
    <w:rsid w:val="00BB263F"/>
    <w:rsid w:val="00BB27DC"/>
    <w:rsid w:val="00BB3A25"/>
    <w:rsid w:val="00BB73A7"/>
    <w:rsid w:val="00BC64CB"/>
    <w:rsid w:val="00BC67A8"/>
    <w:rsid w:val="00BC7BE8"/>
    <w:rsid w:val="00BC7E54"/>
    <w:rsid w:val="00BD1BA5"/>
    <w:rsid w:val="00BD2EDD"/>
    <w:rsid w:val="00BE438A"/>
    <w:rsid w:val="00BE4E08"/>
    <w:rsid w:val="00BE54C6"/>
    <w:rsid w:val="00BF2659"/>
    <w:rsid w:val="00C00606"/>
    <w:rsid w:val="00C02306"/>
    <w:rsid w:val="00C0272C"/>
    <w:rsid w:val="00C16C0C"/>
    <w:rsid w:val="00C21C82"/>
    <w:rsid w:val="00C26C78"/>
    <w:rsid w:val="00C34C27"/>
    <w:rsid w:val="00C37160"/>
    <w:rsid w:val="00C3799F"/>
    <w:rsid w:val="00C4263D"/>
    <w:rsid w:val="00C42A56"/>
    <w:rsid w:val="00C56CCF"/>
    <w:rsid w:val="00C72A09"/>
    <w:rsid w:val="00C72A4B"/>
    <w:rsid w:val="00C75A93"/>
    <w:rsid w:val="00C77EAB"/>
    <w:rsid w:val="00C852DD"/>
    <w:rsid w:val="00C93958"/>
    <w:rsid w:val="00C97ADA"/>
    <w:rsid w:val="00CA448A"/>
    <w:rsid w:val="00CA6D36"/>
    <w:rsid w:val="00CB33D5"/>
    <w:rsid w:val="00CB6568"/>
    <w:rsid w:val="00CC1F0D"/>
    <w:rsid w:val="00CC3CAD"/>
    <w:rsid w:val="00CC44D8"/>
    <w:rsid w:val="00CD1A6A"/>
    <w:rsid w:val="00CD2F6A"/>
    <w:rsid w:val="00CE023D"/>
    <w:rsid w:val="00CE093F"/>
    <w:rsid w:val="00CE16B2"/>
    <w:rsid w:val="00CE225C"/>
    <w:rsid w:val="00CE27DC"/>
    <w:rsid w:val="00CE5E3D"/>
    <w:rsid w:val="00CE6670"/>
    <w:rsid w:val="00CF1008"/>
    <w:rsid w:val="00CF1923"/>
    <w:rsid w:val="00CF58B3"/>
    <w:rsid w:val="00CF5C3F"/>
    <w:rsid w:val="00CF6DFE"/>
    <w:rsid w:val="00CF718C"/>
    <w:rsid w:val="00D0029C"/>
    <w:rsid w:val="00D02EA1"/>
    <w:rsid w:val="00D02F2B"/>
    <w:rsid w:val="00D04865"/>
    <w:rsid w:val="00D05D29"/>
    <w:rsid w:val="00D05F6B"/>
    <w:rsid w:val="00D167A1"/>
    <w:rsid w:val="00D21EE6"/>
    <w:rsid w:val="00D23FE1"/>
    <w:rsid w:val="00D267EF"/>
    <w:rsid w:val="00D272D5"/>
    <w:rsid w:val="00D27A73"/>
    <w:rsid w:val="00D30233"/>
    <w:rsid w:val="00D3335F"/>
    <w:rsid w:val="00D34A49"/>
    <w:rsid w:val="00D46393"/>
    <w:rsid w:val="00D46CA9"/>
    <w:rsid w:val="00D52FD9"/>
    <w:rsid w:val="00D57F7C"/>
    <w:rsid w:val="00D66FF4"/>
    <w:rsid w:val="00D7046D"/>
    <w:rsid w:val="00D72316"/>
    <w:rsid w:val="00D73537"/>
    <w:rsid w:val="00D77E0C"/>
    <w:rsid w:val="00D80637"/>
    <w:rsid w:val="00D8130C"/>
    <w:rsid w:val="00D81B8E"/>
    <w:rsid w:val="00D83921"/>
    <w:rsid w:val="00D83B0E"/>
    <w:rsid w:val="00D90C5A"/>
    <w:rsid w:val="00D94833"/>
    <w:rsid w:val="00D966B4"/>
    <w:rsid w:val="00DA41F0"/>
    <w:rsid w:val="00DB1FBC"/>
    <w:rsid w:val="00DB4B2E"/>
    <w:rsid w:val="00DB572A"/>
    <w:rsid w:val="00DB7175"/>
    <w:rsid w:val="00DD37C6"/>
    <w:rsid w:val="00DD55F2"/>
    <w:rsid w:val="00DD5782"/>
    <w:rsid w:val="00DE016E"/>
    <w:rsid w:val="00DE2165"/>
    <w:rsid w:val="00DE61C5"/>
    <w:rsid w:val="00DF0D6A"/>
    <w:rsid w:val="00E011A9"/>
    <w:rsid w:val="00E0142A"/>
    <w:rsid w:val="00E04560"/>
    <w:rsid w:val="00E05EB2"/>
    <w:rsid w:val="00E2251F"/>
    <w:rsid w:val="00E23D45"/>
    <w:rsid w:val="00E30FEB"/>
    <w:rsid w:val="00E34D5C"/>
    <w:rsid w:val="00E34EB4"/>
    <w:rsid w:val="00E45922"/>
    <w:rsid w:val="00E47B24"/>
    <w:rsid w:val="00E50CB6"/>
    <w:rsid w:val="00E56F44"/>
    <w:rsid w:val="00E573D9"/>
    <w:rsid w:val="00E6516D"/>
    <w:rsid w:val="00E67380"/>
    <w:rsid w:val="00E86261"/>
    <w:rsid w:val="00E87938"/>
    <w:rsid w:val="00E901FB"/>
    <w:rsid w:val="00E90369"/>
    <w:rsid w:val="00E973BF"/>
    <w:rsid w:val="00EA0B3A"/>
    <w:rsid w:val="00EA147C"/>
    <w:rsid w:val="00EA2838"/>
    <w:rsid w:val="00EA6DBD"/>
    <w:rsid w:val="00EA7E9E"/>
    <w:rsid w:val="00EB120D"/>
    <w:rsid w:val="00EC22F4"/>
    <w:rsid w:val="00EC45D1"/>
    <w:rsid w:val="00ED02A1"/>
    <w:rsid w:val="00ED4517"/>
    <w:rsid w:val="00EE5E9E"/>
    <w:rsid w:val="00EF08C3"/>
    <w:rsid w:val="00EF3632"/>
    <w:rsid w:val="00F024F2"/>
    <w:rsid w:val="00F03FD4"/>
    <w:rsid w:val="00F0709E"/>
    <w:rsid w:val="00F105A2"/>
    <w:rsid w:val="00F13D23"/>
    <w:rsid w:val="00F14120"/>
    <w:rsid w:val="00F14195"/>
    <w:rsid w:val="00F240C7"/>
    <w:rsid w:val="00F24172"/>
    <w:rsid w:val="00F24F0C"/>
    <w:rsid w:val="00F32D31"/>
    <w:rsid w:val="00F338F0"/>
    <w:rsid w:val="00F46749"/>
    <w:rsid w:val="00F51800"/>
    <w:rsid w:val="00F567DA"/>
    <w:rsid w:val="00F56E42"/>
    <w:rsid w:val="00F6013D"/>
    <w:rsid w:val="00F61027"/>
    <w:rsid w:val="00F61AAC"/>
    <w:rsid w:val="00F65E28"/>
    <w:rsid w:val="00F65E38"/>
    <w:rsid w:val="00F66C86"/>
    <w:rsid w:val="00F67731"/>
    <w:rsid w:val="00F71DD7"/>
    <w:rsid w:val="00F76903"/>
    <w:rsid w:val="00F810D6"/>
    <w:rsid w:val="00F81D39"/>
    <w:rsid w:val="00F8498D"/>
    <w:rsid w:val="00F84CAC"/>
    <w:rsid w:val="00F937C7"/>
    <w:rsid w:val="00F94F8C"/>
    <w:rsid w:val="00F95EC0"/>
    <w:rsid w:val="00FA0A2B"/>
    <w:rsid w:val="00FA2792"/>
    <w:rsid w:val="00FB0431"/>
    <w:rsid w:val="00FB4A20"/>
    <w:rsid w:val="00FB5D82"/>
    <w:rsid w:val="00FC00BA"/>
    <w:rsid w:val="00FC035E"/>
    <w:rsid w:val="00FC2B01"/>
    <w:rsid w:val="00FC5031"/>
    <w:rsid w:val="00FC679D"/>
    <w:rsid w:val="00FC7484"/>
    <w:rsid w:val="00FC76C3"/>
    <w:rsid w:val="00FD03ED"/>
    <w:rsid w:val="00FD52C8"/>
    <w:rsid w:val="00FD59DA"/>
    <w:rsid w:val="00FD63D1"/>
    <w:rsid w:val="00FE3A6C"/>
    <w:rsid w:val="00FE4547"/>
    <w:rsid w:val="00FF443C"/>
    <w:rsid w:val="00FF72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spacing w:before="57" w:after="85" w:line="262" w:lineRule="atLeast"/>
      <w:ind w:firstLine="708"/>
      <w:jc w:val="both"/>
      <w:outlineLvl w:val="0"/>
    </w:pPr>
    <w:rPr>
      <w:rFonts w:ascii="Times New Roman" w:hAnsi="Times New Roman"/>
      <w:b/>
      <w:bCs/>
      <w:sz w:val="24"/>
      <w:lang w:eastAsia="tr-TR"/>
    </w:rPr>
  </w:style>
  <w:style w:type="paragraph" w:styleId="Balk2">
    <w:name w:val="heading 2"/>
    <w:basedOn w:val="Normal"/>
    <w:next w:val="Normal"/>
    <w:qFormat/>
    <w:pPr>
      <w:keepNext/>
      <w:spacing w:after="0" w:line="240" w:lineRule="auto"/>
      <w:jc w:val="both"/>
      <w:outlineLvl w:val="1"/>
    </w:pPr>
    <w:rPr>
      <w:rFonts w:ascii="Times New Roman" w:eastAsia="Times New Roman" w:hAnsi="Times New Roman"/>
      <w:b/>
      <w:sz w:val="24"/>
      <w:szCs w:val="24"/>
      <w:lang w:eastAsia="tr-TR"/>
    </w:rPr>
  </w:style>
  <w:style w:type="paragraph" w:styleId="Balk3">
    <w:name w:val="heading 3"/>
    <w:basedOn w:val="Normal"/>
    <w:link w:val="Balk3Char1"/>
    <w:uiPriority w:val="99"/>
    <w:qFormat/>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4">
    <w:name w:val="heading 4"/>
    <w:basedOn w:val="Normal"/>
    <w:next w:val="Normal"/>
    <w:qFormat/>
    <w:pPr>
      <w:keepNext/>
      <w:ind w:firstLine="540"/>
      <w:jc w:val="both"/>
      <w:outlineLvl w:val="3"/>
    </w:pPr>
    <w:rPr>
      <w:rFonts w:ascii="Times New Roman" w:hAnsi="Times New Roman"/>
      <w:b/>
      <w:bCs/>
      <w:sz w:val="24"/>
      <w:szCs w:val="20"/>
    </w:rPr>
  </w:style>
  <w:style w:type="paragraph" w:styleId="Balk5">
    <w:name w:val="heading 5"/>
    <w:basedOn w:val="Normal"/>
    <w:next w:val="Normal"/>
    <w:qFormat/>
    <w:pPr>
      <w:keepNext/>
      <w:ind w:firstLine="708"/>
      <w:jc w:val="both"/>
      <w:outlineLvl w:val="4"/>
    </w:pPr>
    <w:rPr>
      <w:rFonts w:ascii="Times New Roman" w:hAnsi="Times New Roman"/>
      <w:b/>
      <w:bCs/>
      <w:color w:val="060606"/>
      <w:sz w:val="24"/>
      <w:szCs w:val="20"/>
    </w:rPr>
  </w:style>
  <w:style w:type="paragraph" w:styleId="Balk7">
    <w:name w:val="heading 7"/>
    <w:basedOn w:val="Normal"/>
    <w:qFormat/>
    <w:pPr>
      <w:spacing w:before="100" w:beforeAutospacing="1" w:after="100" w:afterAutospacing="1" w:line="240" w:lineRule="auto"/>
      <w:outlineLvl w:val="6"/>
    </w:pPr>
    <w:rPr>
      <w:rFonts w:ascii="Times New Roman" w:eastAsia="Times New Roman" w:hAnsi="Times New Roman"/>
      <w:sz w:val="24"/>
      <w:szCs w:val="24"/>
      <w:lang w:eastAsia="tr-TR"/>
    </w:rPr>
  </w:style>
  <w:style w:type="paragraph" w:styleId="Balk8">
    <w:name w:val="heading 8"/>
    <w:basedOn w:val="Normal"/>
    <w:qFormat/>
    <w:pPr>
      <w:spacing w:before="100" w:beforeAutospacing="1" w:after="100" w:afterAutospacing="1" w:line="240" w:lineRule="auto"/>
      <w:outlineLvl w:val="7"/>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rPr>
      <w:rFonts w:ascii="Times New Roman" w:eastAsia="Times New Roman" w:hAnsi="Times New Roman" w:cs="Times New Roman"/>
      <w:b/>
      <w:bCs/>
      <w:sz w:val="27"/>
      <w:szCs w:val="27"/>
      <w:lang w:eastAsia="tr-TR"/>
    </w:rPr>
  </w:style>
  <w:style w:type="character" w:customStyle="1" w:styleId="Balk7Char">
    <w:name w:val="Başlık 7 Char"/>
    <w:rPr>
      <w:rFonts w:ascii="Times New Roman" w:eastAsia="Times New Roman" w:hAnsi="Times New Roman" w:cs="Times New Roman"/>
      <w:sz w:val="24"/>
      <w:szCs w:val="24"/>
      <w:lang w:eastAsia="tr-TR"/>
    </w:rPr>
  </w:style>
  <w:style w:type="character" w:customStyle="1" w:styleId="Balk8Char">
    <w:name w:val="Başlık 8 Char"/>
    <w:rPr>
      <w:rFonts w:ascii="Times New Roman" w:eastAsia="Times New Roman" w:hAnsi="Times New Roman" w:cs="Times New Roman"/>
      <w:sz w:val="24"/>
      <w:szCs w:val="24"/>
      <w:lang w:eastAsia="tr-TR"/>
    </w:rPr>
  </w:style>
  <w:style w:type="character" w:customStyle="1" w:styleId="z-FormunstChar">
    <w:name w:val="z-Formun Üstü Char"/>
    <w:semiHidden/>
    <w:rPr>
      <w:rFonts w:ascii="Arial" w:eastAsia="Times New Roman" w:hAnsi="Arial" w:cs="Arial"/>
      <w:vanish/>
      <w:sz w:val="16"/>
      <w:szCs w:val="16"/>
      <w:lang w:eastAsia="tr-TR"/>
    </w:rPr>
  </w:style>
  <w:style w:type="paragraph" w:styleId="z-Formunst">
    <w:name w:val="HTML Top of Form"/>
    <w:basedOn w:val="Normal"/>
    <w:next w:val="Normal"/>
    <w:hidden/>
    <w:unhideWhenUse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uiPriority w:val="99"/>
    <w:semiHidden/>
    <w:rPr>
      <w:rFonts w:ascii="Arial" w:eastAsia="Times New Roman" w:hAnsi="Arial" w:cs="Arial"/>
      <w:vanish/>
      <w:sz w:val="16"/>
      <w:szCs w:val="16"/>
      <w:lang w:eastAsia="tr-TR"/>
    </w:rPr>
  </w:style>
  <w:style w:type="paragraph" w:styleId="z-FormunAlt">
    <w:name w:val="HTML Bottom of Form"/>
    <w:basedOn w:val="Normal"/>
    <w:next w:val="Normal"/>
    <w:hidden/>
    <w:unhideWhenUsed/>
    <w:pPr>
      <w:pBdr>
        <w:top w:val="single" w:sz="6" w:space="1" w:color="auto"/>
      </w:pBdr>
      <w:spacing w:after="0" w:line="240" w:lineRule="auto"/>
      <w:jc w:val="center"/>
    </w:pPr>
    <w:rPr>
      <w:rFonts w:ascii="Arial" w:eastAsia="Times New Roman" w:hAnsi="Arial" w:cs="Arial"/>
      <w:vanish/>
      <w:sz w:val="16"/>
      <w:szCs w:val="16"/>
      <w:lang w:eastAsia="tr-TR"/>
    </w:rPr>
  </w:style>
  <w:style w:type="paragraph" w:customStyle="1" w:styleId="BalonMetni1">
    <w:name w:val="Balon Metni1"/>
    <w:basedOn w:val="Normal"/>
    <w:semiHidden/>
    <w:unhideWhenUsed/>
    <w:pPr>
      <w:spacing w:after="0" w:line="240" w:lineRule="auto"/>
    </w:pPr>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paragraph" w:styleId="stbilgi">
    <w:name w:val="header"/>
    <w:basedOn w:val="Normal"/>
    <w:link w:val="stbilgiChar1"/>
    <w:uiPriority w:val="99"/>
    <w:unhideWhenUsed/>
    <w:pPr>
      <w:tabs>
        <w:tab w:val="center" w:pos="4536"/>
        <w:tab w:val="right" w:pos="9072"/>
      </w:tabs>
      <w:spacing w:after="0" w:line="240" w:lineRule="auto"/>
    </w:pPr>
  </w:style>
  <w:style w:type="character" w:customStyle="1" w:styleId="stbilgiChar">
    <w:name w:val="Üstbilgi Char"/>
    <w:basedOn w:val="VarsaylanParagrafYazTipi"/>
    <w:semiHidden/>
  </w:style>
  <w:style w:type="paragraph" w:styleId="Altbilgi">
    <w:name w:val="footer"/>
    <w:basedOn w:val="Normal"/>
    <w:unhideWhenUsed/>
    <w:pPr>
      <w:tabs>
        <w:tab w:val="center" w:pos="4536"/>
        <w:tab w:val="right" w:pos="9072"/>
      </w:tabs>
      <w:spacing w:after="0" w:line="240" w:lineRule="auto"/>
    </w:pPr>
  </w:style>
  <w:style w:type="character" w:customStyle="1" w:styleId="AltbilgiChar">
    <w:name w:val="Altbilgi Char"/>
    <w:basedOn w:val="VarsaylanParagrafYazTipi"/>
    <w:semiHidden/>
  </w:style>
  <w:style w:type="paragraph" w:customStyle="1" w:styleId="nor">
    <w:name w:val="nor"/>
    <w:basedOn w:val="Normal"/>
    <w:uiPriority w:val="99"/>
    <w:pPr>
      <w:spacing w:after="0" w:line="240" w:lineRule="auto"/>
      <w:jc w:val="both"/>
    </w:pPr>
    <w:rPr>
      <w:rFonts w:ascii="New York" w:eastAsia="Times New Roman" w:hAnsi="New York"/>
      <w:sz w:val="18"/>
      <w:szCs w:val="18"/>
      <w:lang w:eastAsia="zh-CN"/>
    </w:rPr>
  </w:style>
  <w:style w:type="character" w:customStyle="1" w:styleId="spelle">
    <w:name w:val="spelle"/>
    <w:basedOn w:val="VarsaylanParagrafYazTipi"/>
  </w:style>
  <w:style w:type="paragraph" w:styleId="ListeParagraf">
    <w:name w:val="List Paragraph"/>
    <w:basedOn w:val="Normal"/>
    <w:qFormat/>
    <w:pPr>
      <w:ind w:left="720"/>
      <w:contextualSpacing/>
    </w:pPr>
  </w:style>
  <w:style w:type="paragraph" w:styleId="KonuBal">
    <w:name w:val="Title"/>
    <w:basedOn w:val="Normal"/>
    <w:qFormat/>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qFormat/>
    <w:rPr>
      <w:sz w:val="22"/>
      <w:szCs w:val="22"/>
      <w:lang w:eastAsia="en-US"/>
    </w:rPr>
  </w:style>
  <w:style w:type="character" w:styleId="SayfaNumaras">
    <w:name w:val="page number"/>
    <w:basedOn w:val="VarsaylanParagrafYazTipi"/>
  </w:style>
  <w:style w:type="paragraph" w:customStyle="1" w:styleId="3-normalyaz">
    <w:name w:val="3-normalyaz"/>
    <w:basedOn w:val="Normal"/>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0">
    <w:name w:val="3-normalyaz0"/>
    <w:basedOn w:val="Normal"/>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style>
  <w:style w:type="character" w:styleId="AklamaBavurusu">
    <w:name w:val="annotation reference"/>
    <w:semiHidden/>
    <w:rPr>
      <w:sz w:val="16"/>
      <w:szCs w:val="16"/>
    </w:rPr>
  </w:style>
  <w:style w:type="paragraph" w:styleId="AklamaMetni">
    <w:name w:val="annotation text"/>
    <w:basedOn w:val="Normal"/>
    <w:link w:val="AklamaMetniChar"/>
    <w:semiHidden/>
    <w:rPr>
      <w:sz w:val="20"/>
      <w:szCs w:val="20"/>
    </w:rPr>
  </w:style>
  <w:style w:type="paragraph" w:styleId="GvdeMetniGirintisi">
    <w:name w:val="Body Text Indent"/>
    <w:basedOn w:val="Normal"/>
    <w:pPr>
      <w:spacing w:after="0" w:line="240" w:lineRule="auto"/>
      <w:ind w:firstLine="708"/>
      <w:jc w:val="both"/>
    </w:pPr>
    <w:rPr>
      <w:rFonts w:ascii="Times New Roman" w:hAnsi="Times New Roman"/>
      <w:sz w:val="24"/>
      <w:szCs w:val="24"/>
      <w:lang w:eastAsia="tr-T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GvdeMetni">
    <w:name w:val="Body Text"/>
    <w:basedOn w:val="Normal"/>
    <w:pPr>
      <w:spacing w:after="0" w:line="240" w:lineRule="auto"/>
      <w:jc w:val="both"/>
    </w:pPr>
    <w:rPr>
      <w:rFonts w:ascii="Times New Roman" w:eastAsia="Times New Roman" w:hAnsi="Times New Roman"/>
      <w:bCs/>
      <w:sz w:val="24"/>
      <w:szCs w:val="24"/>
      <w:lang w:eastAsia="tr-TR"/>
    </w:rPr>
  </w:style>
  <w:style w:type="paragraph" w:styleId="GvdeMetniGirintisi2">
    <w:name w:val="Body Text Indent 2"/>
    <w:basedOn w:val="Normal"/>
    <w:pPr>
      <w:ind w:firstLine="540"/>
      <w:jc w:val="both"/>
    </w:pPr>
    <w:rPr>
      <w:rFonts w:ascii="Times New Roman" w:hAnsi="Times New Roman"/>
      <w:sz w:val="24"/>
      <w:szCs w:val="20"/>
    </w:rPr>
  </w:style>
  <w:style w:type="paragraph" w:styleId="GvdeMetniGirintisi3">
    <w:name w:val="Body Text Indent 3"/>
    <w:basedOn w:val="Normal"/>
    <w:pPr>
      <w:ind w:firstLine="539"/>
      <w:jc w:val="both"/>
    </w:pPr>
    <w:rPr>
      <w:rFonts w:ascii="Times New Roman" w:hAnsi="Times New Roman"/>
      <w:sz w:val="24"/>
      <w:szCs w:val="20"/>
    </w:rPr>
  </w:style>
  <w:style w:type="paragraph" w:styleId="T1">
    <w:name w:val="toc 1"/>
    <w:basedOn w:val="Normal"/>
    <w:next w:val="Normal"/>
    <w:autoRedefine/>
    <w:uiPriority w:val="39"/>
    <w:rsid w:val="00BC7BE8"/>
    <w:pPr>
      <w:tabs>
        <w:tab w:val="right" w:leader="dot" w:pos="9628"/>
      </w:tabs>
    </w:pPr>
    <w:rPr>
      <w:rFonts w:ascii="Times New Roman" w:hAnsi="Times New Roman"/>
      <w:b/>
      <w:noProof/>
    </w:rPr>
  </w:style>
  <w:style w:type="paragraph" w:styleId="T2">
    <w:name w:val="toc 2"/>
    <w:basedOn w:val="Normal"/>
    <w:next w:val="Normal"/>
    <w:autoRedefine/>
    <w:uiPriority w:val="39"/>
    <w:rsid w:val="00BC7BE8"/>
    <w:pPr>
      <w:tabs>
        <w:tab w:val="right" w:leader="dot" w:pos="9628"/>
      </w:tabs>
      <w:ind w:left="220"/>
    </w:pPr>
    <w:rPr>
      <w:rFonts w:ascii="Times New Roman" w:hAnsi="Times New Roman"/>
      <w:bCs/>
      <w:noProof/>
      <w:sz w:val="24"/>
    </w:rPr>
  </w:style>
  <w:style w:type="paragraph" w:styleId="T3">
    <w:name w:val="toc 3"/>
    <w:basedOn w:val="Normal"/>
    <w:next w:val="Normal"/>
    <w:autoRedefine/>
    <w:uiPriority w:val="39"/>
    <w:rsid w:val="00F338F0"/>
    <w:pPr>
      <w:tabs>
        <w:tab w:val="right" w:leader="dot" w:pos="9628"/>
      </w:tabs>
      <w:ind w:left="440"/>
    </w:pPr>
    <w:rPr>
      <w:rFonts w:ascii="Times New Roman" w:eastAsia="Times New Roman" w:hAnsi="Times New Roman"/>
      <w:b/>
      <w:noProof/>
      <w:lang w:eastAsia="tr-TR"/>
    </w:rPr>
  </w:style>
  <w:style w:type="paragraph" w:styleId="T4">
    <w:name w:val="toc 4"/>
    <w:basedOn w:val="Normal"/>
    <w:next w:val="Normal"/>
    <w:autoRedefine/>
    <w:semiHidden/>
    <w:pPr>
      <w:ind w:left="660"/>
    </w:pPr>
  </w:style>
  <w:style w:type="paragraph" w:styleId="T5">
    <w:name w:val="toc 5"/>
    <w:basedOn w:val="Normal"/>
    <w:next w:val="Normal"/>
    <w:autoRedefine/>
    <w:semiHidden/>
    <w:pPr>
      <w:ind w:left="880"/>
    </w:pPr>
  </w:style>
  <w:style w:type="paragraph" w:styleId="T6">
    <w:name w:val="toc 6"/>
    <w:basedOn w:val="Normal"/>
    <w:next w:val="Normal"/>
    <w:autoRedefine/>
    <w:semiHidden/>
    <w:pPr>
      <w:ind w:left="1100"/>
    </w:pPr>
  </w:style>
  <w:style w:type="paragraph" w:styleId="T7">
    <w:name w:val="toc 7"/>
    <w:basedOn w:val="Normal"/>
    <w:next w:val="Normal"/>
    <w:autoRedefine/>
    <w:semiHidden/>
    <w:pPr>
      <w:ind w:left="1320"/>
    </w:pPr>
  </w:style>
  <w:style w:type="paragraph" w:styleId="T8">
    <w:name w:val="toc 8"/>
    <w:basedOn w:val="Normal"/>
    <w:next w:val="Normal"/>
    <w:autoRedefine/>
    <w:semiHidden/>
    <w:pPr>
      <w:ind w:left="1540"/>
    </w:pPr>
  </w:style>
  <w:style w:type="paragraph" w:styleId="T9">
    <w:name w:val="toc 9"/>
    <w:basedOn w:val="Normal"/>
    <w:next w:val="Normal"/>
    <w:autoRedefine/>
    <w:semiHidden/>
    <w:pPr>
      <w:ind w:left="1760"/>
    </w:pPr>
  </w:style>
  <w:style w:type="character" w:styleId="Kpr">
    <w:name w:val="Hyperlink"/>
    <w:uiPriority w:val="99"/>
    <w:rPr>
      <w:color w:val="0000FF"/>
      <w:u w:val="single"/>
    </w:rPr>
  </w:style>
  <w:style w:type="paragraph" w:styleId="BalonMetni">
    <w:name w:val="Balloon Text"/>
    <w:basedOn w:val="Normal"/>
    <w:semiHidden/>
    <w:rsid w:val="00071F7B"/>
    <w:rPr>
      <w:rFonts w:ascii="Tahoma" w:hAnsi="Tahoma" w:cs="Tahoma"/>
      <w:sz w:val="16"/>
      <w:szCs w:val="16"/>
    </w:rPr>
  </w:style>
  <w:style w:type="paragraph" w:styleId="TBal">
    <w:name w:val="TOC Heading"/>
    <w:basedOn w:val="Balk1"/>
    <w:next w:val="Normal"/>
    <w:uiPriority w:val="39"/>
    <w:unhideWhenUsed/>
    <w:qFormat/>
    <w:rsid w:val="00210F77"/>
    <w:pPr>
      <w:keepLines/>
      <w:spacing w:before="480" w:after="0" w:line="276" w:lineRule="auto"/>
      <w:ind w:firstLine="0"/>
      <w:jc w:val="left"/>
      <w:outlineLvl w:val="9"/>
    </w:pPr>
    <w:rPr>
      <w:rFonts w:ascii="Cambria" w:eastAsia="Times New Roman" w:hAnsi="Cambria"/>
      <w:color w:val="365F91"/>
      <w:sz w:val="28"/>
      <w:szCs w:val="28"/>
    </w:rPr>
  </w:style>
  <w:style w:type="paragraph" w:styleId="Dzeltme">
    <w:name w:val="Revision"/>
    <w:hidden/>
    <w:uiPriority w:val="99"/>
    <w:semiHidden/>
    <w:rsid w:val="00C852DD"/>
    <w:rPr>
      <w:sz w:val="22"/>
      <w:szCs w:val="22"/>
      <w:lang w:eastAsia="en-US"/>
    </w:rPr>
  </w:style>
  <w:style w:type="paragraph" w:styleId="AklamaKonusu">
    <w:name w:val="annotation subject"/>
    <w:basedOn w:val="AklamaMetni"/>
    <w:next w:val="AklamaMetni"/>
    <w:link w:val="AklamaKonusuChar"/>
    <w:rsid w:val="00AF1DBC"/>
    <w:pPr>
      <w:spacing w:line="240" w:lineRule="auto"/>
    </w:pPr>
    <w:rPr>
      <w:b/>
      <w:bCs/>
    </w:rPr>
  </w:style>
  <w:style w:type="character" w:customStyle="1" w:styleId="AklamaMetniChar">
    <w:name w:val="Açıklama Metni Char"/>
    <w:basedOn w:val="VarsaylanParagrafYazTipi"/>
    <w:link w:val="AklamaMetni"/>
    <w:semiHidden/>
    <w:rsid w:val="00AF1DBC"/>
    <w:rPr>
      <w:lang w:eastAsia="en-US"/>
    </w:rPr>
  </w:style>
  <w:style w:type="character" w:customStyle="1" w:styleId="AklamaKonusuChar">
    <w:name w:val="Açıklama Konusu Char"/>
    <w:basedOn w:val="AklamaMetniChar"/>
    <w:link w:val="AklamaKonusu"/>
    <w:rsid w:val="00AF1DBC"/>
    <w:rPr>
      <w:lang w:eastAsia="en-US"/>
    </w:rPr>
  </w:style>
  <w:style w:type="character" w:customStyle="1" w:styleId="Balk3Char1">
    <w:name w:val="Başlık 3 Char1"/>
    <w:basedOn w:val="VarsaylanParagrafYazTipi"/>
    <w:link w:val="Balk3"/>
    <w:uiPriority w:val="99"/>
    <w:rsid w:val="00FB4A20"/>
    <w:rPr>
      <w:rFonts w:ascii="Times New Roman" w:eastAsia="Times New Roman" w:hAnsi="Times New Roman"/>
      <w:b/>
      <w:bCs/>
      <w:sz w:val="27"/>
      <w:szCs w:val="27"/>
    </w:rPr>
  </w:style>
  <w:style w:type="character" w:customStyle="1" w:styleId="stbilgiChar1">
    <w:name w:val="Üstbilgi Char1"/>
    <w:basedOn w:val="VarsaylanParagrafYazTipi"/>
    <w:link w:val="stbilgi"/>
    <w:uiPriority w:val="99"/>
    <w:rsid w:val="00FB4A20"/>
    <w:rPr>
      <w:sz w:val="22"/>
      <w:szCs w:val="22"/>
      <w:lang w:eastAsia="en-US"/>
    </w:rPr>
  </w:style>
  <w:style w:type="character" w:customStyle="1" w:styleId="apple-converted-space">
    <w:name w:val="apple-converted-space"/>
    <w:basedOn w:val="VarsaylanParagrafYazTipi"/>
    <w:rsid w:val="00BB2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spacing w:before="57" w:after="85" w:line="262" w:lineRule="atLeast"/>
      <w:ind w:firstLine="708"/>
      <w:jc w:val="both"/>
      <w:outlineLvl w:val="0"/>
    </w:pPr>
    <w:rPr>
      <w:rFonts w:ascii="Times New Roman" w:hAnsi="Times New Roman"/>
      <w:b/>
      <w:bCs/>
      <w:sz w:val="24"/>
      <w:lang w:eastAsia="tr-TR"/>
    </w:rPr>
  </w:style>
  <w:style w:type="paragraph" w:styleId="Balk2">
    <w:name w:val="heading 2"/>
    <w:basedOn w:val="Normal"/>
    <w:next w:val="Normal"/>
    <w:qFormat/>
    <w:pPr>
      <w:keepNext/>
      <w:spacing w:after="0" w:line="240" w:lineRule="auto"/>
      <w:jc w:val="both"/>
      <w:outlineLvl w:val="1"/>
    </w:pPr>
    <w:rPr>
      <w:rFonts w:ascii="Times New Roman" w:eastAsia="Times New Roman" w:hAnsi="Times New Roman"/>
      <w:b/>
      <w:sz w:val="24"/>
      <w:szCs w:val="24"/>
      <w:lang w:eastAsia="tr-TR"/>
    </w:rPr>
  </w:style>
  <w:style w:type="paragraph" w:styleId="Balk3">
    <w:name w:val="heading 3"/>
    <w:basedOn w:val="Normal"/>
    <w:link w:val="Balk3Char1"/>
    <w:uiPriority w:val="99"/>
    <w:qFormat/>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Balk4">
    <w:name w:val="heading 4"/>
    <w:basedOn w:val="Normal"/>
    <w:next w:val="Normal"/>
    <w:qFormat/>
    <w:pPr>
      <w:keepNext/>
      <w:ind w:firstLine="540"/>
      <w:jc w:val="both"/>
      <w:outlineLvl w:val="3"/>
    </w:pPr>
    <w:rPr>
      <w:rFonts w:ascii="Times New Roman" w:hAnsi="Times New Roman"/>
      <w:b/>
      <w:bCs/>
      <w:sz w:val="24"/>
      <w:szCs w:val="20"/>
    </w:rPr>
  </w:style>
  <w:style w:type="paragraph" w:styleId="Balk5">
    <w:name w:val="heading 5"/>
    <w:basedOn w:val="Normal"/>
    <w:next w:val="Normal"/>
    <w:qFormat/>
    <w:pPr>
      <w:keepNext/>
      <w:ind w:firstLine="708"/>
      <w:jc w:val="both"/>
      <w:outlineLvl w:val="4"/>
    </w:pPr>
    <w:rPr>
      <w:rFonts w:ascii="Times New Roman" w:hAnsi="Times New Roman"/>
      <w:b/>
      <w:bCs/>
      <w:color w:val="060606"/>
      <w:sz w:val="24"/>
      <w:szCs w:val="20"/>
    </w:rPr>
  </w:style>
  <w:style w:type="paragraph" w:styleId="Balk7">
    <w:name w:val="heading 7"/>
    <w:basedOn w:val="Normal"/>
    <w:qFormat/>
    <w:pPr>
      <w:spacing w:before="100" w:beforeAutospacing="1" w:after="100" w:afterAutospacing="1" w:line="240" w:lineRule="auto"/>
      <w:outlineLvl w:val="6"/>
    </w:pPr>
    <w:rPr>
      <w:rFonts w:ascii="Times New Roman" w:eastAsia="Times New Roman" w:hAnsi="Times New Roman"/>
      <w:sz w:val="24"/>
      <w:szCs w:val="24"/>
      <w:lang w:eastAsia="tr-TR"/>
    </w:rPr>
  </w:style>
  <w:style w:type="paragraph" w:styleId="Balk8">
    <w:name w:val="heading 8"/>
    <w:basedOn w:val="Normal"/>
    <w:qFormat/>
    <w:pPr>
      <w:spacing w:before="100" w:beforeAutospacing="1" w:after="100" w:afterAutospacing="1" w:line="240" w:lineRule="auto"/>
      <w:outlineLvl w:val="7"/>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rPr>
      <w:rFonts w:ascii="Times New Roman" w:eastAsia="Times New Roman" w:hAnsi="Times New Roman" w:cs="Times New Roman"/>
      <w:b/>
      <w:bCs/>
      <w:sz w:val="27"/>
      <w:szCs w:val="27"/>
      <w:lang w:eastAsia="tr-TR"/>
    </w:rPr>
  </w:style>
  <w:style w:type="character" w:customStyle="1" w:styleId="Balk7Char">
    <w:name w:val="Başlık 7 Char"/>
    <w:rPr>
      <w:rFonts w:ascii="Times New Roman" w:eastAsia="Times New Roman" w:hAnsi="Times New Roman" w:cs="Times New Roman"/>
      <w:sz w:val="24"/>
      <w:szCs w:val="24"/>
      <w:lang w:eastAsia="tr-TR"/>
    </w:rPr>
  </w:style>
  <w:style w:type="character" w:customStyle="1" w:styleId="Balk8Char">
    <w:name w:val="Başlık 8 Char"/>
    <w:rPr>
      <w:rFonts w:ascii="Times New Roman" w:eastAsia="Times New Roman" w:hAnsi="Times New Roman" w:cs="Times New Roman"/>
      <w:sz w:val="24"/>
      <w:szCs w:val="24"/>
      <w:lang w:eastAsia="tr-TR"/>
    </w:rPr>
  </w:style>
  <w:style w:type="character" w:customStyle="1" w:styleId="z-FormunstChar">
    <w:name w:val="z-Formun Üstü Char"/>
    <w:semiHidden/>
    <w:rPr>
      <w:rFonts w:ascii="Arial" w:eastAsia="Times New Roman" w:hAnsi="Arial" w:cs="Arial"/>
      <w:vanish/>
      <w:sz w:val="16"/>
      <w:szCs w:val="16"/>
      <w:lang w:eastAsia="tr-TR"/>
    </w:rPr>
  </w:style>
  <w:style w:type="paragraph" w:styleId="z-Formunst">
    <w:name w:val="HTML Top of Form"/>
    <w:basedOn w:val="Normal"/>
    <w:next w:val="Normal"/>
    <w:hidden/>
    <w:unhideWhenUse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uiPriority w:val="99"/>
    <w:semiHidden/>
    <w:rPr>
      <w:rFonts w:ascii="Arial" w:eastAsia="Times New Roman" w:hAnsi="Arial" w:cs="Arial"/>
      <w:vanish/>
      <w:sz w:val="16"/>
      <w:szCs w:val="16"/>
      <w:lang w:eastAsia="tr-TR"/>
    </w:rPr>
  </w:style>
  <w:style w:type="paragraph" w:styleId="z-FormunAlt">
    <w:name w:val="HTML Bottom of Form"/>
    <w:basedOn w:val="Normal"/>
    <w:next w:val="Normal"/>
    <w:hidden/>
    <w:unhideWhenUsed/>
    <w:pPr>
      <w:pBdr>
        <w:top w:val="single" w:sz="6" w:space="1" w:color="auto"/>
      </w:pBdr>
      <w:spacing w:after="0" w:line="240" w:lineRule="auto"/>
      <w:jc w:val="center"/>
    </w:pPr>
    <w:rPr>
      <w:rFonts w:ascii="Arial" w:eastAsia="Times New Roman" w:hAnsi="Arial" w:cs="Arial"/>
      <w:vanish/>
      <w:sz w:val="16"/>
      <w:szCs w:val="16"/>
      <w:lang w:eastAsia="tr-TR"/>
    </w:rPr>
  </w:style>
  <w:style w:type="paragraph" w:customStyle="1" w:styleId="BalonMetni1">
    <w:name w:val="Balon Metni1"/>
    <w:basedOn w:val="Normal"/>
    <w:semiHidden/>
    <w:unhideWhenUsed/>
    <w:pPr>
      <w:spacing w:after="0" w:line="240" w:lineRule="auto"/>
    </w:pPr>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paragraph" w:styleId="stbilgi">
    <w:name w:val="header"/>
    <w:basedOn w:val="Normal"/>
    <w:link w:val="stbilgiChar1"/>
    <w:uiPriority w:val="99"/>
    <w:unhideWhenUsed/>
    <w:pPr>
      <w:tabs>
        <w:tab w:val="center" w:pos="4536"/>
        <w:tab w:val="right" w:pos="9072"/>
      </w:tabs>
      <w:spacing w:after="0" w:line="240" w:lineRule="auto"/>
    </w:pPr>
  </w:style>
  <w:style w:type="character" w:customStyle="1" w:styleId="stbilgiChar">
    <w:name w:val="Üstbilgi Char"/>
    <w:basedOn w:val="VarsaylanParagrafYazTipi"/>
    <w:semiHidden/>
  </w:style>
  <w:style w:type="paragraph" w:styleId="Altbilgi">
    <w:name w:val="footer"/>
    <w:basedOn w:val="Normal"/>
    <w:unhideWhenUsed/>
    <w:pPr>
      <w:tabs>
        <w:tab w:val="center" w:pos="4536"/>
        <w:tab w:val="right" w:pos="9072"/>
      </w:tabs>
      <w:spacing w:after="0" w:line="240" w:lineRule="auto"/>
    </w:pPr>
  </w:style>
  <w:style w:type="character" w:customStyle="1" w:styleId="AltbilgiChar">
    <w:name w:val="Altbilgi Char"/>
    <w:basedOn w:val="VarsaylanParagrafYazTipi"/>
    <w:semiHidden/>
  </w:style>
  <w:style w:type="paragraph" w:customStyle="1" w:styleId="nor">
    <w:name w:val="nor"/>
    <w:basedOn w:val="Normal"/>
    <w:uiPriority w:val="99"/>
    <w:pPr>
      <w:spacing w:after="0" w:line="240" w:lineRule="auto"/>
      <w:jc w:val="both"/>
    </w:pPr>
    <w:rPr>
      <w:rFonts w:ascii="New York" w:eastAsia="Times New Roman" w:hAnsi="New York"/>
      <w:sz w:val="18"/>
      <w:szCs w:val="18"/>
      <w:lang w:eastAsia="zh-CN"/>
    </w:rPr>
  </w:style>
  <w:style w:type="character" w:customStyle="1" w:styleId="spelle">
    <w:name w:val="spelle"/>
    <w:basedOn w:val="VarsaylanParagrafYazTipi"/>
  </w:style>
  <w:style w:type="paragraph" w:styleId="ListeParagraf">
    <w:name w:val="List Paragraph"/>
    <w:basedOn w:val="Normal"/>
    <w:qFormat/>
    <w:pPr>
      <w:ind w:left="720"/>
      <w:contextualSpacing/>
    </w:pPr>
  </w:style>
  <w:style w:type="paragraph" w:styleId="KonuBal">
    <w:name w:val="Title"/>
    <w:basedOn w:val="Normal"/>
    <w:qFormat/>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qFormat/>
    <w:rPr>
      <w:sz w:val="22"/>
      <w:szCs w:val="22"/>
      <w:lang w:eastAsia="en-US"/>
    </w:rPr>
  </w:style>
  <w:style w:type="character" w:styleId="SayfaNumaras">
    <w:name w:val="page number"/>
    <w:basedOn w:val="VarsaylanParagrafYazTipi"/>
  </w:style>
  <w:style w:type="paragraph" w:customStyle="1" w:styleId="3-normalyaz">
    <w:name w:val="3-normalyaz"/>
    <w:basedOn w:val="Normal"/>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0">
    <w:name w:val="3-normalyaz0"/>
    <w:basedOn w:val="Normal"/>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style>
  <w:style w:type="character" w:styleId="AklamaBavurusu">
    <w:name w:val="annotation reference"/>
    <w:semiHidden/>
    <w:rPr>
      <w:sz w:val="16"/>
      <w:szCs w:val="16"/>
    </w:rPr>
  </w:style>
  <w:style w:type="paragraph" w:styleId="AklamaMetni">
    <w:name w:val="annotation text"/>
    <w:basedOn w:val="Normal"/>
    <w:link w:val="AklamaMetniChar"/>
    <w:semiHidden/>
    <w:rPr>
      <w:sz w:val="20"/>
      <w:szCs w:val="20"/>
    </w:rPr>
  </w:style>
  <w:style w:type="paragraph" w:styleId="GvdeMetniGirintisi">
    <w:name w:val="Body Text Indent"/>
    <w:basedOn w:val="Normal"/>
    <w:pPr>
      <w:spacing w:after="0" w:line="240" w:lineRule="auto"/>
      <w:ind w:firstLine="708"/>
      <w:jc w:val="both"/>
    </w:pPr>
    <w:rPr>
      <w:rFonts w:ascii="Times New Roman" w:hAnsi="Times New Roman"/>
      <w:sz w:val="24"/>
      <w:szCs w:val="24"/>
      <w:lang w:eastAsia="tr-T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GvdeMetni">
    <w:name w:val="Body Text"/>
    <w:basedOn w:val="Normal"/>
    <w:pPr>
      <w:spacing w:after="0" w:line="240" w:lineRule="auto"/>
      <w:jc w:val="both"/>
    </w:pPr>
    <w:rPr>
      <w:rFonts w:ascii="Times New Roman" w:eastAsia="Times New Roman" w:hAnsi="Times New Roman"/>
      <w:bCs/>
      <w:sz w:val="24"/>
      <w:szCs w:val="24"/>
      <w:lang w:eastAsia="tr-TR"/>
    </w:rPr>
  </w:style>
  <w:style w:type="paragraph" w:styleId="GvdeMetniGirintisi2">
    <w:name w:val="Body Text Indent 2"/>
    <w:basedOn w:val="Normal"/>
    <w:pPr>
      <w:ind w:firstLine="540"/>
      <w:jc w:val="both"/>
    </w:pPr>
    <w:rPr>
      <w:rFonts w:ascii="Times New Roman" w:hAnsi="Times New Roman"/>
      <w:sz w:val="24"/>
      <w:szCs w:val="20"/>
    </w:rPr>
  </w:style>
  <w:style w:type="paragraph" w:styleId="GvdeMetniGirintisi3">
    <w:name w:val="Body Text Indent 3"/>
    <w:basedOn w:val="Normal"/>
    <w:pPr>
      <w:ind w:firstLine="539"/>
      <w:jc w:val="both"/>
    </w:pPr>
    <w:rPr>
      <w:rFonts w:ascii="Times New Roman" w:hAnsi="Times New Roman"/>
      <w:sz w:val="24"/>
      <w:szCs w:val="20"/>
    </w:rPr>
  </w:style>
  <w:style w:type="paragraph" w:styleId="T1">
    <w:name w:val="toc 1"/>
    <w:basedOn w:val="Normal"/>
    <w:next w:val="Normal"/>
    <w:autoRedefine/>
    <w:uiPriority w:val="39"/>
    <w:rsid w:val="00BC7BE8"/>
    <w:pPr>
      <w:tabs>
        <w:tab w:val="right" w:leader="dot" w:pos="9628"/>
      </w:tabs>
    </w:pPr>
    <w:rPr>
      <w:rFonts w:ascii="Times New Roman" w:hAnsi="Times New Roman"/>
      <w:b/>
      <w:noProof/>
    </w:rPr>
  </w:style>
  <w:style w:type="paragraph" w:styleId="T2">
    <w:name w:val="toc 2"/>
    <w:basedOn w:val="Normal"/>
    <w:next w:val="Normal"/>
    <w:autoRedefine/>
    <w:uiPriority w:val="39"/>
    <w:rsid w:val="00BC7BE8"/>
    <w:pPr>
      <w:tabs>
        <w:tab w:val="right" w:leader="dot" w:pos="9628"/>
      </w:tabs>
      <w:ind w:left="220"/>
    </w:pPr>
    <w:rPr>
      <w:rFonts w:ascii="Times New Roman" w:hAnsi="Times New Roman"/>
      <w:bCs/>
      <w:noProof/>
      <w:sz w:val="24"/>
    </w:rPr>
  </w:style>
  <w:style w:type="paragraph" w:styleId="T3">
    <w:name w:val="toc 3"/>
    <w:basedOn w:val="Normal"/>
    <w:next w:val="Normal"/>
    <w:autoRedefine/>
    <w:uiPriority w:val="39"/>
    <w:rsid w:val="00F338F0"/>
    <w:pPr>
      <w:tabs>
        <w:tab w:val="right" w:leader="dot" w:pos="9628"/>
      </w:tabs>
      <w:ind w:left="440"/>
    </w:pPr>
    <w:rPr>
      <w:rFonts w:ascii="Times New Roman" w:eastAsia="Times New Roman" w:hAnsi="Times New Roman"/>
      <w:b/>
      <w:noProof/>
      <w:lang w:eastAsia="tr-TR"/>
    </w:rPr>
  </w:style>
  <w:style w:type="paragraph" w:styleId="T4">
    <w:name w:val="toc 4"/>
    <w:basedOn w:val="Normal"/>
    <w:next w:val="Normal"/>
    <w:autoRedefine/>
    <w:semiHidden/>
    <w:pPr>
      <w:ind w:left="660"/>
    </w:pPr>
  </w:style>
  <w:style w:type="paragraph" w:styleId="T5">
    <w:name w:val="toc 5"/>
    <w:basedOn w:val="Normal"/>
    <w:next w:val="Normal"/>
    <w:autoRedefine/>
    <w:semiHidden/>
    <w:pPr>
      <w:ind w:left="880"/>
    </w:pPr>
  </w:style>
  <w:style w:type="paragraph" w:styleId="T6">
    <w:name w:val="toc 6"/>
    <w:basedOn w:val="Normal"/>
    <w:next w:val="Normal"/>
    <w:autoRedefine/>
    <w:semiHidden/>
    <w:pPr>
      <w:ind w:left="1100"/>
    </w:pPr>
  </w:style>
  <w:style w:type="paragraph" w:styleId="T7">
    <w:name w:val="toc 7"/>
    <w:basedOn w:val="Normal"/>
    <w:next w:val="Normal"/>
    <w:autoRedefine/>
    <w:semiHidden/>
    <w:pPr>
      <w:ind w:left="1320"/>
    </w:pPr>
  </w:style>
  <w:style w:type="paragraph" w:styleId="T8">
    <w:name w:val="toc 8"/>
    <w:basedOn w:val="Normal"/>
    <w:next w:val="Normal"/>
    <w:autoRedefine/>
    <w:semiHidden/>
    <w:pPr>
      <w:ind w:left="1540"/>
    </w:pPr>
  </w:style>
  <w:style w:type="paragraph" w:styleId="T9">
    <w:name w:val="toc 9"/>
    <w:basedOn w:val="Normal"/>
    <w:next w:val="Normal"/>
    <w:autoRedefine/>
    <w:semiHidden/>
    <w:pPr>
      <w:ind w:left="1760"/>
    </w:pPr>
  </w:style>
  <w:style w:type="character" w:styleId="Kpr">
    <w:name w:val="Hyperlink"/>
    <w:uiPriority w:val="99"/>
    <w:rPr>
      <w:color w:val="0000FF"/>
      <w:u w:val="single"/>
    </w:rPr>
  </w:style>
  <w:style w:type="paragraph" w:styleId="BalonMetni">
    <w:name w:val="Balloon Text"/>
    <w:basedOn w:val="Normal"/>
    <w:semiHidden/>
    <w:rsid w:val="00071F7B"/>
    <w:rPr>
      <w:rFonts w:ascii="Tahoma" w:hAnsi="Tahoma" w:cs="Tahoma"/>
      <w:sz w:val="16"/>
      <w:szCs w:val="16"/>
    </w:rPr>
  </w:style>
  <w:style w:type="paragraph" w:styleId="TBal">
    <w:name w:val="TOC Heading"/>
    <w:basedOn w:val="Balk1"/>
    <w:next w:val="Normal"/>
    <w:uiPriority w:val="39"/>
    <w:unhideWhenUsed/>
    <w:qFormat/>
    <w:rsid w:val="00210F77"/>
    <w:pPr>
      <w:keepLines/>
      <w:spacing w:before="480" w:after="0" w:line="276" w:lineRule="auto"/>
      <w:ind w:firstLine="0"/>
      <w:jc w:val="left"/>
      <w:outlineLvl w:val="9"/>
    </w:pPr>
    <w:rPr>
      <w:rFonts w:ascii="Cambria" w:eastAsia="Times New Roman" w:hAnsi="Cambria"/>
      <w:color w:val="365F91"/>
      <w:sz w:val="28"/>
      <w:szCs w:val="28"/>
    </w:rPr>
  </w:style>
  <w:style w:type="paragraph" w:styleId="Dzeltme">
    <w:name w:val="Revision"/>
    <w:hidden/>
    <w:uiPriority w:val="99"/>
    <w:semiHidden/>
    <w:rsid w:val="00C852DD"/>
    <w:rPr>
      <w:sz w:val="22"/>
      <w:szCs w:val="22"/>
      <w:lang w:eastAsia="en-US"/>
    </w:rPr>
  </w:style>
  <w:style w:type="paragraph" w:styleId="AklamaKonusu">
    <w:name w:val="annotation subject"/>
    <w:basedOn w:val="AklamaMetni"/>
    <w:next w:val="AklamaMetni"/>
    <w:link w:val="AklamaKonusuChar"/>
    <w:rsid w:val="00AF1DBC"/>
    <w:pPr>
      <w:spacing w:line="240" w:lineRule="auto"/>
    </w:pPr>
    <w:rPr>
      <w:b/>
      <w:bCs/>
    </w:rPr>
  </w:style>
  <w:style w:type="character" w:customStyle="1" w:styleId="AklamaMetniChar">
    <w:name w:val="Açıklama Metni Char"/>
    <w:basedOn w:val="VarsaylanParagrafYazTipi"/>
    <w:link w:val="AklamaMetni"/>
    <w:semiHidden/>
    <w:rsid w:val="00AF1DBC"/>
    <w:rPr>
      <w:lang w:eastAsia="en-US"/>
    </w:rPr>
  </w:style>
  <w:style w:type="character" w:customStyle="1" w:styleId="AklamaKonusuChar">
    <w:name w:val="Açıklama Konusu Char"/>
    <w:basedOn w:val="AklamaMetniChar"/>
    <w:link w:val="AklamaKonusu"/>
    <w:rsid w:val="00AF1DBC"/>
    <w:rPr>
      <w:lang w:eastAsia="en-US"/>
    </w:rPr>
  </w:style>
  <w:style w:type="character" w:customStyle="1" w:styleId="Balk3Char1">
    <w:name w:val="Başlık 3 Char1"/>
    <w:basedOn w:val="VarsaylanParagrafYazTipi"/>
    <w:link w:val="Balk3"/>
    <w:uiPriority w:val="99"/>
    <w:rsid w:val="00FB4A20"/>
    <w:rPr>
      <w:rFonts w:ascii="Times New Roman" w:eastAsia="Times New Roman" w:hAnsi="Times New Roman"/>
      <w:b/>
      <w:bCs/>
      <w:sz w:val="27"/>
      <w:szCs w:val="27"/>
    </w:rPr>
  </w:style>
  <w:style w:type="character" w:customStyle="1" w:styleId="stbilgiChar1">
    <w:name w:val="Üstbilgi Char1"/>
    <w:basedOn w:val="VarsaylanParagrafYazTipi"/>
    <w:link w:val="stbilgi"/>
    <w:uiPriority w:val="99"/>
    <w:rsid w:val="00FB4A20"/>
    <w:rPr>
      <w:sz w:val="22"/>
      <w:szCs w:val="22"/>
      <w:lang w:eastAsia="en-US"/>
    </w:rPr>
  </w:style>
  <w:style w:type="character" w:customStyle="1" w:styleId="apple-converted-space">
    <w:name w:val="apple-converted-space"/>
    <w:basedOn w:val="VarsaylanParagrafYazTipi"/>
    <w:rsid w:val="00BB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211">
      <w:bodyDiv w:val="1"/>
      <w:marLeft w:val="0"/>
      <w:marRight w:val="0"/>
      <w:marTop w:val="0"/>
      <w:marBottom w:val="0"/>
      <w:divBdr>
        <w:top w:val="none" w:sz="0" w:space="0" w:color="auto"/>
        <w:left w:val="none" w:sz="0" w:space="0" w:color="auto"/>
        <w:bottom w:val="none" w:sz="0" w:space="0" w:color="auto"/>
        <w:right w:val="none" w:sz="0" w:space="0" w:color="auto"/>
      </w:divBdr>
    </w:div>
    <w:div w:id="71515938">
      <w:bodyDiv w:val="1"/>
      <w:marLeft w:val="0"/>
      <w:marRight w:val="0"/>
      <w:marTop w:val="0"/>
      <w:marBottom w:val="0"/>
      <w:divBdr>
        <w:top w:val="none" w:sz="0" w:space="0" w:color="auto"/>
        <w:left w:val="none" w:sz="0" w:space="0" w:color="auto"/>
        <w:bottom w:val="none" w:sz="0" w:space="0" w:color="auto"/>
        <w:right w:val="none" w:sz="0" w:space="0" w:color="auto"/>
      </w:divBdr>
      <w:divsChild>
        <w:div w:id="1943292664">
          <w:marLeft w:val="0"/>
          <w:marRight w:val="0"/>
          <w:marTop w:val="0"/>
          <w:marBottom w:val="0"/>
          <w:divBdr>
            <w:top w:val="none" w:sz="0" w:space="0" w:color="auto"/>
            <w:left w:val="none" w:sz="0" w:space="0" w:color="auto"/>
            <w:bottom w:val="none" w:sz="0" w:space="0" w:color="auto"/>
            <w:right w:val="none" w:sz="0" w:space="0" w:color="auto"/>
          </w:divBdr>
        </w:div>
        <w:div w:id="587157309">
          <w:marLeft w:val="0"/>
          <w:marRight w:val="0"/>
          <w:marTop w:val="0"/>
          <w:marBottom w:val="0"/>
          <w:divBdr>
            <w:top w:val="none" w:sz="0" w:space="0" w:color="auto"/>
            <w:left w:val="none" w:sz="0" w:space="0" w:color="auto"/>
            <w:bottom w:val="none" w:sz="0" w:space="0" w:color="auto"/>
            <w:right w:val="none" w:sz="0" w:space="0" w:color="auto"/>
          </w:divBdr>
        </w:div>
        <w:div w:id="2090080124">
          <w:marLeft w:val="0"/>
          <w:marRight w:val="0"/>
          <w:marTop w:val="0"/>
          <w:marBottom w:val="0"/>
          <w:divBdr>
            <w:top w:val="none" w:sz="0" w:space="0" w:color="auto"/>
            <w:left w:val="none" w:sz="0" w:space="0" w:color="auto"/>
            <w:bottom w:val="none" w:sz="0" w:space="0" w:color="auto"/>
            <w:right w:val="none" w:sz="0" w:space="0" w:color="auto"/>
          </w:divBdr>
        </w:div>
      </w:divsChild>
    </w:div>
    <w:div w:id="601842290">
      <w:bodyDiv w:val="1"/>
      <w:marLeft w:val="0"/>
      <w:marRight w:val="0"/>
      <w:marTop w:val="0"/>
      <w:marBottom w:val="0"/>
      <w:divBdr>
        <w:top w:val="none" w:sz="0" w:space="0" w:color="auto"/>
        <w:left w:val="none" w:sz="0" w:space="0" w:color="auto"/>
        <w:bottom w:val="none" w:sz="0" w:space="0" w:color="auto"/>
        <w:right w:val="none" w:sz="0" w:space="0" w:color="auto"/>
      </w:divBdr>
    </w:div>
    <w:div w:id="671833185">
      <w:bodyDiv w:val="1"/>
      <w:marLeft w:val="0"/>
      <w:marRight w:val="0"/>
      <w:marTop w:val="0"/>
      <w:marBottom w:val="0"/>
      <w:divBdr>
        <w:top w:val="none" w:sz="0" w:space="0" w:color="auto"/>
        <w:left w:val="none" w:sz="0" w:space="0" w:color="auto"/>
        <w:bottom w:val="none" w:sz="0" w:space="0" w:color="auto"/>
        <w:right w:val="none" w:sz="0" w:space="0" w:color="auto"/>
      </w:divBdr>
    </w:div>
    <w:div w:id="713583180">
      <w:bodyDiv w:val="1"/>
      <w:marLeft w:val="0"/>
      <w:marRight w:val="0"/>
      <w:marTop w:val="0"/>
      <w:marBottom w:val="0"/>
      <w:divBdr>
        <w:top w:val="none" w:sz="0" w:space="0" w:color="auto"/>
        <w:left w:val="none" w:sz="0" w:space="0" w:color="auto"/>
        <w:bottom w:val="none" w:sz="0" w:space="0" w:color="auto"/>
        <w:right w:val="none" w:sz="0" w:space="0" w:color="auto"/>
      </w:divBdr>
    </w:div>
    <w:div w:id="797335006">
      <w:bodyDiv w:val="1"/>
      <w:marLeft w:val="0"/>
      <w:marRight w:val="0"/>
      <w:marTop w:val="0"/>
      <w:marBottom w:val="0"/>
      <w:divBdr>
        <w:top w:val="none" w:sz="0" w:space="0" w:color="auto"/>
        <w:left w:val="none" w:sz="0" w:space="0" w:color="auto"/>
        <w:bottom w:val="none" w:sz="0" w:space="0" w:color="auto"/>
        <w:right w:val="none" w:sz="0" w:space="0" w:color="auto"/>
      </w:divBdr>
    </w:div>
    <w:div w:id="915625721">
      <w:bodyDiv w:val="1"/>
      <w:marLeft w:val="0"/>
      <w:marRight w:val="0"/>
      <w:marTop w:val="0"/>
      <w:marBottom w:val="0"/>
      <w:divBdr>
        <w:top w:val="none" w:sz="0" w:space="0" w:color="auto"/>
        <w:left w:val="none" w:sz="0" w:space="0" w:color="auto"/>
        <w:bottom w:val="none" w:sz="0" w:space="0" w:color="auto"/>
        <w:right w:val="none" w:sz="0" w:space="0" w:color="auto"/>
      </w:divBdr>
    </w:div>
    <w:div w:id="1235582419">
      <w:bodyDiv w:val="1"/>
      <w:marLeft w:val="0"/>
      <w:marRight w:val="0"/>
      <w:marTop w:val="0"/>
      <w:marBottom w:val="0"/>
      <w:divBdr>
        <w:top w:val="none" w:sz="0" w:space="0" w:color="auto"/>
        <w:left w:val="none" w:sz="0" w:space="0" w:color="auto"/>
        <w:bottom w:val="none" w:sz="0" w:space="0" w:color="auto"/>
        <w:right w:val="none" w:sz="0" w:space="0" w:color="auto"/>
      </w:divBdr>
    </w:div>
    <w:div w:id="1421295523">
      <w:bodyDiv w:val="1"/>
      <w:marLeft w:val="0"/>
      <w:marRight w:val="0"/>
      <w:marTop w:val="0"/>
      <w:marBottom w:val="0"/>
      <w:divBdr>
        <w:top w:val="none" w:sz="0" w:space="0" w:color="auto"/>
        <w:left w:val="none" w:sz="0" w:space="0" w:color="auto"/>
        <w:bottom w:val="none" w:sz="0" w:space="0" w:color="auto"/>
        <w:right w:val="none" w:sz="0" w:space="0" w:color="auto"/>
      </w:divBdr>
    </w:div>
    <w:div w:id="1593853302">
      <w:bodyDiv w:val="1"/>
      <w:marLeft w:val="0"/>
      <w:marRight w:val="0"/>
      <w:marTop w:val="0"/>
      <w:marBottom w:val="0"/>
      <w:divBdr>
        <w:top w:val="none" w:sz="0" w:space="0" w:color="auto"/>
        <w:left w:val="none" w:sz="0" w:space="0" w:color="auto"/>
        <w:bottom w:val="none" w:sz="0" w:space="0" w:color="auto"/>
        <w:right w:val="none" w:sz="0" w:space="0" w:color="auto"/>
      </w:divBdr>
      <w:divsChild>
        <w:div w:id="1414165051">
          <w:marLeft w:val="0"/>
          <w:marRight w:val="0"/>
          <w:marTop w:val="0"/>
          <w:marBottom w:val="0"/>
          <w:divBdr>
            <w:top w:val="none" w:sz="0" w:space="0" w:color="auto"/>
            <w:left w:val="none" w:sz="0" w:space="0" w:color="auto"/>
            <w:bottom w:val="none" w:sz="0" w:space="0" w:color="auto"/>
            <w:right w:val="none" w:sz="0" w:space="0" w:color="auto"/>
          </w:divBdr>
        </w:div>
        <w:div w:id="1894925027">
          <w:marLeft w:val="0"/>
          <w:marRight w:val="0"/>
          <w:marTop w:val="0"/>
          <w:marBottom w:val="0"/>
          <w:divBdr>
            <w:top w:val="none" w:sz="0" w:space="0" w:color="auto"/>
            <w:left w:val="none" w:sz="0" w:space="0" w:color="auto"/>
            <w:bottom w:val="none" w:sz="0" w:space="0" w:color="auto"/>
            <w:right w:val="none" w:sz="0" w:space="0" w:color="auto"/>
          </w:divBdr>
        </w:div>
        <w:div w:id="275990297">
          <w:marLeft w:val="0"/>
          <w:marRight w:val="0"/>
          <w:marTop w:val="0"/>
          <w:marBottom w:val="0"/>
          <w:divBdr>
            <w:top w:val="none" w:sz="0" w:space="0" w:color="auto"/>
            <w:left w:val="none" w:sz="0" w:space="0" w:color="auto"/>
            <w:bottom w:val="none" w:sz="0" w:space="0" w:color="auto"/>
            <w:right w:val="none" w:sz="0" w:space="0" w:color="auto"/>
          </w:divBdr>
        </w:div>
        <w:div w:id="910046290">
          <w:marLeft w:val="0"/>
          <w:marRight w:val="0"/>
          <w:marTop w:val="0"/>
          <w:marBottom w:val="0"/>
          <w:divBdr>
            <w:top w:val="none" w:sz="0" w:space="0" w:color="auto"/>
            <w:left w:val="none" w:sz="0" w:space="0" w:color="auto"/>
            <w:bottom w:val="none" w:sz="0" w:space="0" w:color="auto"/>
            <w:right w:val="none" w:sz="0" w:space="0" w:color="auto"/>
          </w:divBdr>
        </w:div>
        <w:div w:id="93902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F298-2FB2-47CD-98F0-628C65241638}">
  <ds:schemaRefs>
    <ds:schemaRef ds:uri="http://schemas.openxmlformats.org/officeDocument/2006/bibliography"/>
  </ds:schemaRefs>
</ds:datastoreItem>
</file>

<file path=customXml/itemProps2.xml><?xml version="1.0" encoding="utf-8"?>
<ds:datastoreItem xmlns:ds="http://schemas.openxmlformats.org/officeDocument/2006/customXml" ds:itemID="{0F5B70CA-617A-4FD2-824B-D3E46074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6067</Words>
  <Characters>34585</Characters>
  <Application>Microsoft Office Word</Application>
  <DocSecurity>0</DocSecurity>
  <Lines>288</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GEMİ SİCİLİ TÜZÜĞÜ</vt:lpstr>
      <vt:lpstr>GEMİ SİCİLİ TÜZÜĞÜ</vt:lpstr>
    </vt:vector>
  </TitlesOfParts>
  <Company>TOSHIBA</Company>
  <LinksUpToDate>false</LinksUpToDate>
  <CharactersWithSpaces>40571</CharactersWithSpaces>
  <SharedDoc>false</SharedDoc>
  <HLinks>
    <vt:vector size="318" baseType="variant">
      <vt:variant>
        <vt:i4>1310770</vt:i4>
      </vt:variant>
      <vt:variant>
        <vt:i4>314</vt:i4>
      </vt:variant>
      <vt:variant>
        <vt:i4>0</vt:i4>
      </vt:variant>
      <vt:variant>
        <vt:i4>5</vt:i4>
      </vt:variant>
      <vt:variant>
        <vt:lpwstr/>
      </vt:variant>
      <vt:variant>
        <vt:lpwstr>_Toc341185833</vt:lpwstr>
      </vt:variant>
      <vt:variant>
        <vt:i4>1310770</vt:i4>
      </vt:variant>
      <vt:variant>
        <vt:i4>308</vt:i4>
      </vt:variant>
      <vt:variant>
        <vt:i4>0</vt:i4>
      </vt:variant>
      <vt:variant>
        <vt:i4>5</vt:i4>
      </vt:variant>
      <vt:variant>
        <vt:lpwstr/>
      </vt:variant>
      <vt:variant>
        <vt:lpwstr>_Toc341185832</vt:lpwstr>
      </vt:variant>
      <vt:variant>
        <vt:i4>1310770</vt:i4>
      </vt:variant>
      <vt:variant>
        <vt:i4>302</vt:i4>
      </vt:variant>
      <vt:variant>
        <vt:i4>0</vt:i4>
      </vt:variant>
      <vt:variant>
        <vt:i4>5</vt:i4>
      </vt:variant>
      <vt:variant>
        <vt:lpwstr/>
      </vt:variant>
      <vt:variant>
        <vt:lpwstr>_Toc341185831</vt:lpwstr>
      </vt:variant>
      <vt:variant>
        <vt:i4>1310770</vt:i4>
      </vt:variant>
      <vt:variant>
        <vt:i4>296</vt:i4>
      </vt:variant>
      <vt:variant>
        <vt:i4>0</vt:i4>
      </vt:variant>
      <vt:variant>
        <vt:i4>5</vt:i4>
      </vt:variant>
      <vt:variant>
        <vt:lpwstr/>
      </vt:variant>
      <vt:variant>
        <vt:lpwstr>_Toc341185830</vt:lpwstr>
      </vt:variant>
      <vt:variant>
        <vt:i4>1376306</vt:i4>
      </vt:variant>
      <vt:variant>
        <vt:i4>290</vt:i4>
      </vt:variant>
      <vt:variant>
        <vt:i4>0</vt:i4>
      </vt:variant>
      <vt:variant>
        <vt:i4>5</vt:i4>
      </vt:variant>
      <vt:variant>
        <vt:lpwstr/>
      </vt:variant>
      <vt:variant>
        <vt:lpwstr>_Toc341185829</vt:lpwstr>
      </vt:variant>
      <vt:variant>
        <vt:i4>1376306</vt:i4>
      </vt:variant>
      <vt:variant>
        <vt:i4>284</vt:i4>
      </vt:variant>
      <vt:variant>
        <vt:i4>0</vt:i4>
      </vt:variant>
      <vt:variant>
        <vt:i4>5</vt:i4>
      </vt:variant>
      <vt:variant>
        <vt:lpwstr/>
      </vt:variant>
      <vt:variant>
        <vt:lpwstr>_Toc341185828</vt:lpwstr>
      </vt:variant>
      <vt:variant>
        <vt:i4>1376306</vt:i4>
      </vt:variant>
      <vt:variant>
        <vt:i4>278</vt:i4>
      </vt:variant>
      <vt:variant>
        <vt:i4>0</vt:i4>
      </vt:variant>
      <vt:variant>
        <vt:i4>5</vt:i4>
      </vt:variant>
      <vt:variant>
        <vt:lpwstr/>
      </vt:variant>
      <vt:variant>
        <vt:lpwstr>_Toc341185827</vt:lpwstr>
      </vt:variant>
      <vt:variant>
        <vt:i4>1376306</vt:i4>
      </vt:variant>
      <vt:variant>
        <vt:i4>272</vt:i4>
      </vt:variant>
      <vt:variant>
        <vt:i4>0</vt:i4>
      </vt:variant>
      <vt:variant>
        <vt:i4>5</vt:i4>
      </vt:variant>
      <vt:variant>
        <vt:lpwstr/>
      </vt:variant>
      <vt:variant>
        <vt:lpwstr>_Toc341185826</vt:lpwstr>
      </vt:variant>
      <vt:variant>
        <vt:i4>1376306</vt:i4>
      </vt:variant>
      <vt:variant>
        <vt:i4>266</vt:i4>
      </vt:variant>
      <vt:variant>
        <vt:i4>0</vt:i4>
      </vt:variant>
      <vt:variant>
        <vt:i4>5</vt:i4>
      </vt:variant>
      <vt:variant>
        <vt:lpwstr/>
      </vt:variant>
      <vt:variant>
        <vt:lpwstr>_Toc341185825</vt:lpwstr>
      </vt:variant>
      <vt:variant>
        <vt:i4>1376306</vt:i4>
      </vt:variant>
      <vt:variant>
        <vt:i4>260</vt:i4>
      </vt:variant>
      <vt:variant>
        <vt:i4>0</vt:i4>
      </vt:variant>
      <vt:variant>
        <vt:i4>5</vt:i4>
      </vt:variant>
      <vt:variant>
        <vt:lpwstr/>
      </vt:variant>
      <vt:variant>
        <vt:lpwstr>_Toc341185824</vt:lpwstr>
      </vt:variant>
      <vt:variant>
        <vt:i4>1376306</vt:i4>
      </vt:variant>
      <vt:variant>
        <vt:i4>254</vt:i4>
      </vt:variant>
      <vt:variant>
        <vt:i4>0</vt:i4>
      </vt:variant>
      <vt:variant>
        <vt:i4>5</vt:i4>
      </vt:variant>
      <vt:variant>
        <vt:lpwstr/>
      </vt:variant>
      <vt:variant>
        <vt:lpwstr>_Toc341185823</vt:lpwstr>
      </vt:variant>
      <vt:variant>
        <vt:i4>1376306</vt:i4>
      </vt:variant>
      <vt:variant>
        <vt:i4>248</vt:i4>
      </vt:variant>
      <vt:variant>
        <vt:i4>0</vt:i4>
      </vt:variant>
      <vt:variant>
        <vt:i4>5</vt:i4>
      </vt:variant>
      <vt:variant>
        <vt:lpwstr/>
      </vt:variant>
      <vt:variant>
        <vt:lpwstr>_Toc341185822</vt:lpwstr>
      </vt:variant>
      <vt:variant>
        <vt:i4>1376306</vt:i4>
      </vt:variant>
      <vt:variant>
        <vt:i4>242</vt:i4>
      </vt:variant>
      <vt:variant>
        <vt:i4>0</vt:i4>
      </vt:variant>
      <vt:variant>
        <vt:i4>5</vt:i4>
      </vt:variant>
      <vt:variant>
        <vt:lpwstr/>
      </vt:variant>
      <vt:variant>
        <vt:lpwstr>_Toc341185821</vt:lpwstr>
      </vt:variant>
      <vt:variant>
        <vt:i4>1376306</vt:i4>
      </vt:variant>
      <vt:variant>
        <vt:i4>236</vt:i4>
      </vt:variant>
      <vt:variant>
        <vt:i4>0</vt:i4>
      </vt:variant>
      <vt:variant>
        <vt:i4>5</vt:i4>
      </vt:variant>
      <vt:variant>
        <vt:lpwstr/>
      </vt:variant>
      <vt:variant>
        <vt:lpwstr>_Toc341185820</vt:lpwstr>
      </vt:variant>
      <vt:variant>
        <vt:i4>1441842</vt:i4>
      </vt:variant>
      <vt:variant>
        <vt:i4>230</vt:i4>
      </vt:variant>
      <vt:variant>
        <vt:i4>0</vt:i4>
      </vt:variant>
      <vt:variant>
        <vt:i4>5</vt:i4>
      </vt:variant>
      <vt:variant>
        <vt:lpwstr/>
      </vt:variant>
      <vt:variant>
        <vt:lpwstr>_Toc341185819</vt:lpwstr>
      </vt:variant>
      <vt:variant>
        <vt:i4>1441842</vt:i4>
      </vt:variant>
      <vt:variant>
        <vt:i4>224</vt:i4>
      </vt:variant>
      <vt:variant>
        <vt:i4>0</vt:i4>
      </vt:variant>
      <vt:variant>
        <vt:i4>5</vt:i4>
      </vt:variant>
      <vt:variant>
        <vt:lpwstr/>
      </vt:variant>
      <vt:variant>
        <vt:lpwstr>_Toc341185818</vt:lpwstr>
      </vt:variant>
      <vt:variant>
        <vt:i4>1441842</vt:i4>
      </vt:variant>
      <vt:variant>
        <vt:i4>218</vt:i4>
      </vt:variant>
      <vt:variant>
        <vt:i4>0</vt:i4>
      </vt:variant>
      <vt:variant>
        <vt:i4>5</vt:i4>
      </vt:variant>
      <vt:variant>
        <vt:lpwstr/>
      </vt:variant>
      <vt:variant>
        <vt:lpwstr>_Toc341185817</vt:lpwstr>
      </vt:variant>
      <vt:variant>
        <vt:i4>1441842</vt:i4>
      </vt:variant>
      <vt:variant>
        <vt:i4>212</vt:i4>
      </vt:variant>
      <vt:variant>
        <vt:i4>0</vt:i4>
      </vt:variant>
      <vt:variant>
        <vt:i4>5</vt:i4>
      </vt:variant>
      <vt:variant>
        <vt:lpwstr/>
      </vt:variant>
      <vt:variant>
        <vt:lpwstr>_Toc341185816</vt:lpwstr>
      </vt:variant>
      <vt:variant>
        <vt:i4>1441842</vt:i4>
      </vt:variant>
      <vt:variant>
        <vt:i4>206</vt:i4>
      </vt:variant>
      <vt:variant>
        <vt:i4>0</vt:i4>
      </vt:variant>
      <vt:variant>
        <vt:i4>5</vt:i4>
      </vt:variant>
      <vt:variant>
        <vt:lpwstr/>
      </vt:variant>
      <vt:variant>
        <vt:lpwstr>_Toc341185815</vt:lpwstr>
      </vt:variant>
      <vt:variant>
        <vt:i4>1441842</vt:i4>
      </vt:variant>
      <vt:variant>
        <vt:i4>200</vt:i4>
      </vt:variant>
      <vt:variant>
        <vt:i4>0</vt:i4>
      </vt:variant>
      <vt:variant>
        <vt:i4>5</vt:i4>
      </vt:variant>
      <vt:variant>
        <vt:lpwstr/>
      </vt:variant>
      <vt:variant>
        <vt:lpwstr>_Toc341185814</vt:lpwstr>
      </vt:variant>
      <vt:variant>
        <vt:i4>1441842</vt:i4>
      </vt:variant>
      <vt:variant>
        <vt:i4>194</vt:i4>
      </vt:variant>
      <vt:variant>
        <vt:i4>0</vt:i4>
      </vt:variant>
      <vt:variant>
        <vt:i4>5</vt:i4>
      </vt:variant>
      <vt:variant>
        <vt:lpwstr/>
      </vt:variant>
      <vt:variant>
        <vt:lpwstr>_Toc341185813</vt:lpwstr>
      </vt:variant>
      <vt:variant>
        <vt:i4>1441842</vt:i4>
      </vt:variant>
      <vt:variant>
        <vt:i4>188</vt:i4>
      </vt:variant>
      <vt:variant>
        <vt:i4>0</vt:i4>
      </vt:variant>
      <vt:variant>
        <vt:i4>5</vt:i4>
      </vt:variant>
      <vt:variant>
        <vt:lpwstr/>
      </vt:variant>
      <vt:variant>
        <vt:lpwstr>_Toc341185812</vt:lpwstr>
      </vt:variant>
      <vt:variant>
        <vt:i4>1441842</vt:i4>
      </vt:variant>
      <vt:variant>
        <vt:i4>182</vt:i4>
      </vt:variant>
      <vt:variant>
        <vt:i4>0</vt:i4>
      </vt:variant>
      <vt:variant>
        <vt:i4>5</vt:i4>
      </vt:variant>
      <vt:variant>
        <vt:lpwstr/>
      </vt:variant>
      <vt:variant>
        <vt:lpwstr>_Toc341185811</vt:lpwstr>
      </vt:variant>
      <vt:variant>
        <vt:i4>1441842</vt:i4>
      </vt:variant>
      <vt:variant>
        <vt:i4>176</vt:i4>
      </vt:variant>
      <vt:variant>
        <vt:i4>0</vt:i4>
      </vt:variant>
      <vt:variant>
        <vt:i4>5</vt:i4>
      </vt:variant>
      <vt:variant>
        <vt:lpwstr/>
      </vt:variant>
      <vt:variant>
        <vt:lpwstr>_Toc341185810</vt:lpwstr>
      </vt:variant>
      <vt:variant>
        <vt:i4>1507378</vt:i4>
      </vt:variant>
      <vt:variant>
        <vt:i4>170</vt:i4>
      </vt:variant>
      <vt:variant>
        <vt:i4>0</vt:i4>
      </vt:variant>
      <vt:variant>
        <vt:i4>5</vt:i4>
      </vt:variant>
      <vt:variant>
        <vt:lpwstr/>
      </vt:variant>
      <vt:variant>
        <vt:lpwstr>_Toc341185809</vt:lpwstr>
      </vt:variant>
      <vt:variant>
        <vt:i4>1507378</vt:i4>
      </vt:variant>
      <vt:variant>
        <vt:i4>164</vt:i4>
      </vt:variant>
      <vt:variant>
        <vt:i4>0</vt:i4>
      </vt:variant>
      <vt:variant>
        <vt:i4>5</vt:i4>
      </vt:variant>
      <vt:variant>
        <vt:lpwstr/>
      </vt:variant>
      <vt:variant>
        <vt:lpwstr>_Toc341185808</vt:lpwstr>
      </vt:variant>
      <vt:variant>
        <vt:i4>1507378</vt:i4>
      </vt:variant>
      <vt:variant>
        <vt:i4>158</vt:i4>
      </vt:variant>
      <vt:variant>
        <vt:i4>0</vt:i4>
      </vt:variant>
      <vt:variant>
        <vt:i4>5</vt:i4>
      </vt:variant>
      <vt:variant>
        <vt:lpwstr/>
      </vt:variant>
      <vt:variant>
        <vt:lpwstr>_Toc341185807</vt:lpwstr>
      </vt:variant>
      <vt:variant>
        <vt:i4>1507378</vt:i4>
      </vt:variant>
      <vt:variant>
        <vt:i4>152</vt:i4>
      </vt:variant>
      <vt:variant>
        <vt:i4>0</vt:i4>
      </vt:variant>
      <vt:variant>
        <vt:i4>5</vt:i4>
      </vt:variant>
      <vt:variant>
        <vt:lpwstr/>
      </vt:variant>
      <vt:variant>
        <vt:lpwstr>_Toc341185806</vt:lpwstr>
      </vt:variant>
      <vt:variant>
        <vt:i4>1507378</vt:i4>
      </vt:variant>
      <vt:variant>
        <vt:i4>146</vt:i4>
      </vt:variant>
      <vt:variant>
        <vt:i4>0</vt:i4>
      </vt:variant>
      <vt:variant>
        <vt:i4>5</vt:i4>
      </vt:variant>
      <vt:variant>
        <vt:lpwstr/>
      </vt:variant>
      <vt:variant>
        <vt:lpwstr>_Toc341185805</vt:lpwstr>
      </vt:variant>
      <vt:variant>
        <vt:i4>1507378</vt:i4>
      </vt:variant>
      <vt:variant>
        <vt:i4>140</vt:i4>
      </vt:variant>
      <vt:variant>
        <vt:i4>0</vt:i4>
      </vt:variant>
      <vt:variant>
        <vt:i4>5</vt:i4>
      </vt:variant>
      <vt:variant>
        <vt:lpwstr/>
      </vt:variant>
      <vt:variant>
        <vt:lpwstr>_Toc341185804</vt:lpwstr>
      </vt:variant>
      <vt:variant>
        <vt:i4>1507378</vt:i4>
      </vt:variant>
      <vt:variant>
        <vt:i4>134</vt:i4>
      </vt:variant>
      <vt:variant>
        <vt:i4>0</vt:i4>
      </vt:variant>
      <vt:variant>
        <vt:i4>5</vt:i4>
      </vt:variant>
      <vt:variant>
        <vt:lpwstr/>
      </vt:variant>
      <vt:variant>
        <vt:lpwstr>_Toc341185803</vt:lpwstr>
      </vt:variant>
      <vt:variant>
        <vt:i4>1507378</vt:i4>
      </vt:variant>
      <vt:variant>
        <vt:i4>128</vt:i4>
      </vt:variant>
      <vt:variant>
        <vt:i4>0</vt:i4>
      </vt:variant>
      <vt:variant>
        <vt:i4>5</vt:i4>
      </vt:variant>
      <vt:variant>
        <vt:lpwstr/>
      </vt:variant>
      <vt:variant>
        <vt:lpwstr>_Toc341185802</vt:lpwstr>
      </vt:variant>
      <vt:variant>
        <vt:i4>1507378</vt:i4>
      </vt:variant>
      <vt:variant>
        <vt:i4>122</vt:i4>
      </vt:variant>
      <vt:variant>
        <vt:i4>0</vt:i4>
      </vt:variant>
      <vt:variant>
        <vt:i4>5</vt:i4>
      </vt:variant>
      <vt:variant>
        <vt:lpwstr/>
      </vt:variant>
      <vt:variant>
        <vt:lpwstr>_Toc341185801</vt:lpwstr>
      </vt:variant>
      <vt:variant>
        <vt:i4>1507378</vt:i4>
      </vt:variant>
      <vt:variant>
        <vt:i4>116</vt:i4>
      </vt:variant>
      <vt:variant>
        <vt:i4>0</vt:i4>
      </vt:variant>
      <vt:variant>
        <vt:i4>5</vt:i4>
      </vt:variant>
      <vt:variant>
        <vt:lpwstr/>
      </vt:variant>
      <vt:variant>
        <vt:lpwstr>_Toc341185800</vt:lpwstr>
      </vt:variant>
      <vt:variant>
        <vt:i4>1966141</vt:i4>
      </vt:variant>
      <vt:variant>
        <vt:i4>110</vt:i4>
      </vt:variant>
      <vt:variant>
        <vt:i4>0</vt:i4>
      </vt:variant>
      <vt:variant>
        <vt:i4>5</vt:i4>
      </vt:variant>
      <vt:variant>
        <vt:lpwstr/>
      </vt:variant>
      <vt:variant>
        <vt:lpwstr>_Toc341185799</vt:lpwstr>
      </vt:variant>
      <vt:variant>
        <vt:i4>1966141</vt:i4>
      </vt:variant>
      <vt:variant>
        <vt:i4>104</vt:i4>
      </vt:variant>
      <vt:variant>
        <vt:i4>0</vt:i4>
      </vt:variant>
      <vt:variant>
        <vt:i4>5</vt:i4>
      </vt:variant>
      <vt:variant>
        <vt:lpwstr/>
      </vt:variant>
      <vt:variant>
        <vt:lpwstr>_Toc341185798</vt:lpwstr>
      </vt:variant>
      <vt:variant>
        <vt:i4>1966141</vt:i4>
      </vt:variant>
      <vt:variant>
        <vt:i4>98</vt:i4>
      </vt:variant>
      <vt:variant>
        <vt:i4>0</vt:i4>
      </vt:variant>
      <vt:variant>
        <vt:i4>5</vt:i4>
      </vt:variant>
      <vt:variant>
        <vt:lpwstr/>
      </vt:variant>
      <vt:variant>
        <vt:lpwstr>_Toc341185797</vt:lpwstr>
      </vt:variant>
      <vt:variant>
        <vt:i4>1966141</vt:i4>
      </vt:variant>
      <vt:variant>
        <vt:i4>92</vt:i4>
      </vt:variant>
      <vt:variant>
        <vt:i4>0</vt:i4>
      </vt:variant>
      <vt:variant>
        <vt:i4>5</vt:i4>
      </vt:variant>
      <vt:variant>
        <vt:lpwstr/>
      </vt:variant>
      <vt:variant>
        <vt:lpwstr>_Toc341185796</vt:lpwstr>
      </vt:variant>
      <vt:variant>
        <vt:i4>1966141</vt:i4>
      </vt:variant>
      <vt:variant>
        <vt:i4>86</vt:i4>
      </vt:variant>
      <vt:variant>
        <vt:i4>0</vt:i4>
      </vt:variant>
      <vt:variant>
        <vt:i4>5</vt:i4>
      </vt:variant>
      <vt:variant>
        <vt:lpwstr/>
      </vt:variant>
      <vt:variant>
        <vt:lpwstr>_Toc341185795</vt:lpwstr>
      </vt:variant>
      <vt:variant>
        <vt:i4>1966141</vt:i4>
      </vt:variant>
      <vt:variant>
        <vt:i4>80</vt:i4>
      </vt:variant>
      <vt:variant>
        <vt:i4>0</vt:i4>
      </vt:variant>
      <vt:variant>
        <vt:i4>5</vt:i4>
      </vt:variant>
      <vt:variant>
        <vt:lpwstr/>
      </vt:variant>
      <vt:variant>
        <vt:lpwstr>_Toc341185794</vt:lpwstr>
      </vt:variant>
      <vt:variant>
        <vt:i4>1966141</vt:i4>
      </vt:variant>
      <vt:variant>
        <vt:i4>74</vt:i4>
      </vt:variant>
      <vt:variant>
        <vt:i4>0</vt:i4>
      </vt:variant>
      <vt:variant>
        <vt:i4>5</vt:i4>
      </vt:variant>
      <vt:variant>
        <vt:lpwstr/>
      </vt:variant>
      <vt:variant>
        <vt:lpwstr>_Toc341185793</vt:lpwstr>
      </vt:variant>
      <vt:variant>
        <vt:i4>1966141</vt:i4>
      </vt:variant>
      <vt:variant>
        <vt:i4>68</vt:i4>
      </vt:variant>
      <vt:variant>
        <vt:i4>0</vt:i4>
      </vt:variant>
      <vt:variant>
        <vt:i4>5</vt:i4>
      </vt:variant>
      <vt:variant>
        <vt:lpwstr/>
      </vt:variant>
      <vt:variant>
        <vt:lpwstr>_Toc341185792</vt:lpwstr>
      </vt:variant>
      <vt:variant>
        <vt:i4>1966141</vt:i4>
      </vt:variant>
      <vt:variant>
        <vt:i4>62</vt:i4>
      </vt:variant>
      <vt:variant>
        <vt:i4>0</vt:i4>
      </vt:variant>
      <vt:variant>
        <vt:i4>5</vt:i4>
      </vt:variant>
      <vt:variant>
        <vt:lpwstr/>
      </vt:variant>
      <vt:variant>
        <vt:lpwstr>_Toc341185791</vt:lpwstr>
      </vt:variant>
      <vt:variant>
        <vt:i4>1966141</vt:i4>
      </vt:variant>
      <vt:variant>
        <vt:i4>56</vt:i4>
      </vt:variant>
      <vt:variant>
        <vt:i4>0</vt:i4>
      </vt:variant>
      <vt:variant>
        <vt:i4>5</vt:i4>
      </vt:variant>
      <vt:variant>
        <vt:lpwstr/>
      </vt:variant>
      <vt:variant>
        <vt:lpwstr>_Toc341185790</vt:lpwstr>
      </vt:variant>
      <vt:variant>
        <vt:i4>2031677</vt:i4>
      </vt:variant>
      <vt:variant>
        <vt:i4>50</vt:i4>
      </vt:variant>
      <vt:variant>
        <vt:i4>0</vt:i4>
      </vt:variant>
      <vt:variant>
        <vt:i4>5</vt:i4>
      </vt:variant>
      <vt:variant>
        <vt:lpwstr/>
      </vt:variant>
      <vt:variant>
        <vt:lpwstr>_Toc341185789</vt:lpwstr>
      </vt:variant>
      <vt:variant>
        <vt:i4>2031677</vt:i4>
      </vt:variant>
      <vt:variant>
        <vt:i4>44</vt:i4>
      </vt:variant>
      <vt:variant>
        <vt:i4>0</vt:i4>
      </vt:variant>
      <vt:variant>
        <vt:i4>5</vt:i4>
      </vt:variant>
      <vt:variant>
        <vt:lpwstr/>
      </vt:variant>
      <vt:variant>
        <vt:lpwstr>_Toc341185788</vt:lpwstr>
      </vt:variant>
      <vt:variant>
        <vt:i4>2031677</vt:i4>
      </vt:variant>
      <vt:variant>
        <vt:i4>38</vt:i4>
      </vt:variant>
      <vt:variant>
        <vt:i4>0</vt:i4>
      </vt:variant>
      <vt:variant>
        <vt:i4>5</vt:i4>
      </vt:variant>
      <vt:variant>
        <vt:lpwstr/>
      </vt:variant>
      <vt:variant>
        <vt:lpwstr>_Toc341185787</vt:lpwstr>
      </vt:variant>
      <vt:variant>
        <vt:i4>2031677</vt:i4>
      </vt:variant>
      <vt:variant>
        <vt:i4>32</vt:i4>
      </vt:variant>
      <vt:variant>
        <vt:i4>0</vt:i4>
      </vt:variant>
      <vt:variant>
        <vt:i4>5</vt:i4>
      </vt:variant>
      <vt:variant>
        <vt:lpwstr/>
      </vt:variant>
      <vt:variant>
        <vt:lpwstr>_Toc341185786</vt:lpwstr>
      </vt:variant>
      <vt:variant>
        <vt:i4>2031677</vt:i4>
      </vt:variant>
      <vt:variant>
        <vt:i4>26</vt:i4>
      </vt:variant>
      <vt:variant>
        <vt:i4>0</vt:i4>
      </vt:variant>
      <vt:variant>
        <vt:i4>5</vt:i4>
      </vt:variant>
      <vt:variant>
        <vt:lpwstr/>
      </vt:variant>
      <vt:variant>
        <vt:lpwstr>_Toc341185785</vt:lpwstr>
      </vt:variant>
      <vt:variant>
        <vt:i4>2031677</vt:i4>
      </vt:variant>
      <vt:variant>
        <vt:i4>20</vt:i4>
      </vt:variant>
      <vt:variant>
        <vt:i4>0</vt:i4>
      </vt:variant>
      <vt:variant>
        <vt:i4>5</vt:i4>
      </vt:variant>
      <vt:variant>
        <vt:lpwstr/>
      </vt:variant>
      <vt:variant>
        <vt:lpwstr>_Toc341185784</vt:lpwstr>
      </vt:variant>
      <vt:variant>
        <vt:i4>2031677</vt:i4>
      </vt:variant>
      <vt:variant>
        <vt:i4>14</vt:i4>
      </vt:variant>
      <vt:variant>
        <vt:i4>0</vt:i4>
      </vt:variant>
      <vt:variant>
        <vt:i4>5</vt:i4>
      </vt:variant>
      <vt:variant>
        <vt:lpwstr/>
      </vt:variant>
      <vt:variant>
        <vt:lpwstr>_Toc341185783</vt:lpwstr>
      </vt:variant>
      <vt:variant>
        <vt:i4>2031677</vt:i4>
      </vt:variant>
      <vt:variant>
        <vt:i4>8</vt:i4>
      </vt:variant>
      <vt:variant>
        <vt:i4>0</vt:i4>
      </vt:variant>
      <vt:variant>
        <vt:i4>5</vt:i4>
      </vt:variant>
      <vt:variant>
        <vt:lpwstr/>
      </vt:variant>
      <vt:variant>
        <vt:lpwstr>_Toc341185782</vt:lpwstr>
      </vt:variant>
      <vt:variant>
        <vt:i4>2031677</vt:i4>
      </vt:variant>
      <vt:variant>
        <vt:i4>2</vt:i4>
      </vt:variant>
      <vt:variant>
        <vt:i4>0</vt:i4>
      </vt:variant>
      <vt:variant>
        <vt:i4>5</vt:i4>
      </vt:variant>
      <vt:variant>
        <vt:lpwstr/>
      </vt:variant>
      <vt:variant>
        <vt:lpwstr>_Toc341185781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GEMİ SİCİLİ TÜZÜĞÜ</dc:title>
  <dc:creator>Murat KAYA</dc:creator>
  <cp:lastModifiedBy>Nesra DOĞAN</cp:lastModifiedBy>
  <cp:revision>3</cp:revision>
  <cp:lastPrinted>2013-07-11T07:38:00Z</cp:lastPrinted>
  <dcterms:created xsi:type="dcterms:W3CDTF">2013-07-04T08:16:00Z</dcterms:created>
  <dcterms:modified xsi:type="dcterms:W3CDTF">2013-07-11T07:38:00Z</dcterms:modified>
</cp:coreProperties>
</file>