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75F66" w14:textId="45765B23" w:rsidR="006F7AE8" w:rsidRPr="00B67407" w:rsidRDefault="006F7AE8" w:rsidP="006F7AE8">
      <w:pPr>
        <w:jc w:val="center"/>
        <w:rPr>
          <w:rFonts w:ascii="Times New Roman" w:hAnsi="Times New Roman" w:cs="Times New Roman"/>
          <w:b/>
          <w:sz w:val="24"/>
          <w:szCs w:val="24"/>
        </w:rPr>
      </w:pPr>
      <w:r w:rsidRPr="00B67407">
        <w:rPr>
          <w:rFonts w:ascii="Times New Roman" w:hAnsi="Times New Roman" w:cs="Times New Roman"/>
          <w:b/>
          <w:sz w:val="24"/>
          <w:szCs w:val="24"/>
        </w:rPr>
        <w:t>EK</w:t>
      </w:r>
    </w:p>
    <w:p w14:paraId="46765A63" w14:textId="77777777" w:rsidR="006F7AE8" w:rsidRPr="00B67407" w:rsidRDefault="006F7AE8" w:rsidP="0036439F">
      <w:pPr>
        <w:rPr>
          <w:rFonts w:ascii="Times New Roman" w:hAnsi="Times New Roman" w:cs="Times New Roman"/>
          <w:b/>
          <w:sz w:val="24"/>
          <w:szCs w:val="24"/>
        </w:rPr>
      </w:pPr>
    </w:p>
    <w:p w14:paraId="15D14C02" w14:textId="77777777" w:rsidR="00B67407" w:rsidRPr="00B67407" w:rsidRDefault="006F7AE8" w:rsidP="006F7AE8">
      <w:pPr>
        <w:jc w:val="center"/>
        <w:rPr>
          <w:rFonts w:ascii="Times New Roman" w:hAnsi="Times New Roman" w:cs="Times New Roman"/>
          <w:b/>
          <w:sz w:val="24"/>
          <w:szCs w:val="24"/>
        </w:rPr>
      </w:pPr>
      <w:r w:rsidRPr="00B67407">
        <w:rPr>
          <w:rFonts w:ascii="Times New Roman" w:hAnsi="Times New Roman" w:cs="Times New Roman"/>
          <w:b/>
          <w:sz w:val="24"/>
          <w:szCs w:val="24"/>
        </w:rPr>
        <w:t>Denizde Can Emniyeti Uluslararası Sözleşmesi</w:t>
      </w:r>
      <w:r w:rsidR="00B67407" w:rsidRPr="00B67407">
        <w:rPr>
          <w:rFonts w:ascii="Times New Roman" w:hAnsi="Times New Roman" w:cs="Times New Roman"/>
          <w:b/>
          <w:sz w:val="24"/>
          <w:szCs w:val="24"/>
        </w:rPr>
        <w:t>,</w:t>
      </w:r>
      <w:r w:rsidRPr="00B67407">
        <w:rPr>
          <w:rFonts w:ascii="Times New Roman" w:hAnsi="Times New Roman" w:cs="Times New Roman"/>
          <w:b/>
          <w:sz w:val="24"/>
          <w:szCs w:val="24"/>
        </w:rPr>
        <w:t xml:space="preserve"> </w:t>
      </w:r>
      <w:r w:rsidR="00B67407" w:rsidRPr="00B67407">
        <w:rPr>
          <w:rFonts w:ascii="Times New Roman" w:hAnsi="Times New Roman" w:cs="Times New Roman"/>
          <w:b/>
          <w:sz w:val="24"/>
          <w:szCs w:val="24"/>
        </w:rPr>
        <w:t>1974</w:t>
      </w:r>
      <w:r w:rsidR="00B67407" w:rsidRPr="00B67407">
        <w:rPr>
          <w:rFonts w:ascii="Times New Roman" w:hAnsi="Times New Roman" w:cs="Times New Roman"/>
          <w:b/>
          <w:sz w:val="24"/>
          <w:szCs w:val="24"/>
        </w:rPr>
        <w:t xml:space="preserve"> </w:t>
      </w:r>
      <w:r w:rsidRPr="00B67407">
        <w:rPr>
          <w:rFonts w:ascii="Times New Roman" w:hAnsi="Times New Roman" w:cs="Times New Roman"/>
          <w:b/>
          <w:sz w:val="24"/>
          <w:szCs w:val="24"/>
        </w:rPr>
        <w:t>(SOLAS</w:t>
      </w:r>
      <w:r w:rsidR="00B67407" w:rsidRPr="00B67407">
        <w:rPr>
          <w:rFonts w:ascii="Times New Roman" w:hAnsi="Times New Roman" w:cs="Times New Roman"/>
          <w:b/>
          <w:sz w:val="24"/>
          <w:szCs w:val="24"/>
        </w:rPr>
        <w:t xml:space="preserve"> 74</w:t>
      </w:r>
      <w:r w:rsidRPr="00B67407">
        <w:rPr>
          <w:rFonts w:ascii="Times New Roman" w:hAnsi="Times New Roman" w:cs="Times New Roman"/>
          <w:b/>
          <w:sz w:val="24"/>
          <w:szCs w:val="24"/>
        </w:rPr>
        <w:t>)</w:t>
      </w:r>
      <w:r w:rsidR="00B67407" w:rsidRPr="00B67407">
        <w:rPr>
          <w:rFonts w:ascii="Times New Roman" w:hAnsi="Times New Roman" w:cs="Times New Roman"/>
          <w:b/>
          <w:sz w:val="24"/>
          <w:szCs w:val="24"/>
        </w:rPr>
        <w:t xml:space="preserve"> </w:t>
      </w:r>
    </w:p>
    <w:p w14:paraId="7D2DC5CB" w14:textId="5A50B263" w:rsidR="00216328" w:rsidRPr="00B67407" w:rsidRDefault="006F7AE8" w:rsidP="006F7AE8">
      <w:pPr>
        <w:jc w:val="center"/>
        <w:rPr>
          <w:rFonts w:ascii="Times New Roman" w:hAnsi="Times New Roman" w:cs="Times New Roman"/>
          <w:b/>
          <w:bCs/>
          <w:sz w:val="24"/>
          <w:szCs w:val="24"/>
          <w:u w:val="single"/>
        </w:rPr>
      </w:pPr>
      <w:r w:rsidRPr="00B67407">
        <w:rPr>
          <w:rFonts w:ascii="Times New Roman" w:hAnsi="Times New Roman" w:cs="Times New Roman"/>
          <w:b/>
          <w:sz w:val="24"/>
          <w:szCs w:val="24"/>
        </w:rPr>
        <w:t>Bölüm II-</w:t>
      </w:r>
      <w:proofErr w:type="gramStart"/>
      <w:r w:rsidR="00B67407" w:rsidRPr="00B67407">
        <w:rPr>
          <w:rFonts w:ascii="Times New Roman" w:hAnsi="Times New Roman" w:cs="Times New Roman"/>
          <w:b/>
          <w:sz w:val="24"/>
          <w:szCs w:val="24"/>
        </w:rPr>
        <w:t>2 -</w:t>
      </w:r>
      <w:proofErr w:type="gramEnd"/>
      <w:r w:rsidR="00B67407" w:rsidRPr="00B67407">
        <w:rPr>
          <w:rFonts w:ascii="Times New Roman" w:hAnsi="Times New Roman" w:cs="Times New Roman"/>
          <w:b/>
          <w:sz w:val="24"/>
          <w:szCs w:val="24"/>
        </w:rPr>
        <w:t xml:space="preserve"> Yangından Korunma, Yangın Algılama ve Yangın Söndürme</w:t>
      </w:r>
      <w:r w:rsidRPr="00B67407">
        <w:rPr>
          <w:rFonts w:ascii="Times New Roman" w:hAnsi="Times New Roman" w:cs="Times New Roman"/>
          <w:b/>
          <w:sz w:val="24"/>
          <w:szCs w:val="24"/>
        </w:rPr>
        <w:t xml:space="preserve"> </w:t>
      </w:r>
      <w:r w:rsidR="00B67407" w:rsidRPr="00B67407">
        <w:rPr>
          <w:rFonts w:ascii="Times New Roman" w:hAnsi="Times New Roman" w:cs="Times New Roman"/>
          <w:b/>
          <w:sz w:val="24"/>
          <w:szCs w:val="24"/>
        </w:rPr>
        <w:t xml:space="preserve">Kurallarında </w:t>
      </w:r>
      <w:r w:rsidRPr="00B67407">
        <w:rPr>
          <w:rFonts w:ascii="Times New Roman" w:hAnsi="Times New Roman" w:cs="Times New Roman"/>
          <w:b/>
          <w:sz w:val="24"/>
          <w:szCs w:val="24"/>
        </w:rPr>
        <w:t>İdarenin Takdirine, Düzenlemesine veya Onayına Bırakılmış Teknik Konular</w:t>
      </w:r>
    </w:p>
    <w:p w14:paraId="796231A5" w14:textId="77777777" w:rsidR="00216328" w:rsidRPr="00B67407" w:rsidRDefault="00216328" w:rsidP="0036439F">
      <w:pPr>
        <w:rPr>
          <w:rFonts w:ascii="Times New Roman" w:hAnsi="Times New Roman" w:cs="Times New Roman"/>
          <w:b/>
          <w:bCs/>
          <w:sz w:val="24"/>
          <w:szCs w:val="24"/>
          <w:u w:val="single"/>
        </w:rPr>
      </w:pPr>
    </w:p>
    <w:p w14:paraId="35AE7FD3" w14:textId="6009F754" w:rsidR="0036439F" w:rsidRPr="00B67407" w:rsidRDefault="0036439F" w:rsidP="0036439F">
      <w:pPr>
        <w:rPr>
          <w:rFonts w:ascii="Times New Roman" w:hAnsi="Times New Roman" w:cs="Times New Roman"/>
          <w:b/>
          <w:bCs/>
          <w:sz w:val="24"/>
          <w:szCs w:val="24"/>
          <w:u w:val="single"/>
        </w:rPr>
      </w:pPr>
      <w:r w:rsidRPr="00B67407">
        <w:rPr>
          <w:rFonts w:ascii="Times New Roman" w:hAnsi="Times New Roman" w:cs="Times New Roman"/>
          <w:b/>
          <w:bCs/>
          <w:sz w:val="24"/>
          <w:szCs w:val="24"/>
          <w:u w:val="single"/>
        </w:rPr>
        <w:t>Bölüm II-2 / Kural 1.6.2</w:t>
      </w:r>
      <w:r w:rsidR="00FE5766" w:rsidRPr="00B67407">
        <w:rPr>
          <w:rFonts w:ascii="Times New Roman" w:hAnsi="Times New Roman" w:cs="Times New Roman"/>
          <w:b/>
          <w:bCs/>
          <w:sz w:val="24"/>
          <w:szCs w:val="24"/>
          <w:u w:val="single"/>
        </w:rPr>
        <w:t xml:space="preserve"> </w:t>
      </w:r>
      <w:r w:rsidR="00AA68E9" w:rsidRPr="00B67407">
        <w:rPr>
          <w:rFonts w:ascii="Times New Roman" w:hAnsi="Times New Roman" w:cs="Times New Roman"/>
          <w:b/>
          <w:bCs/>
          <w:sz w:val="24"/>
          <w:szCs w:val="24"/>
          <w:u w:val="single"/>
        </w:rPr>
        <w:t>(SOLAS 1999/2000 Değişiklikleri)</w:t>
      </w:r>
    </w:p>
    <w:p w14:paraId="3C4E0FF8" w14:textId="04ED4B71" w:rsidR="00986C89" w:rsidRPr="00DC5D34" w:rsidRDefault="00F81553" w:rsidP="0036439F">
      <w:pPr>
        <w:rPr>
          <w:rFonts w:ascii="Times New Roman" w:hAnsi="Times New Roman" w:cs="Times New Roman"/>
          <w:bCs/>
          <w:i/>
          <w:sz w:val="24"/>
          <w:szCs w:val="24"/>
        </w:rPr>
      </w:pPr>
      <w:r w:rsidRPr="00DC5D34">
        <w:rPr>
          <w:rFonts w:ascii="Times New Roman" w:hAnsi="Times New Roman" w:cs="Times New Roman"/>
          <w:i/>
          <w:sz w:val="24"/>
          <w:szCs w:val="24"/>
        </w:rPr>
        <w:t>Uygulama tarihi</w:t>
      </w:r>
      <w:r w:rsidR="00C90072" w:rsidRPr="00DC5D34">
        <w:rPr>
          <w:rFonts w:ascii="Times New Roman" w:hAnsi="Times New Roman" w:cs="Times New Roman"/>
          <w:i/>
          <w:sz w:val="24"/>
          <w:szCs w:val="24"/>
        </w:rPr>
        <w:t xml:space="preserve">: </w:t>
      </w:r>
      <w:r w:rsidR="00986C89" w:rsidRPr="00DC5D34">
        <w:rPr>
          <w:rFonts w:ascii="Times New Roman" w:hAnsi="Times New Roman" w:cs="Times New Roman"/>
          <w:bCs/>
          <w:i/>
          <w:sz w:val="24"/>
          <w:szCs w:val="24"/>
        </w:rPr>
        <w:t>01.07.2002</w:t>
      </w:r>
    </w:p>
    <w:p w14:paraId="7517C707" w14:textId="17340693" w:rsidR="00986C89" w:rsidRPr="00B67407" w:rsidRDefault="00986C89" w:rsidP="00986C89">
      <w:pPr>
        <w:jc w:val="both"/>
        <w:rPr>
          <w:rFonts w:ascii="Times New Roman" w:hAnsi="Times New Roman" w:cs="Times New Roman"/>
          <w:sz w:val="24"/>
          <w:szCs w:val="24"/>
        </w:rPr>
      </w:pPr>
      <w:r w:rsidRPr="00B67407">
        <w:rPr>
          <w:rFonts w:ascii="Times New Roman" w:hAnsi="Times New Roman" w:cs="Times New Roman"/>
          <w:sz w:val="24"/>
          <w:szCs w:val="24"/>
        </w:rPr>
        <w:t xml:space="preserve">Kimyasal tankerlerde kullanılan köpük konsantresinin tipi, MSC.1/Circ.1312 ve </w:t>
      </w:r>
      <w:r w:rsidR="006F7AE8" w:rsidRPr="00B67407">
        <w:rPr>
          <w:rFonts w:ascii="Times New Roman" w:hAnsi="Times New Roman" w:cs="Times New Roman"/>
          <w:sz w:val="24"/>
          <w:szCs w:val="24"/>
        </w:rPr>
        <w:t>Düzeltme (</w:t>
      </w:r>
      <w:proofErr w:type="spellStart"/>
      <w:r w:rsidRPr="00B67407">
        <w:rPr>
          <w:rFonts w:ascii="Times New Roman" w:hAnsi="Times New Roman" w:cs="Times New Roman"/>
          <w:sz w:val="24"/>
          <w:szCs w:val="24"/>
        </w:rPr>
        <w:t>Corr</w:t>
      </w:r>
      <w:proofErr w:type="spellEnd"/>
      <w:r w:rsidRPr="00B67407">
        <w:rPr>
          <w:rFonts w:ascii="Times New Roman" w:hAnsi="Times New Roman" w:cs="Times New Roman"/>
          <w:sz w:val="24"/>
          <w:szCs w:val="24"/>
        </w:rPr>
        <w:t>.</w:t>
      </w:r>
      <w:r w:rsidR="006F7AE8" w:rsidRPr="00B67407">
        <w:rPr>
          <w:rFonts w:ascii="Times New Roman" w:hAnsi="Times New Roman" w:cs="Times New Roman"/>
          <w:sz w:val="24"/>
          <w:szCs w:val="24"/>
        </w:rPr>
        <w:t>)</w:t>
      </w:r>
      <w:r w:rsidRPr="00B67407">
        <w:rPr>
          <w:rFonts w:ascii="Times New Roman" w:hAnsi="Times New Roman" w:cs="Times New Roman"/>
          <w:sz w:val="24"/>
          <w:szCs w:val="24"/>
        </w:rPr>
        <w:t xml:space="preserve"> 1 (sabit yangın söndürme sistemleri için köpük konsantresinin performansı, test kriteri ve denetimine ilişkin rehber) sayılı sirkülere uygun olacaktır.</w:t>
      </w:r>
    </w:p>
    <w:p w14:paraId="7FEE7F7C" w14:textId="2C3B4BFC" w:rsidR="001C3D55" w:rsidRPr="00B67407" w:rsidRDefault="001C3D55" w:rsidP="00AA68E9">
      <w:pPr>
        <w:spacing w:after="0"/>
        <w:rPr>
          <w:rFonts w:ascii="Times New Roman" w:hAnsi="Times New Roman" w:cs="Times New Roman"/>
          <w:b/>
          <w:bCs/>
          <w:sz w:val="24"/>
          <w:szCs w:val="24"/>
          <w:u w:val="single"/>
        </w:rPr>
      </w:pPr>
    </w:p>
    <w:p w14:paraId="58CF3528" w14:textId="3625B9F9" w:rsidR="001C3D55" w:rsidRPr="00B67407" w:rsidRDefault="001C3D55" w:rsidP="001C3D55">
      <w:pPr>
        <w:rPr>
          <w:rFonts w:ascii="Times New Roman" w:hAnsi="Times New Roman" w:cs="Times New Roman"/>
          <w:b/>
          <w:bCs/>
          <w:sz w:val="24"/>
          <w:szCs w:val="24"/>
          <w:u w:val="single"/>
        </w:rPr>
      </w:pPr>
      <w:r w:rsidRPr="00B67407">
        <w:rPr>
          <w:rFonts w:ascii="Times New Roman" w:hAnsi="Times New Roman" w:cs="Times New Roman"/>
          <w:b/>
          <w:bCs/>
          <w:sz w:val="24"/>
          <w:szCs w:val="24"/>
          <w:u w:val="single"/>
        </w:rPr>
        <w:t>Bölüm II-2 / Kural 1.6.6</w:t>
      </w:r>
      <w:r w:rsidR="00AA68E9" w:rsidRPr="00B67407">
        <w:rPr>
          <w:rFonts w:ascii="Times New Roman" w:hAnsi="Times New Roman" w:cs="Times New Roman"/>
          <w:b/>
          <w:bCs/>
          <w:sz w:val="24"/>
          <w:szCs w:val="24"/>
          <w:u w:val="single"/>
        </w:rPr>
        <w:t xml:space="preserve"> </w:t>
      </w:r>
      <w:r w:rsidR="00AA68E9" w:rsidRPr="00B67407">
        <w:rPr>
          <w:rFonts w:ascii="Times New Roman" w:hAnsi="Times New Roman" w:cs="Times New Roman"/>
          <w:b/>
          <w:bCs/>
          <w:sz w:val="24"/>
          <w:szCs w:val="24"/>
          <w:u w:val="single"/>
        </w:rPr>
        <w:t>(SOLAS 1999/2000 Değişiklikleri)</w:t>
      </w:r>
    </w:p>
    <w:p w14:paraId="0A45C96B" w14:textId="5EF8E5B4" w:rsidR="00104CEB" w:rsidRPr="00DC5D34" w:rsidRDefault="00F81553" w:rsidP="001C3D55">
      <w:pPr>
        <w:rPr>
          <w:rFonts w:ascii="Times New Roman" w:hAnsi="Times New Roman" w:cs="Times New Roman"/>
          <w:bCs/>
          <w:i/>
          <w:sz w:val="24"/>
          <w:szCs w:val="24"/>
        </w:rPr>
      </w:pPr>
      <w:r w:rsidRPr="00DC5D34">
        <w:rPr>
          <w:rFonts w:ascii="Times New Roman" w:hAnsi="Times New Roman" w:cs="Times New Roman"/>
          <w:i/>
          <w:sz w:val="24"/>
          <w:szCs w:val="24"/>
        </w:rPr>
        <w:t>Uygulama tarihi</w:t>
      </w:r>
      <w:r w:rsidR="00C90072" w:rsidRPr="00DC5D34">
        <w:rPr>
          <w:rFonts w:ascii="Times New Roman" w:hAnsi="Times New Roman" w:cs="Times New Roman"/>
          <w:i/>
          <w:sz w:val="24"/>
          <w:szCs w:val="24"/>
        </w:rPr>
        <w:t xml:space="preserve">: </w:t>
      </w:r>
      <w:r w:rsidR="00104CEB" w:rsidRPr="00DC5D34">
        <w:rPr>
          <w:rFonts w:ascii="Times New Roman" w:hAnsi="Times New Roman" w:cs="Times New Roman"/>
          <w:bCs/>
          <w:i/>
          <w:sz w:val="24"/>
          <w:szCs w:val="24"/>
        </w:rPr>
        <w:t>01.07.2002</w:t>
      </w:r>
    </w:p>
    <w:p w14:paraId="33859FA0" w14:textId="21827092" w:rsidR="00104CEB" w:rsidRPr="00B67407" w:rsidRDefault="00104CEB" w:rsidP="00104CEB">
      <w:pPr>
        <w:jc w:val="both"/>
        <w:rPr>
          <w:rFonts w:ascii="Times New Roman" w:hAnsi="Times New Roman" w:cs="Times New Roman"/>
          <w:sz w:val="24"/>
          <w:szCs w:val="24"/>
        </w:rPr>
      </w:pPr>
      <w:r w:rsidRPr="00B67407">
        <w:rPr>
          <w:rFonts w:ascii="Times New Roman" w:hAnsi="Times New Roman" w:cs="Times New Roman"/>
          <w:sz w:val="24"/>
          <w:szCs w:val="24"/>
        </w:rPr>
        <w:t>Kimyasal tankerler ve gaz taşıyıcılar, tanker gereksinimlerine uygun olmalıdır. Bunun dışında, alternatif ve tamamlayıcı düzenlemelere ilişkin talep yapılması durumunda, Dökme halinde Tehlikeli Kimyasal Maddeler taşıyan Gemilere ilişkin Uluslararası Kod (IBC) ve Dökme halinde Sıvılaştırılmış Gaz Taşıyan Gemilere ilişkin Uluslararası Kod (IGC) göz önünde bulundurularak, talep edilen düzenlemenin emniyet açısından eşdeğer olduğunu kanıtlayan teknik dokümanlar  (gerekçe, yetkilendirilmiş klas kuruşu tarafından düzenlenmiş rapor, test sonuçları ve varsa örnek/benzer uygulamalar) ile İdare</w:t>
      </w:r>
      <w:r w:rsidR="00840714" w:rsidRPr="00B67407">
        <w:rPr>
          <w:rFonts w:ascii="Times New Roman" w:hAnsi="Times New Roman" w:cs="Times New Roman"/>
          <w:sz w:val="24"/>
          <w:szCs w:val="24"/>
        </w:rPr>
        <w:t>’</w:t>
      </w:r>
      <w:r w:rsidRPr="00B67407">
        <w:rPr>
          <w:rFonts w:ascii="Times New Roman" w:hAnsi="Times New Roman" w:cs="Times New Roman"/>
          <w:sz w:val="24"/>
          <w:szCs w:val="24"/>
        </w:rPr>
        <w:t xml:space="preserve">ye başvuru yapılır.  Bahse konu başvuru 3 ay içerisinde ilgili </w:t>
      </w:r>
      <w:r w:rsidR="00840714" w:rsidRPr="00B67407">
        <w:rPr>
          <w:rFonts w:ascii="Times New Roman" w:hAnsi="Times New Roman" w:cs="Times New Roman"/>
          <w:sz w:val="24"/>
          <w:szCs w:val="24"/>
        </w:rPr>
        <w:t xml:space="preserve">birim </w:t>
      </w:r>
      <w:r w:rsidRPr="00B67407">
        <w:rPr>
          <w:rFonts w:ascii="Times New Roman" w:hAnsi="Times New Roman" w:cs="Times New Roman"/>
          <w:sz w:val="24"/>
          <w:szCs w:val="24"/>
        </w:rPr>
        <w:t xml:space="preserve">tarafından incelenir, uygun bulunması durumunda onaylanır. </w:t>
      </w:r>
    </w:p>
    <w:p w14:paraId="4B1AA8EC" w14:textId="6251107F" w:rsidR="001C3D55" w:rsidRPr="00B67407" w:rsidRDefault="001C3D55" w:rsidP="00AA68E9">
      <w:pPr>
        <w:spacing w:after="0"/>
        <w:rPr>
          <w:rFonts w:ascii="Times New Roman" w:hAnsi="Times New Roman" w:cs="Times New Roman"/>
          <w:sz w:val="24"/>
          <w:szCs w:val="24"/>
        </w:rPr>
      </w:pPr>
    </w:p>
    <w:p w14:paraId="5E236EDB" w14:textId="7D82D995" w:rsidR="001C3D55" w:rsidRPr="00B67407" w:rsidRDefault="001C3D55" w:rsidP="0036439F">
      <w:pPr>
        <w:rPr>
          <w:rFonts w:ascii="Times New Roman" w:hAnsi="Times New Roman" w:cs="Times New Roman"/>
          <w:b/>
          <w:bCs/>
          <w:sz w:val="24"/>
          <w:szCs w:val="24"/>
          <w:u w:val="single"/>
        </w:rPr>
      </w:pPr>
      <w:r w:rsidRPr="00B67407">
        <w:rPr>
          <w:rFonts w:ascii="Times New Roman" w:hAnsi="Times New Roman" w:cs="Times New Roman"/>
          <w:b/>
          <w:bCs/>
          <w:sz w:val="24"/>
          <w:szCs w:val="24"/>
          <w:u w:val="single"/>
        </w:rPr>
        <w:t xml:space="preserve">Bölüm II-2 / Kural </w:t>
      </w:r>
      <w:r w:rsidR="00B9366F" w:rsidRPr="00B67407">
        <w:rPr>
          <w:rFonts w:ascii="Times New Roman" w:hAnsi="Times New Roman" w:cs="Times New Roman"/>
          <w:b/>
          <w:bCs/>
          <w:sz w:val="24"/>
          <w:szCs w:val="24"/>
          <w:u w:val="single"/>
        </w:rPr>
        <w:t>4.2.2</w:t>
      </w:r>
      <w:r w:rsidR="00AA68E9" w:rsidRPr="00B67407">
        <w:rPr>
          <w:rFonts w:ascii="Times New Roman" w:hAnsi="Times New Roman" w:cs="Times New Roman"/>
          <w:b/>
          <w:bCs/>
          <w:sz w:val="24"/>
          <w:szCs w:val="24"/>
          <w:u w:val="single"/>
        </w:rPr>
        <w:t xml:space="preserve"> </w:t>
      </w:r>
      <w:r w:rsidR="00AA68E9" w:rsidRPr="00B67407">
        <w:rPr>
          <w:rFonts w:ascii="Times New Roman" w:hAnsi="Times New Roman" w:cs="Times New Roman"/>
          <w:b/>
          <w:bCs/>
          <w:sz w:val="24"/>
          <w:szCs w:val="24"/>
          <w:u w:val="single"/>
        </w:rPr>
        <w:t>(SOLAS 1991/1992 Değişiklikleri)</w:t>
      </w:r>
    </w:p>
    <w:p w14:paraId="78185571" w14:textId="1324D187" w:rsidR="00E15370" w:rsidRPr="00DC5D34" w:rsidRDefault="00F81553" w:rsidP="0036439F">
      <w:pPr>
        <w:rPr>
          <w:rFonts w:ascii="Times New Roman" w:hAnsi="Times New Roman" w:cs="Times New Roman"/>
          <w:bCs/>
          <w:i/>
          <w:sz w:val="24"/>
          <w:szCs w:val="24"/>
        </w:rPr>
      </w:pPr>
      <w:r w:rsidRPr="00DC5D34">
        <w:rPr>
          <w:rFonts w:ascii="Times New Roman" w:hAnsi="Times New Roman" w:cs="Times New Roman"/>
          <w:i/>
          <w:sz w:val="24"/>
          <w:szCs w:val="24"/>
        </w:rPr>
        <w:t>Uygulama tarihi</w:t>
      </w:r>
      <w:r w:rsidR="00A82B27" w:rsidRPr="00DC5D34">
        <w:rPr>
          <w:rFonts w:ascii="Times New Roman" w:hAnsi="Times New Roman" w:cs="Times New Roman"/>
          <w:i/>
          <w:sz w:val="24"/>
          <w:szCs w:val="24"/>
        </w:rPr>
        <w:t xml:space="preserve">: </w:t>
      </w:r>
      <w:r w:rsidR="00E15370" w:rsidRPr="00DC5D34">
        <w:rPr>
          <w:rFonts w:ascii="Times New Roman" w:hAnsi="Times New Roman" w:cs="Times New Roman"/>
          <w:bCs/>
          <w:i/>
          <w:sz w:val="24"/>
          <w:szCs w:val="24"/>
        </w:rPr>
        <w:t>01.10.1994</w:t>
      </w:r>
    </w:p>
    <w:p w14:paraId="7A2807A1" w14:textId="25575C99" w:rsidR="00B9366F" w:rsidRPr="00B67407" w:rsidRDefault="004D19AA" w:rsidP="002733EC">
      <w:pPr>
        <w:jc w:val="both"/>
        <w:rPr>
          <w:rFonts w:ascii="Times New Roman" w:hAnsi="Times New Roman" w:cs="Times New Roman"/>
          <w:sz w:val="24"/>
          <w:szCs w:val="24"/>
        </w:rPr>
      </w:pPr>
      <w:r w:rsidRPr="00B67407">
        <w:rPr>
          <w:rFonts w:ascii="Times New Roman" w:hAnsi="Times New Roman" w:cs="Times New Roman"/>
          <w:sz w:val="24"/>
          <w:szCs w:val="24"/>
        </w:rPr>
        <w:t>Gerekli</w:t>
      </w:r>
      <w:r w:rsidR="0049210A" w:rsidRPr="00B67407">
        <w:rPr>
          <w:rFonts w:ascii="Times New Roman" w:hAnsi="Times New Roman" w:cs="Times New Roman"/>
          <w:sz w:val="24"/>
          <w:szCs w:val="24"/>
        </w:rPr>
        <w:t xml:space="preserve"> olan yan</w:t>
      </w:r>
      <w:r w:rsidRPr="00B67407">
        <w:rPr>
          <w:rFonts w:ascii="Times New Roman" w:hAnsi="Times New Roman" w:cs="Times New Roman"/>
          <w:sz w:val="24"/>
          <w:szCs w:val="24"/>
        </w:rPr>
        <w:t>gın pompalarının her biri (yük</w:t>
      </w:r>
      <w:r w:rsidR="0049210A" w:rsidRPr="00B67407">
        <w:rPr>
          <w:rFonts w:ascii="Times New Roman" w:hAnsi="Times New Roman" w:cs="Times New Roman"/>
          <w:sz w:val="24"/>
          <w:szCs w:val="24"/>
        </w:rPr>
        <w:t xml:space="preserve"> gemileri için paragraf 3.3.2'de </w:t>
      </w:r>
      <w:r w:rsidRPr="00B67407">
        <w:rPr>
          <w:rFonts w:ascii="Times New Roman" w:hAnsi="Times New Roman" w:cs="Times New Roman"/>
          <w:sz w:val="24"/>
          <w:szCs w:val="24"/>
        </w:rPr>
        <w:t>gerekli</w:t>
      </w:r>
      <w:r w:rsidR="0049210A" w:rsidRPr="00B67407">
        <w:rPr>
          <w:rFonts w:ascii="Times New Roman" w:hAnsi="Times New Roman" w:cs="Times New Roman"/>
          <w:sz w:val="24"/>
          <w:szCs w:val="24"/>
        </w:rPr>
        <w:t xml:space="preserve"> olan herhangi bir acil durum pompas</w:t>
      </w:r>
      <w:r w:rsidRPr="00B67407">
        <w:rPr>
          <w:rFonts w:ascii="Times New Roman" w:hAnsi="Times New Roman" w:cs="Times New Roman"/>
          <w:sz w:val="24"/>
          <w:szCs w:val="24"/>
        </w:rPr>
        <w:t>ı dışında), gerekli asgari</w:t>
      </w:r>
      <w:r w:rsidR="0049210A" w:rsidRPr="00B67407">
        <w:rPr>
          <w:rFonts w:ascii="Times New Roman" w:hAnsi="Times New Roman" w:cs="Times New Roman"/>
          <w:sz w:val="24"/>
          <w:szCs w:val="24"/>
        </w:rPr>
        <w:t xml:space="preserve"> yangın pompası sayısına bölünen toplam </w:t>
      </w:r>
      <w:r w:rsidRPr="00B67407">
        <w:rPr>
          <w:rFonts w:ascii="Times New Roman" w:hAnsi="Times New Roman" w:cs="Times New Roman"/>
          <w:sz w:val="24"/>
          <w:szCs w:val="24"/>
        </w:rPr>
        <w:t>gerekli</w:t>
      </w:r>
      <w:r w:rsidR="0049210A" w:rsidRPr="00B67407">
        <w:rPr>
          <w:rFonts w:ascii="Times New Roman" w:hAnsi="Times New Roman" w:cs="Times New Roman"/>
          <w:sz w:val="24"/>
          <w:szCs w:val="24"/>
        </w:rPr>
        <w:t xml:space="preserve"> kapasitenin yüzde 80'inden az olmayacak bir kapasiteye sahip olacaktır; ancak her </w:t>
      </w:r>
      <w:r w:rsidR="00C959CE" w:rsidRPr="00B67407">
        <w:rPr>
          <w:rFonts w:ascii="Times New Roman" w:hAnsi="Times New Roman" w:cs="Times New Roman"/>
          <w:sz w:val="24"/>
          <w:szCs w:val="24"/>
        </w:rPr>
        <w:t>halükârda</w:t>
      </w:r>
      <w:r w:rsidR="0049210A" w:rsidRPr="00B67407">
        <w:rPr>
          <w:rFonts w:ascii="Times New Roman" w:hAnsi="Times New Roman" w:cs="Times New Roman"/>
          <w:sz w:val="24"/>
          <w:szCs w:val="24"/>
        </w:rPr>
        <w:t xml:space="preserve"> 25 m³/saatten az olmayacak ve bu tür pompaların her biri, her durumda en az iki </w:t>
      </w:r>
      <w:r w:rsidR="004B6BDB" w:rsidRPr="00B67407">
        <w:rPr>
          <w:rFonts w:ascii="Times New Roman" w:hAnsi="Times New Roman" w:cs="Times New Roman"/>
          <w:sz w:val="24"/>
          <w:szCs w:val="24"/>
        </w:rPr>
        <w:t>yangın</w:t>
      </w:r>
      <w:r w:rsidR="00CE2AF3" w:rsidRPr="00B67407">
        <w:rPr>
          <w:rFonts w:ascii="Times New Roman" w:hAnsi="Times New Roman" w:cs="Times New Roman"/>
          <w:sz w:val="24"/>
          <w:szCs w:val="24"/>
        </w:rPr>
        <w:t xml:space="preserve"> hortumunu besleyecek</w:t>
      </w:r>
      <w:r w:rsidR="0049210A" w:rsidRPr="00B67407">
        <w:rPr>
          <w:rFonts w:ascii="Times New Roman" w:hAnsi="Times New Roman" w:cs="Times New Roman"/>
          <w:sz w:val="24"/>
          <w:szCs w:val="24"/>
        </w:rPr>
        <w:t xml:space="preserve"> </w:t>
      </w:r>
      <w:r w:rsidR="009F6118" w:rsidRPr="00B67407">
        <w:rPr>
          <w:rFonts w:ascii="Times New Roman" w:hAnsi="Times New Roman" w:cs="Times New Roman"/>
          <w:sz w:val="24"/>
          <w:szCs w:val="24"/>
        </w:rPr>
        <w:t>yeterlikte</w:t>
      </w:r>
      <w:r w:rsidR="0049210A" w:rsidRPr="00B67407">
        <w:rPr>
          <w:rFonts w:ascii="Times New Roman" w:hAnsi="Times New Roman" w:cs="Times New Roman"/>
          <w:sz w:val="24"/>
          <w:szCs w:val="24"/>
        </w:rPr>
        <w:t xml:space="preserve"> olacaktır. Bu yangın pompaları, gerekli şartlarda yangın devresini besleyebilecek kapasitede olacaktır. </w:t>
      </w:r>
      <w:r w:rsidR="00B27BE5" w:rsidRPr="00B67407">
        <w:rPr>
          <w:rFonts w:ascii="Times New Roman" w:hAnsi="Times New Roman" w:cs="Times New Roman"/>
          <w:sz w:val="24"/>
          <w:szCs w:val="24"/>
        </w:rPr>
        <w:t>Bu tür ilave pompalar, kurulu olan diğer pompalar ile eşdeğer özelliklere sahip olacaktır.</w:t>
      </w:r>
    </w:p>
    <w:p w14:paraId="23EF1DFF" w14:textId="275E88D8" w:rsidR="0049210A" w:rsidRPr="00B67407" w:rsidRDefault="0049210A" w:rsidP="00AA68E9">
      <w:pPr>
        <w:spacing w:after="0"/>
        <w:rPr>
          <w:rFonts w:ascii="Times New Roman" w:hAnsi="Times New Roman" w:cs="Times New Roman"/>
          <w:sz w:val="24"/>
          <w:szCs w:val="24"/>
        </w:rPr>
      </w:pPr>
    </w:p>
    <w:p w14:paraId="59604BEF" w14:textId="062DAB46" w:rsidR="0049210A" w:rsidRPr="00B67407" w:rsidRDefault="0049210A" w:rsidP="0049210A">
      <w:pPr>
        <w:rPr>
          <w:rFonts w:ascii="Times New Roman" w:hAnsi="Times New Roman" w:cs="Times New Roman"/>
          <w:b/>
          <w:bCs/>
          <w:sz w:val="24"/>
          <w:szCs w:val="24"/>
          <w:u w:val="single"/>
        </w:rPr>
      </w:pPr>
      <w:r w:rsidRPr="00B67407">
        <w:rPr>
          <w:rFonts w:ascii="Times New Roman" w:hAnsi="Times New Roman" w:cs="Times New Roman"/>
          <w:b/>
          <w:bCs/>
          <w:sz w:val="24"/>
          <w:szCs w:val="24"/>
          <w:u w:val="single"/>
        </w:rPr>
        <w:t>Bölüm II-2 / Kural 4.</w:t>
      </w:r>
      <w:r w:rsidR="00A92197" w:rsidRPr="00B67407">
        <w:rPr>
          <w:rFonts w:ascii="Times New Roman" w:hAnsi="Times New Roman" w:cs="Times New Roman"/>
          <w:b/>
          <w:bCs/>
          <w:sz w:val="24"/>
          <w:szCs w:val="24"/>
          <w:u w:val="single"/>
        </w:rPr>
        <w:t>3.1.3</w:t>
      </w:r>
      <w:r w:rsidR="00AA68E9" w:rsidRPr="00B67407">
        <w:rPr>
          <w:rFonts w:ascii="Times New Roman" w:hAnsi="Times New Roman" w:cs="Times New Roman"/>
          <w:b/>
          <w:bCs/>
          <w:sz w:val="24"/>
          <w:szCs w:val="24"/>
          <w:u w:val="single"/>
        </w:rPr>
        <w:t xml:space="preserve"> </w:t>
      </w:r>
      <w:r w:rsidR="00AA68E9" w:rsidRPr="00B67407">
        <w:rPr>
          <w:rFonts w:ascii="Times New Roman" w:hAnsi="Times New Roman" w:cs="Times New Roman"/>
          <w:b/>
          <w:bCs/>
          <w:sz w:val="24"/>
          <w:szCs w:val="24"/>
          <w:u w:val="single"/>
        </w:rPr>
        <w:t>(SOLAS 1991/1992 Değişiklikleri)</w:t>
      </w:r>
    </w:p>
    <w:p w14:paraId="132A07B6" w14:textId="7D66FD15" w:rsidR="00112BB9" w:rsidRPr="00DC5D34" w:rsidRDefault="00F81553" w:rsidP="00112BB9">
      <w:pPr>
        <w:rPr>
          <w:rFonts w:ascii="Times New Roman" w:hAnsi="Times New Roman" w:cs="Times New Roman"/>
          <w:bCs/>
          <w:i/>
          <w:sz w:val="24"/>
          <w:szCs w:val="24"/>
        </w:rPr>
      </w:pPr>
      <w:r w:rsidRPr="00DC5D34">
        <w:rPr>
          <w:rFonts w:ascii="Times New Roman" w:hAnsi="Times New Roman" w:cs="Times New Roman"/>
          <w:i/>
          <w:sz w:val="24"/>
          <w:szCs w:val="24"/>
        </w:rPr>
        <w:t>Uygulama tarihi</w:t>
      </w:r>
      <w:r w:rsidR="00E03321" w:rsidRPr="00DC5D34">
        <w:rPr>
          <w:rFonts w:ascii="Times New Roman" w:hAnsi="Times New Roman" w:cs="Times New Roman"/>
          <w:i/>
          <w:sz w:val="24"/>
          <w:szCs w:val="24"/>
        </w:rPr>
        <w:t xml:space="preserve">: </w:t>
      </w:r>
      <w:r w:rsidR="00112BB9" w:rsidRPr="00DC5D34">
        <w:rPr>
          <w:rFonts w:ascii="Times New Roman" w:hAnsi="Times New Roman" w:cs="Times New Roman"/>
          <w:bCs/>
          <w:i/>
          <w:sz w:val="24"/>
          <w:szCs w:val="24"/>
        </w:rPr>
        <w:t>01.10.1994</w:t>
      </w:r>
    </w:p>
    <w:p w14:paraId="70B48BB3" w14:textId="138635E9" w:rsidR="0049210A" w:rsidRPr="00B67407" w:rsidRDefault="001A398F" w:rsidP="0036439F">
      <w:pPr>
        <w:rPr>
          <w:rFonts w:ascii="Times New Roman" w:hAnsi="Times New Roman" w:cs="Times New Roman"/>
          <w:sz w:val="24"/>
          <w:szCs w:val="24"/>
        </w:rPr>
      </w:pPr>
      <w:r w:rsidRPr="00B67407">
        <w:rPr>
          <w:rFonts w:ascii="Times New Roman" w:hAnsi="Times New Roman" w:cs="Times New Roman"/>
          <w:sz w:val="24"/>
          <w:szCs w:val="24"/>
        </w:rPr>
        <w:t xml:space="preserve">1000 </w:t>
      </w:r>
      <w:proofErr w:type="spellStart"/>
      <w:r w:rsidRPr="00B67407">
        <w:rPr>
          <w:rFonts w:ascii="Times New Roman" w:hAnsi="Times New Roman" w:cs="Times New Roman"/>
          <w:sz w:val="24"/>
          <w:szCs w:val="24"/>
        </w:rPr>
        <w:t>gros</w:t>
      </w:r>
      <w:proofErr w:type="spellEnd"/>
      <w:r w:rsidRPr="00B67407">
        <w:rPr>
          <w:rFonts w:ascii="Times New Roman" w:hAnsi="Times New Roman" w:cs="Times New Roman"/>
          <w:sz w:val="24"/>
          <w:szCs w:val="24"/>
        </w:rPr>
        <w:t xml:space="preserve"> alt</w:t>
      </w:r>
      <w:r w:rsidR="00112BB9" w:rsidRPr="00B67407">
        <w:rPr>
          <w:rFonts w:ascii="Times New Roman" w:hAnsi="Times New Roman" w:cs="Times New Roman"/>
          <w:sz w:val="24"/>
          <w:szCs w:val="24"/>
        </w:rPr>
        <w:t xml:space="preserve">ı yük gemilerinde en az 1 adet bağımsız </w:t>
      </w:r>
      <w:r w:rsidRPr="00B67407">
        <w:rPr>
          <w:rFonts w:ascii="Times New Roman" w:hAnsi="Times New Roman" w:cs="Times New Roman"/>
          <w:sz w:val="24"/>
          <w:szCs w:val="24"/>
        </w:rPr>
        <w:t>yangın pompası bulunacaktır.</w:t>
      </w:r>
    </w:p>
    <w:p w14:paraId="42A22EF0" w14:textId="77777777" w:rsidR="00A804E4" w:rsidRPr="00B67407" w:rsidRDefault="00A804E4" w:rsidP="00AA68E9">
      <w:pPr>
        <w:spacing w:after="0"/>
        <w:rPr>
          <w:rFonts w:ascii="Times New Roman" w:hAnsi="Times New Roman" w:cs="Times New Roman"/>
          <w:b/>
          <w:bCs/>
          <w:sz w:val="24"/>
          <w:szCs w:val="24"/>
          <w:u w:val="single"/>
        </w:rPr>
      </w:pPr>
    </w:p>
    <w:p w14:paraId="650D5F0E" w14:textId="0AAA73A5" w:rsidR="00A804E4" w:rsidRPr="00B67407" w:rsidRDefault="00A804E4" w:rsidP="00A804E4">
      <w:pPr>
        <w:rPr>
          <w:rFonts w:ascii="Times New Roman" w:hAnsi="Times New Roman" w:cs="Times New Roman"/>
          <w:b/>
          <w:bCs/>
          <w:sz w:val="24"/>
          <w:szCs w:val="24"/>
          <w:u w:val="single"/>
        </w:rPr>
      </w:pPr>
      <w:r w:rsidRPr="00B67407">
        <w:rPr>
          <w:rFonts w:ascii="Times New Roman" w:hAnsi="Times New Roman" w:cs="Times New Roman"/>
          <w:b/>
          <w:bCs/>
          <w:sz w:val="24"/>
          <w:szCs w:val="24"/>
          <w:u w:val="single"/>
        </w:rPr>
        <w:lastRenderedPageBreak/>
        <w:t>Bölüm II-2 / Kural 4.3.3.2</w:t>
      </w:r>
      <w:r w:rsidR="00AA68E9" w:rsidRPr="00B67407">
        <w:rPr>
          <w:rFonts w:ascii="Times New Roman" w:hAnsi="Times New Roman" w:cs="Times New Roman"/>
          <w:b/>
          <w:bCs/>
          <w:sz w:val="24"/>
          <w:szCs w:val="24"/>
          <w:u w:val="single"/>
        </w:rPr>
        <w:t xml:space="preserve"> </w:t>
      </w:r>
      <w:r w:rsidR="00AA68E9" w:rsidRPr="00B67407">
        <w:rPr>
          <w:rFonts w:ascii="Times New Roman" w:hAnsi="Times New Roman" w:cs="Times New Roman"/>
          <w:b/>
          <w:bCs/>
          <w:sz w:val="24"/>
          <w:szCs w:val="24"/>
          <w:u w:val="single"/>
        </w:rPr>
        <w:t>(SOLAS 1991/1992 Değişiklikleri)</w:t>
      </w:r>
    </w:p>
    <w:p w14:paraId="06ACF42B" w14:textId="15704719" w:rsidR="009115CA" w:rsidRPr="00DC5D34" w:rsidRDefault="00F81553" w:rsidP="009115CA">
      <w:pPr>
        <w:rPr>
          <w:rFonts w:ascii="Times New Roman" w:hAnsi="Times New Roman" w:cs="Times New Roman"/>
          <w:bCs/>
          <w:i/>
          <w:sz w:val="24"/>
          <w:szCs w:val="24"/>
        </w:rPr>
      </w:pPr>
      <w:r w:rsidRPr="00DC5D34">
        <w:rPr>
          <w:rFonts w:ascii="Times New Roman" w:hAnsi="Times New Roman" w:cs="Times New Roman"/>
          <w:i/>
          <w:sz w:val="24"/>
          <w:szCs w:val="24"/>
        </w:rPr>
        <w:t>Uygulama tarihi</w:t>
      </w:r>
      <w:r w:rsidR="00E03321" w:rsidRPr="00DC5D34">
        <w:rPr>
          <w:rFonts w:ascii="Times New Roman" w:hAnsi="Times New Roman" w:cs="Times New Roman"/>
          <w:i/>
          <w:sz w:val="24"/>
          <w:szCs w:val="24"/>
        </w:rPr>
        <w:t xml:space="preserve">: </w:t>
      </w:r>
      <w:r w:rsidR="009115CA" w:rsidRPr="00DC5D34">
        <w:rPr>
          <w:rFonts w:ascii="Times New Roman" w:hAnsi="Times New Roman" w:cs="Times New Roman"/>
          <w:bCs/>
          <w:i/>
          <w:sz w:val="24"/>
          <w:szCs w:val="24"/>
        </w:rPr>
        <w:t>01.10.1994</w:t>
      </w:r>
    </w:p>
    <w:p w14:paraId="28EB7BDA" w14:textId="714DD8F2" w:rsidR="00B52BE5" w:rsidRPr="00B67407" w:rsidRDefault="00B52BE5" w:rsidP="009115CA">
      <w:pPr>
        <w:jc w:val="both"/>
        <w:rPr>
          <w:rFonts w:ascii="Times New Roman" w:hAnsi="Times New Roman" w:cs="Times New Roman"/>
          <w:sz w:val="24"/>
          <w:szCs w:val="24"/>
        </w:rPr>
      </w:pPr>
      <w:r w:rsidRPr="00B67407">
        <w:rPr>
          <w:rFonts w:ascii="Times New Roman" w:hAnsi="Times New Roman" w:cs="Times New Roman"/>
          <w:sz w:val="24"/>
          <w:szCs w:val="24"/>
        </w:rPr>
        <w:t xml:space="preserve">2.000 </w:t>
      </w:r>
      <w:proofErr w:type="spellStart"/>
      <w:r w:rsidRPr="00B67407">
        <w:rPr>
          <w:rFonts w:ascii="Times New Roman" w:hAnsi="Times New Roman" w:cs="Times New Roman"/>
          <w:sz w:val="24"/>
          <w:szCs w:val="24"/>
        </w:rPr>
        <w:t>gros</w:t>
      </w:r>
      <w:proofErr w:type="spellEnd"/>
      <w:r w:rsidRPr="00B67407">
        <w:rPr>
          <w:rFonts w:ascii="Times New Roman" w:hAnsi="Times New Roman" w:cs="Times New Roman"/>
          <w:sz w:val="24"/>
          <w:szCs w:val="24"/>
        </w:rPr>
        <w:t xml:space="preserve"> ton ve üzeri yük gemilerinde, herhangi bir bölmedeki bir yangının tüm </w:t>
      </w:r>
      <w:r w:rsidR="0010049C" w:rsidRPr="00B67407">
        <w:rPr>
          <w:rFonts w:ascii="Times New Roman" w:hAnsi="Times New Roman" w:cs="Times New Roman"/>
          <w:sz w:val="24"/>
          <w:szCs w:val="24"/>
        </w:rPr>
        <w:t xml:space="preserve">yangın </w:t>
      </w:r>
      <w:r w:rsidRPr="00B67407">
        <w:rPr>
          <w:rFonts w:ascii="Times New Roman" w:hAnsi="Times New Roman" w:cs="Times New Roman"/>
          <w:sz w:val="24"/>
          <w:szCs w:val="24"/>
        </w:rPr>
        <w:t>pompaları</w:t>
      </w:r>
      <w:r w:rsidR="0010049C" w:rsidRPr="00B67407">
        <w:rPr>
          <w:rFonts w:ascii="Times New Roman" w:hAnsi="Times New Roman" w:cs="Times New Roman"/>
          <w:sz w:val="24"/>
          <w:szCs w:val="24"/>
        </w:rPr>
        <w:t>nı</w:t>
      </w:r>
      <w:r w:rsidRPr="00B67407">
        <w:rPr>
          <w:rFonts w:ascii="Times New Roman" w:hAnsi="Times New Roman" w:cs="Times New Roman"/>
          <w:sz w:val="24"/>
          <w:szCs w:val="24"/>
        </w:rPr>
        <w:t xml:space="preserve"> devre dışı bırakması durumunda, </w:t>
      </w:r>
      <w:r w:rsidR="00DC789E" w:rsidRPr="00B67407">
        <w:rPr>
          <w:rFonts w:ascii="Times New Roman" w:hAnsi="Times New Roman" w:cs="Times New Roman"/>
          <w:sz w:val="24"/>
          <w:szCs w:val="24"/>
        </w:rPr>
        <w:t>farklı yerde donatılmış 2 adet yangın hortumunu</w:t>
      </w:r>
      <w:r w:rsidRPr="00B67407">
        <w:rPr>
          <w:rFonts w:ascii="Times New Roman" w:hAnsi="Times New Roman" w:cs="Times New Roman"/>
          <w:sz w:val="24"/>
          <w:szCs w:val="24"/>
        </w:rPr>
        <w:t xml:space="preserve"> </w:t>
      </w:r>
      <w:r w:rsidR="00DC789E" w:rsidRPr="00B67407">
        <w:rPr>
          <w:rFonts w:ascii="Times New Roman" w:hAnsi="Times New Roman" w:cs="Times New Roman"/>
          <w:sz w:val="24"/>
          <w:szCs w:val="24"/>
        </w:rPr>
        <w:t>besleyecek</w:t>
      </w:r>
      <w:r w:rsidRPr="00B67407">
        <w:rPr>
          <w:rFonts w:ascii="Times New Roman" w:hAnsi="Times New Roman" w:cs="Times New Roman"/>
          <w:sz w:val="24"/>
          <w:szCs w:val="24"/>
        </w:rPr>
        <w:t xml:space="preserve"> kapasitede, bağımsız olarak çalıştırılan sabit bir acil durum</w:t>
      </w:r>
      <w:r w:rsidR="009115CA" w:rsidRPr="00B67407">
        <w:rPr>
          <w:rFonts w:ascii="Times New Roman" w:hAnsi="Times New Roman" w:cs="Times New Roman"/>
          <w:sz w:val="24"/>
          <w:szCs w:val="24"/>
        </w:rPr>
        <w:t xml:space="preserve"> yangın</w:t>
      </w:r>
      <w:r w:rsidRPr="00B67407">
        <w:rPr>
          <w:rFonts w:ascii="Times New Roman" w:hAnsi="Times New Roman" w:cs="Times New Roman"/>
          <w:sz w:val="24"/>
          <w:szCs w:val="24"/>
        </w:rPr>
        <w:t xml:space="preserve"> pompası bulunacaktır. </w:t>
      </w:r>
      <w:r w:rsidR="004B405A" w:rsidRPr="00B67407">
        <w:rPr>
          <w:rFonts w:ascii="Times New Roman" w:hAnsi="Times New Roman" w:cs="Times New Roman"/>
          <w:sz w:val="24"/>
          <w:szCs w:val="24"/>
        </w:rPr>
        <w:t xml:space="preserve">Acil durum pompası </w:t>
      </w:r>
      <w:r w:rsidR="00DC789E" w:rsidRPr="00B67407">
        <w:rPr>
          <w:rFonts w:ascii="Times New Roman" w:hAnsi="Times New Roman" w:cs="Times New Roman"/>
          <w:sz w:val="24"/>
          <w:szCs w:val="24"/>
        </w:rPr>
        <w:t xml:space="preserve">Kural 4.3.3.2 </w:t>
      </w:r>
      <w:r w:rsidR="004B405A" w:rsidRPr="00B67407">
        <w:rPr>
          <w:rFonts w:ascii="Times New Roman" w:hAnsi="Times New Roman" w:cs="Times New Roman"/>
          <w:sz w:val="24"/>
          <w:szCs w:val="24"/>
        </w:rPr>
        <w:t xml:space="preserve">alt maddelerinde belirtilen </w:t>
      </w:r>
      <w:r w:rsidR="00DC789E" w:rsidRPr="00B67407">
        <w:rPr>
          <w:rFonts w:ascii="Times New Roman" w:hAnsi="Times New Roman" w:cs="Times New Roman"/>
          <w:sz w:val="24"/>
          <w:szCs w:val="24"/>
        </w:rPr>
        <w:t xml:space="preserve">gereklilikleri </w:t>
      </w:r>
      <w:r w:rsidR="004B405A" w:rsidRPr="00B67407">
        <w:rPr>
          <w:rFonts w:ascii="Times New Roman" w:hAnsi="Times New Roman" w:cs="Times New Roman"/>
          <w:sz w:val="24"/>
          <w:szCs w:val="24"/>
        </w:rPr>
        <w:t>sağlayacaktır.</w:t>
      </w:r>
    </w:p>
    <w:p w14:paraId="755941B9" w14:textId="77777777" w:rsidR="00DC789E" w:rsidRPr="00B67407" w:rsidRDefault="00DC789E" w:rsidP="0036439F">
      <w:pPr>
        <w:rPr>
          <w:rFonts w:ascii="Times New Roman" w:hAnsi="Times New Roman" w:cs="Times New Roman"/>
          <w:sz w:val="24"/>
          <w:szCs w:val="24"/>
        </w:rPr>
      </w:pPr>
    </w:p>
    <w:p w14:paraId="3274EA8B" w14:textId="71161CC1" w:rsidR="00A804E4" w:rsidRPr="00B67407" w:rsidRDefault="0010049C" w:rsidP="0036439F">
      <w:pPr>
        <w:rPr>
          <w:rFonts w:ascii="Times New Roman" w:hAnsi="Times New Roman" w:cs="Times New Roman"/>
          <w:b/>
          <w:bCs/>
          <w:sz w:val="24"/>
          <w:szCs w:val="24"/>
          <w:u w:val="single"/>
        </w:rPr>
      </w:pPr>
      <w:r w:rsidRPr="00B67407">
        <w:rPr>
          <w:rFonts w:ascii="Times New Roman" w:hAnsi="Times New Roman" w:cs="Times New Roman"/>
          <w:b/>
          <w:bCs/>
          <w:sz w:val="24"/>
          <w:szCs w:val="24"/>
          <w:u w:val="single"/>
        </w:rPr>
        <w:t>Bölüm II-2 / Kural 4.3.3.3</w:t>
      </w:r>
      <w:r w:rsidR="00AA68E9" w:rsidRPr="00B67407">
        <w:rPr>
          <w:rFonts w:ascii="Times New Roman" w:hAnsi="Times New Roman" w:cs="Times New Roman"/>
          <w:b/>
          <w:bCs/>
          <w:sz w:val="24"/>
          <w:szCs w:val="24"/>
          <w:u w:val="single"/>
        </w:rPr>
        <w:t xml:space="preserve"> </w:t>
      </w:r>
      <w:r w:rsidR="00AA68E9" w:rsidRPr="00B67407">
        <w:rPr>
          <w:rFonts w:ascii="Times New Roman" w:hAnsi="Times New Roman" w:cs="Times New Roman"/>
          <w:b/>
          <w:bCs/>
          <w:sz w:val="24"/>
          <w:szCs w:val="24"/>
          <w:u w:val="single"/>
        </w:rPr>
        <w:t>(SOLAS 1991/1992 Değişiklikleri)</w:t>
      </w:r>
    </w:p>
    <w:p w14:paraId="2626004A" w14:textId="17493E34" w:rsidR="007D6BE8" w:rsidRPr="00DC5D34" w:rsidRDefault="00F81553" w:rsidP="007D6BE8">
      <w:pPr>
        <w:spacing w:line="276" w:lineRule="auto"/>
        <w:rPr>
          <w:rFonts w:ascii="Times New Roman" w:hAnsi="Times New Roman" w:cs="Times New Roman"/>
          <w:bCs/>
          <w:i/>
          <w:sz w:val="24"/>
          <w:szCs w:val="24"/>
        </w:rPr>
      </w:pPr>
      <w:r w:rsidRPr="00DC5D34">
        <w:rPr>
          <w:rFonts w:ascii="Times New Roman" w:hAnsi="Times New Roman" w:cs="Times New Roman"/>
          <w:i/>
          <w:sz w:val="24"/>
          <w:szCs w:val="24"/>
        </w:rPr>
        <w:t>Uygulama tarihi</w:t>
      </w:r>
      <w:r w:rsidR="00640879" w:rsidRPr="00DC5D34">
        <w:rPr>
          <w:rFonts w:ascii="Times New Roman" w:hAnsi="Times New Roman" w:cs="Times New Roman"/>
          <w:i/>
          <w:sz w:val="24"/>
          <w:szCs w:val="24"/>
        </w:rPr>
        <w:t xml:space="preserve">: </w:t>
      </w:r>
      <w:r w:rsidR="007D6BE8" w:rsidRPr="00DC5D34">
        <w:rPr>
          <w:rFonts w:ascii="Times New Roman" w:hAnsi="Times New Roman" w:cs="Times New Roman"/>
          <w:bCs/>
          <w:i/>
          <w:sz w:val="24"/>
          <w:szCs w:val="24"/>
        </w:rPr>
        <w:t>01.10.1994</w:t>
      </w:r>
    </w:p>
    <w:p w14:paraId="0CDA98B6" w14:textId="624CA05E" w:rsidR="005A31AC" w:rsidRPr="00B67407" w:rsidRDefault="0010049C" w:rsidP="000516F2">
      <w:pPr>
        <w:pStyle w:val="HTMLncedenBiimlendirilmi"/>
        <w:shd w:val="clear" w:color="auto" w:fill="FFFFFF" w:themeFill="background1"/>
        <w:spacing w:line="276" w:lineRule="auto"/>
        <w:jc w:val="both"/>
        <w:rPr>
          <w:rFonts w:ascii="Times New Roman" w:eastAsiaTheme="minorHAnsi" w:hAnsi="Times New Roman" w:cs="Times New Roman"/>
          <w:sz w:val="24"/>
          <w:szCs w:val="24"/>
          <w:lang w:eastAsia="en-US"/>
        </w:rPr>
      </w:pPr>
      <w:r w:rsidRPr="00B67407">
        <w:rPr>
          <w:rFonts w:ascii="Times New Roman" w:eastAsiaTheme="minorHAnsi" w:hAnsi="Times New Roman" w:cs="Times New Roman"/>
          <w:sz w:val="24"/>
          <w:szCs w:val="24"/>
          <w:lang w:eastAsia="en-US"/>
        </w:rPr>
        <w:t xml:space="preserve">1.000 </w:t>
      </w:r>
      <w:proofErr w:type="spellStart"/>
      <w:r w:rsidRPr="00B67407">
        <w:rPr>
          <w:rFonts w:ascii="Times New Roman" w:eastAsiaTheme="minorHAnsi" w:hAnsi="Times New Roman" w:cs="Times New Roman"/>
          <w:sz w:val="24"/>
          <w:szCs w:val="24"/>
          <w:lang w:eastAsia="en-US"/>
        </w:rPr>
        <w:t>gros</w:t>
      </w:r>
      <w:proofErr w:type="spellEnd"/>
      <w:r w:rsidRPr="00B67407">
        <w:rPr>
          <w:rFonts w:ascii="Times New Roman" w:eastAsiaTheme="minorHAnsi" w:hAnsi="Times New Roman" w:cs="Times New Roman"/>
          <w:sz w:val="24"/>
          <w:szCs w:val="24"/>
          <w:lang w:eastAsia="en-US"/>
        </w:rPr>
        <w:t xml:space="preserve"> ton</w:t>
      </w:r>
      <w:r w:rsidR="00B92D16" w:rsidRPr="00B67407">
        <w:rPr>
          <w:rFonts w:ascii="Times New Roman" w:eastAsiaTheme="minorHAnsi" w:hAnsi="Times New Roman" w:cs="Times New Roman"/>
          <w:sz w:val="24"/>
          <w:szCs w:val="24"/>
          <w:lang w:eastAsia="en-US"/>
        </w:rPr>
        <w:t xml:space="preserve"> altı </w:t>
      </w:r>
      <w:r w:rsidRPr="00B67407">
        <w:rPr>
          <w:rFonts w:ascii="Times New Roman" w:eastAsiaTheme="minorHAnsi" w:hAnsi="Times New Roman" w:cs="Times New Roman"/>
          <w:sz w:val="24"/>
          <w:szCs w:val="24"/>
          <w:lang w:eastAsia="en-US"/>
        </w:rPr>
        <w:t xml:space="preserve">yolcu gemileri ve 2.000 </w:t>
      </w:r>
      <w:proofErr w:type="spellStart"/>
      <w:r w:rsidRPr="00B67407">
        <w:rPr>
          <w:rFonts w:ascii="Times New Roman" w:eastAsiaTheme="minorHAnsi" w:hAnsi="Times New Roman" w:cs="Times New Roman"/>
          <w:sz w:val="24"/>
          <w:szCs w:val="24"/>
          <w:lang w:eastAsia="en-US"/>
        </w:rPr>
        <w:t>gros</w:t>
      </w:r>
      <w:proofErr w:type="spellEnd"/>
      <w:r w:rsidRPr="00B67407">
        <w:rPr>
          <w:rFonts w:ascii="Times New Roman" w:eastAsiaTheme="minorHAnsi" w:hAnsi="Times New Roman" w:cs="Times New Roman"/>
          <w:sz w:val="24"/>
          <w:szCs w:val="24"/>
          <w:lang w:eastAsia="en-US"/>
        </w:rPr>
        <w:t xml:space="preserve"> ton</w:t>
      </w:r>
      <w:r w:rsidR="00B92D16" w:rsidRPr="00B67407">
        <w:rPr>
          <w:rFonts w:ascii="Times New Roman" w:eastAsiaTheme="minorHAnsi" w:hAnsi="Times New Roman" w:cs="Times New Roman"/>
          <w:sz w:val="24"/>
          <w:szCs w:val="24"/>
          <w:lang w:eastAsia="en-US"/>
        </w:rPr>
        <w:t xml:space="preserve"> altı </w:t>
      </w:r>
      <w:r w:rsidRPr="00B67407">
        <w:rPr>
          <w:rFonts w:ascii="Times New Roman" w:eastAsiaTheme="minorHAnsi" w:hAnsi="Times New Roman" w:cs="Times New Roman"/>
          <w:sz w:val="24"/>
          <w:szCs w:val="24"/>
          <w:lang w:eastAsia="en-US"/>
        </w:rPr>
        <w:t>yük gemilerinde, herhangi bir bölmedeki bir yangının tüm yangın pompalarını devre dışı bırakması durumunda, yangınla mücadele amacıyla 01.10.1994</w:t>
      </w:r>
      <w:r w:rsidR="004B405A" w:rsidRPr="00B67407">
        <w:rPr>
          <w:rFonts w:ascii="Times New Roman" w:eastAsiaTheme="minorHAnsi" w:hAnsi="Times New Roman" w:cs="Times New Roman"/>
          <w:sz w:val="24"/>
          <w:szCs w:val="24"/>
          <w:lang w:eastAsia="en-US"/>
        </w:rPr>
        <w:t xml:space="preserve"> tarihi</w:t>
      </w:r>
      <w:r w:rsidRPr="00B67407">
        <w:rPr>
          <w:rFonts w:ascii="Times New Roman" w:eastAsiaTheme="minorHAnsi" w:hAnsi="Times New Roman" w:cs="Times New Roman"/>
          <w:sz w:val="24"/>
          <w:szCs w:val="24"/>
          <w:lang w:eastAsia="en-US"/>
        </w:rPr>
        <w:t xml:space="preserve"> ve sonrası inşa edilen gemiler</w:t>
      </w:r>
      <w:r w:rsidR="007D6BE8" w:rsidRPr="00B67407">
        <w:rPr>
          <w:rFonts w:ascii="Times New Roman" w:eastAsiaTheme="minorHAnsi" w:hAnsi="Times New Roman" w:cs="Times New Roman"/>
          <w:sz w:val="24"/>
          <w:szCs w:val="24"/>
          <w:lang w:eastAsia="en-US"/>
        </w:rPr>
        <w:t>de</w:t>
      </w:r>
      <w:r w:rsidRPr="00B67407">
        <w:rPr>
          <w:rFonts w:ascii="Times New Roman" w:eastAsiaTheme="minorHAnsi" w:hAnsi="Times New Roman" w:cs="Times New Roman"/>
          <w:sz w:val="24"/>
          <w:szCs w:val="24"/>
          <w:lang w:eastAsia="en-US"/>
        </w:rPr>
        <w:t xml:space="preserve"> </w:t>
      </w:r>
      <w:r w:rsidR="004B405A" w:rsidRPr="00B67407">
        <w:rPr>
          <w:rFonts w:ascii="Times New Roman" w:eastAsiaTheme="minorHAnsi" w:hAnsi="Times New Roman" w:cs="Times New Roman"/>
          <w:sz w:val="24"/>
          <w:szCs w:val="24"/>
          <w:lang w:eastAsia="en-US"/>
        </w:rPr>
        <w:t xml:space="preserve">bağımsız ve güç kaynağı ve deniz bağlantısı makine mahalli dışında bulunan bir acil yangın pompası bulunacak, 01.10.1994 tarihinden önce inşa edilen gemilerde </w:t>
      </w:r>
      <w:r w:rsidR="00B92D16" w:rsidRPr="00B67407">
        <w:rPr>
          <w:rFonts w:ascii="Times New Roman" w:eastAsiaTheme="minorHAnsi" w:hAnsi="Times New Roman" w:cs="Times New Roman"/>
          <w:sz w:val="24"/>
          <w:szCs w:val="24"/>
          <w:lang w:eastAsia="en-US"/>
        </w:rPr>
        <w:t>ise İ</w:t>
      </w:r>
      <w:r w:rsidR="004B405A" w:rsidRPr="00B67407">
        <w:rPr>
          <w:rFonts w:ascii="Times New Roman" w:eastAsiaTheme="minorHAnsi" w:hAnsi="Times New Roman" w:cs="Times New Roman"/>
          <w:sz w:val="24"/>
          <w:szCs w:val="24"/>
          <w:lang w:eastAsia="en-US"/>
        </w:rPr>
        <w:t>dare</w:t>
      </w:r>
      <w:r w:rsidR="000516F2" w:rsidRPr="00B67407">
        <w:rPr>
          <w:rFonts w:ascii="Times New Roman" w:eastAsiaTheme="minorHAnsi" w:hAnsi="Times New Roman" w:cs="Times New Roman"/>
          <w:sz w:val="24"/>
          <w:szCs w:val="24"/>
          <w:lang w:eastAsia="en-US"/>
        </w:rPr>
        <w:t>’</w:t>
      </w:r>
      <w:r w:rsidR="004B405A" w:rsidRPr="00B67407">
        <w:rPr>
          <w:rFonts w:ascii="Times New Roman" w:eastAsiaTheme="minorHAnsi" w:hAnsi="Times New Roman" w:cs="Times New Roman"/>
          <w:sz w:val="24"/>
          <w:szCs w:val="24"/>
          <w:lang w:eastAsia="en-US"/>
        </w:rPr>
        <w:t>den onay alın</w:t>
      </w:r>
      <w:r w:rsidR="00B92D16" w:rsidRPr="00B67407">
        <w:rPr>
          <w:rFonts w:ascii="Times New Roman" w:eastAsiaTheme="minorHAnsi" w:hAnsi="Times New Roman" w:cs="Times New Roman"/>
          <w:sz w:val="24"/>
          <w:szCs w:val="24"/>
          <w:lang w:eastAsia="en-US"/>
        </w:rPr>
        <w:t>mak suretiyle</w:t>
      </w:r>
      <w:r w:rsidR="004B405A" w:rsidRPr="00B67407">
        <w:rPr>
          <w:rFonts w:ascii="Times New Roman" w:eastAsiaTheme="minorHAnsi" w:hAnsi="Times New Roman" w:cs="Times New Roman"/>
          <w:sz w:val="24"/>
          <w:szCs w:val="24"/>
          <w:lang w:eastAsia="en-US"/>
        </w:rPr>
        <w:t xml:space="preserve"> </w:t>
      </w:r>
      <w:r w:rsidRPr="00B67407">
        <w:rPr>
          <w:rFonts w:ascii="Times New Roman" w:eastAsiaTheme="minorHAnsi" w:hAnsi="Times New Roman" w:cs="Times New Roman"/>
          <w:sz w:val="24"/>
          <w:szCs w:val="24"/>
          <w:lang w:eastAsia="en-US"/>
        </w:rPr>
        <w:t xml:space="preserve">alternatif </w:t>
      </w:r>
      <w:r w:rsidR="004B405A" w:rsidRPr="00B67407">
        <w:rPr>
          <w:rFonts w:ascii="Times New Roman" w:eastAsiaTheme="minorHAnsi" w:hAnsi="Times New Roman" w:cs="Times New Roman"/>
          <w:sz w:val="24"/>
          <w:szCs w:val="24"/>
          <w:lang w:eastAsia="en-US"/>
        </w:rPr>
        <w:t>düzenleme yapılabilecektir.</w:t>
      </w:r>
    </w:p>
    <w:p w14:paraId="6557CF2B" w14:textId="77777777" w:rsidR="00EE52EF" w:rsidRPr="00B67407" w:rsidRDefault="00EE52EF" w:rsidP="00EE52EF">
      <w:pPr>
        <w:rPr>
          <w:rFonts w:ascii="Times New Roman" w:hAnsi="Times New Roman" w:cs="Times New Roman"/>
          <w:b/>
          <w:bCs/>
          <w:sz w:val="24"/>
          <w:szCs w:val="24"/>
          <w:u w:val="single"/>
        </w:rPr>
      </w:pPr>
    </w:p>
    <w:p w14:paraId="395FF196" w14:textId="6D1D2DEF" w:rsidR="00EE52EF" w:rsidRPr="00B67407" w:rsidRDefault="00EE52EF" w:rsidP="00EE52EF">
      <w:pPr>
        <w:rPr>
          <w:rFonts w:ascii="Times New Roman" w:hAnsi="Times New Roman" w:cs="Times New Roman"/>
          <w:b/>
          <w:bCs/>
          <w:sz w:val="24"/>
          <w:szCs w:val="24"/>
          <w:u w:val="single"/>
        </w:rPr>
      </w:pPr>
      <w:r w:rsidRPr="00B67407">
        <w:rPr>
          <w:rFonts w:ascii="Times New Roman" w:hAnsi="Times New Roman" w:cs="Times New Roman"/>
          <w:b/>
          <w:bCs/>
          <w:sz w:val="24"/>
          <w:szCs w:val="24"/>
          <w:u w:val="single"/>
        </w:rPr>
        <w:t>Bölüm II-2 / Kural 4.3.4.2</w:t>
      </w:r>
      <w:r w:rsidR="00AA68E9" w:rsidRPr="00B67407">
        <w:rPr>
          <w:rFonts w:ascii="Times New Roman" w:hAnsi="Times New Roman" w:cs="Times New Roman"/>
          <w:b/>
          <w:bCs/>
          <w:sz w:val="24"/>
          <w:szCs w:val="24"/>
          <w:u w:val="single"/>
        </w:rPr>
        <w:t xml:space="preserve"> </w:t>
      </w:r>
      <w:r w:rsidR="00AA68E9" w:rsidRPr="00B67407">
        <w:rPr>
          <w:rFonts w:ascii="Times New Roman" w:hAnsi="Times New Roman" w:cs="Times New Roman"/>
          <w:b/>
          <w:bCs/>
          <w:sz w:val="24"/>
          <w:szCs w:val="24"/>
          <w:u w:val="single"/>
        </w:rPr>
        <w:t>(SOLAS 1991/1992 Değişiklikleri)</w:t>
      </w:r>
    </w:p>
    <w:p w14:paraId="6B556589" w14:textId="1DDDE9E7" w:rsidR="004154CA" w:rsidRPr="00DC5D34" w:rsidRDefault="00F81553" w:rsidP="004154CA">
      <w:pPr>
        <w:spacing w:line="276" w:lineRule="auto"/>
        <w:rPr>
          <w:rFonts w:ascii="Times New Roman" w:hAnsi="Times New Roman" w:cs="Times New Roman"/>
          <w:bCs/>
          <w:i/>
          <w:sz w:val="24"/>
          <w:szCs w:val="24"/>
        </w:rPr>
      </w:pPr>
      <w:r w:rsidRPr="00DC5D34">
        <w:rPr>
          <w:rFonts w:ascii="Times New Roman" w:hAnsi="Times New Roman" w:cs="Times New Roman"/>
          <w:i/>
          <w:sz w:val="24"/>
          <w:szCs w:val="24"/>
        </w:rPr>
        <w:t>Uygulama tarihi</w:t>
      </w:r>
      <w:r w:rsidR="00640879" w:rsidRPr="00DC5D34">
        <w:rPr>
          <w:rFonts w:ascii="Times New Roman" w:hAnsi="Times New Roman" w:cs="Times New Roman"/>
          <w:i/>
          <w:sz w:val="24"/>
          <w:szCs w:val="24"/>
        </w:rPr>
        <w:t xml:space="preserve">: </w:t>
      </w:r>
      <w:r w:rsidR="004154CA" w:rsidRPr="00DC5D34">
        <w:rPr>
          <w:rFonts w:ascii="Times New Roman" w:hAnsi="Times New Roman" w:cs="Times New Roman"/>
          <w:bCs/>
          <w:i/>
          <w:sz w:val="24"/>
          <w:szCs w:val="24"/>
        </w:rPr>
        <w:t>01.10.1994</w:t>
      </w:r>
    </w:p>
    <w:p w14:paraId="4C0C1F67" w14:textId="4755481B" w:rsidR="005A31AC" w:rsidRPr="00B67407" w:rsidRDefault="005A31AC" w:rsidP="004229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u w:val="single"/>
        </w:rPr>
      </w:pPr>
      <w:r w:rsidRPr="00B67407">
        <w:rPr>
          <w:rFonts w:ascii="Times New Roman" w:hAnsi="Times New Roman" w:cs="Times New Roman"/>
          <w:sz w:val="24"/>
          <w:szCs w:val="24"/>
        </w:rPr>
        <w:t xml:space="preserve">1.000 </w:t>
      </w:r>
      <w:proofErr w:type="spellStart"/>
      <w:r w:rsidRPr="00B67407">
        <w:rPr>
          <w:rFonts w:ascii="Times New Roman" w:hAnsi="Times New Roman" w:cs="Times New Roman"/>
          <w:sz w:val="24"/>
          <w:szCs w:val="24"/>
        </w:rPr>
        <w:t>gros</w:t>
      </w:r>
      <w:proofErr w:type="spellEnd"/>
      <w:r w:rsidRPr="00B67407">
        <w:rPr>
          <w:rFonts w:ascii="Times New Roman" w:hAnsi="Times New Roman" w:cs="Times New Roman"/>
          <w:sz w:val="24"/>
          <w:szCs w:val="24"/>
        </w:rPr>
        <w:t xml:space="preserve"> tondan küçük yolcu gemileri</w:t>
      </w:r>
      <w:r w:rsidR="0042293F" w:rsidRPr="00B67407">
        <w:rPr>
          <w:rFonts w:ascii="Times New Roman" w:hAnsi="Times New Roman" w:cs="Times New Roman"/>
          <w:sz w:val="24"/>
          <w:szCs w:val="24"/>
        </w:rPr>
        <w:t>nde</w:t>
      </w:r>
      <w:r w:rsidRPr="00B67407">
        <w:rPr>
          <w:rFonts w:ascii="Times New Roman" w:hAnsi="Times New Roman" w:cs="Times New Roman"/>
          <w:sz w:val="24"/>
          <w:szCs w:val="24"/>
        </w:rPr>
        <w:t xml:space="preserve"> ve yük gemilerinde,</w:t>
      </w:r>
      <w:r w:rsidR="00EE52EF" w:rsidRPr="00B67407">
        <w:rPr>
          <w:rFonts w:ascii="Times New Roman" w:hAnsi="Times New Roman" w:cs="Times New Roman"/>
          <w:sz w:val="24"/>
          <w:szCs w:val="24"/>
        </w:rPr>
        <w:t xml:space="preserve"> uygulanabildiği ölçüde,</w:t>
      </w:r>
      <w:r w:rsidRPr="00B67407">
        <w:rPr>
          <w:rFonts w:ascii="Times New Roman" w:hAnsi="Times New Roman" w:cs="Times New Roman"/>
          <w:sz w:val="24"/>
          <w:szCs w:val="24"/>
        </w:rPr>
        <w:t xml:space="preserve"> bir yangın pompasının otomatik olarak çalıştırılmasıyla su çıkışının devamını sağlayacak şekilde, iç </w:t>
      </w:r>
      <w:r w:rsidR="0042293F" w:rsidRPr="00B67407">
        <w:rPr>
          <w:rFonts w:ascii="Times New Roman" w:hAnsi="Times New Roman" w:cs="Times New Roman"/>
          <w:sz w:val="24"/>
          <w:szCs w:val="24"/>
        </w:rPr>
        <w:t>mahaldeki</w:t>
      </w:r>
      <w:r w:rsidRPr="00B67407">
        <w:rPr>
          <w:rFonts w:ascii="Times New Roman" w:hAnsi="Times New Roman" w:cs="Times New Roman"/>
          <w:sz w:val="24"/>
          <w:szCs w:val="24"/>
        </w:rPr>
        <w:t xml:space="preserve"> herhangi</w:t>
      </w:r>
      <w:r w:rsidR="00376F6F" w:rsidRPr="00B67407">
        <w:rPr>
          <w:rFonts w:ascii="Times New Roman" w:hAnsi="Times New Roman" w:cs="Times New Roman"/>
          <w:sz w:val="24"/>
          <w:szCs w:val="24"/>
        </w:rPr>
        <w:t xml:space="preserve"> </w:t>
      </w:r>
      <w:r w:rsidR="008A58C6" w:rsidRPr="00B67407">
        <w:rPr>
          <w:rFonts w:ascii="Times New Roman" w:hAnsi="Times New Roman" w:cs="Times New Roman"/>
          <w:sz w:val="24"/>
          <w:szCs w:val="24"/>
        </w:rPr>
        <w:t xml:space="preserve">bir </w:t>
      </w:r>
      <w:r w:rsidR="00376F6F" w:rsidRPr="00B67407">
        <w:rPr>
          <w:rFonts w:ascii="Times New Roman" w:hAnsi="Times New Roman" w:cs="Times New Roman"/>
          <w:sz w:val="24"/>
          <w:szCs w:val="24"/>
        </w:rPr>
        <w:t>noktadaki en az</w:t>
      </w:r>
      <w:r w:rsidRPr="00B67407">
        <w:rPr>
          <w:rFonts w:ascii="Times New Roman" w:hAnsi="Times New Roman" w:cs="Times New Roman"/>
          <w:sz w:val="24"/>
          <w:szCs w:val="24"/>
        </w:rPr>
        <w:t xml:space="preserve"> bir </w:t>
      </w:r>
      <w:proofErr w:type="spellStart"/>
      <w:r w:rsidRPr="00B67407">
        <w:rPr>
          <w:rFonts w:ascii="Times New Roman" w:hAnsi="Times New Roman" w:cs="Times New Roman"/>
          <w:sz w:val="24"/>
          <w:szCs w:val="24"/>
        </w:rPr>
        <w:t>hidranttan</w:t>
      </w:r>
      <w:proofErr w:type="spellEnd"/>
      <w:r w:rsidRPr="00B67407">
        <w:rPr>
          <w:rFonts w:ascii="Times New Roman" w:hAnsi="Times New Roman" w:cs="Times New Roman"/>
          <w:sz w:val="24"/>
          <w:szCs w:val="24"/>
        </w:rPr>
        <w:t xml:space="preserve"> </w:t>
      </w:r>
      <w:r w:rsidR="00491140" w:rsidRPr="00B67407">
        <w:rPr>
          <w:rFonts w:ascii="Times New Roman" w:hAnsi="Times New Roman" w:cs="Times New Roman"/>
          <w:sz w:val="24"/>
          <w:szCs w:val="24"/>
        </w:rPr>
        <w:t>etkili şekilde</w:t>
      </w:r>
      <w:r w:rsidRPr="00B67407">
        <w:rPr>
          <w:rFonts w:ascii="Times New Roman" w:hAnsi="Times New Roman" w:cs="Times New Roman"/>
          <w:sz w:val="24"/>
          <w:szCs w:val="24"/>
        </w:rPr>
        <w:t xml:space="preserve"> su </w:t>
      </w:r>
      <w:r w:rsidR="008A58C6" w:rsidRPr="00B67407">
        <w:rPr>
          <w:rFonts w:ascii="Times New Roman" w:hAnsi="Times New Roman" w:cs="Times New Roman"/>
          <w:sz w:val="24"/>
          <w:szCs w:val="24"/>
        </w:rPr>
        <w:t>püskürtmesi</w:t>
      </w:r>
      <w:r w:rsidR="00491140" w:rsidRPr="00B67407">
        <w:rPr>
          <w:rFonts w:ascii="Times New Roman" w:hAnsi="Times New Roman" w:cs="Times New Roman"/>
          <w:sz w:val="24"/>
          <w:szCs w:val="24"/>
        </w:rPr>
        <w:t xml:space="preserve"> yapabilecek </w:t>
      </w:r>
      <w:r w:rsidR="00EE52EF" w:rsidRPr="00B67407">
        <w:rPr>
          <w:rFonts w:ascii="Times New Roman" w:hAnsi="Times New Roman" w:cs="Times New Roman"/>
          <w:sz w:val="24"/>
          <w:szCs w:val="24"/>
        </w:rPr>
        <w:t>durumda olacaktır. Bu durum</w:t>
      </w:r>
      <w:r w:rsidR="008A58C6" w:rsidRPr="00B67407">
        <w:rPr>
          <w:rFonts w:ascii="Times New Roman" w:hAnsi="Times New Roman" w:cs="Times New Roman"/>
          <w:sz w:val="24"/>
          <w:szCs w:val="24"/>
        </w:rPr>
        <w:t>un</w:t>
      </w:r>
      <w:r w:rsidR="00EE52EF" w:rsidRPr="00B67407">
        <w:rPr>
          <w:rFonts w:ascii="Times New Roman" w:hAnsi="Times New Roman" w:cs="Times New Roman"/>
          <w:sz w:val="24"/>
          <w:szCs w:val="24"/>
        </w:rPr>
        <w:t xml:space="preserve"> sağlanamadığı</w:t>
      </w:r>
      <w:r w:rsidR="008A58C6" w:rsidRPr="00B67407">
        <w:rPr>
          <w:rFonts w:ascii="Times New Roman" w:hAnsi="Times New Roman" w:cs="Times New Roman"/>
          <w:sz w:val="24"/>
          <w:szCs w:val="24"/>
        </w:rPr>
        <w:t xml:space="preserve"> şartlarda İ</w:t>
      </w:r>
      <w:r w:rsidR="00EE52EF" w:rsidRPr="00B67407">
        <w:rPr>
          <w:rFonts w:ascii="Times New Roman" w:hAnsi="Times New Roman" w:cs="Times New Roman"/>
          <w:sz w:val="24"/>
          <w:szCs w:val="24"/>
        </w:rPr>
        <w:t>dare</w:t>
      </w:r>
      <w:r w:rsidR="0049051A" w:rsidRPr="00B67407">
        <w:rPr>
          <w:rFonts w:ascii="Times New Roman" w:hAnsi="Times New Roman" w:cs="Times New Roman"/>
          <w:sz w:val="24"/>
          <w:szCs w:val="24"/>
        </w:rPr>
        <w:t>’</w:t>
      </w:r>
      <w:r w:rsidR="008A58C6" w:rsidRPr="00B67407">
        <w:rPr>
          <w:rFonts w:ascii="Times New Roman" w:hAnsi="Times New Roman" w:cs="Times New Roman"/>
          <w:sz w:val="24"/>
          <w:szCs w:val="24"/>
        </w:rPr>
        <w:t>nin onayı alınacaktır.</w:t>
      </w:r>
    </w:p>
    <w:p w14:paraId="4910EA8C" w14:textId="77141B64" w:rsidR="005A31AC" w:rsidRPr="00B67407" w:rsidRDefault="005A31AC" w:rsidP="0036439F">
      <w:pPr>
        <w:rPr>
          <w:rFonts w:ascii="Times New Roman" w:hAnsi="Times New Roman" w:cs="Times New Roman"/>
          <w:sz w:val="24"/>
          <w:szCs w:val="24"/>
        </w:rPr>
      </w:pPr>
    </w:p>
    <w:p w14:paraId="471CD899" w14:textId="16DB0867" w:rsidR="00491140" w:rsidRPr="00B67407" w:rsidRDefault="00491140" w:rsidP="00491140">
      <w:pPr>
        <w:rPr>
          <w:rFonts w:ascii="Times New Roman" w:hAnsi="Times New Roman" w:cs="Times New Roman"/>
          <w:b/>
          <w:bCs/>
          <w:sz w:val="24"/>
          <w:szCs w:val="24"/>
          <w:u w:val="single"/>
        </w:rPr>
      </w:pPr>
      <w:r w:rsidRPr="00B67407">
        <w:rPr>
          <w:rFonts w:ascii="Times New Roman" w:hAnsi="Times New Roman" w:cs="Times New Roman"/>
          <w:b/>
          <w:bCs/>
          <w:sz w:val="24"/>
          <w:szCs w:val="24"/>
          <w:u w:val="single"/>
        </w:rPr>
        <w:t xml:space="preserve">Bölüm II-2 / Kural </w:t>
      </w:r>
      <w:r w:rsidR="002B4111" w:rsidRPr="00B67407">
        <w:rPr>
          <w:rFonts w:ascii="Times New Roman" w:hAnsi="Times New Roman" w:cs="Times New Roman"/>
          <w:b/>
          <w:bCs/>
          <w:sz w:val="24"/>
          <w:szCs w:val="24"/>
          <w:u w:val="single"/>
        </w:rPr>
        <w:t>4.</w:t>
      </w:r>
      <w:r w:rsidRPr="00B67407">
        <w:rPr>
          <w:rFonts w:ascii="Times New Roman" w:hAnsi="Times New Roman" w:cs="Times New Roman"/>
          <w:b/>
          <w:bCs/>
          <w:sz w:val="24"/>
          <w:szCs w:val="24"/>
          <w:u w:val="single"/>
        </w:rPr>
        <w:t>4.2</w:t>
      </w:r>
      <w:r w:rsidR="00AA68E9" w:rsidRPr="00B67407">
        <w:rPr>
          <w:rFonts w:ascii="Times New Roman" w:hAnsi="Times New Roman" w:cs="Times New Roman"/>
          <w:b/>
          <w:bCs/>
          <w:sz w:val="24"/>
          <w:szCs w:val="24"/>
          <w:u w:val="single"/>
        </w:rPr>
        <w:t xml:space="preserve"> </w:t>
      </w:r>
      <w:r w:rsidR="00AA68E9" w:rsidRPr="00B67407">
        <w:rPr>
          <w:rFonts w:ascii="Times New Roman" w:hAnsi="Times New Roman" w:cs="Times New Roman"/>
          <w:b/>
          <w:bCs/>
          <w:sz w:val="24"/>
          <w:szCs w:val="24"/>
          <w:u w:val="single"/>
        </w:rPr>
        <w:t>(SOLAS 1991/1992 Değişiklikleri)</w:t>
      </w:r>
    </w:p>
    <w:p w14:paraId="467E48D3" w14:textId="2395AFB5" w:rsidR="00C97C71" w:rsidRPr="00DC5D34" w:rsidRDefault="00F81553" w:rsidP="00C97C71">
      <w:pPr>
        <w:spacing w:line="276" w:lineRule="auto"/>
        <w:rPr>
          <w:rFonts w:ascii="Times New Roman" w:hAnsi="Times New Roman" w:cs="Times New Roman"/>
          <w:bCs/>
          <w:i/>
          <w:sz w:val="24"/>
          <w:szCs w:val="24"/>
        </w:rPr>
      </w:pPr>
      <w:r w:rsidRPr="00DC5D34">
        <w:rPr>
          <w:rFonts w:ascii="Times New Roman" w:hAnsi="Times New Roman" w:cs="Times New Roman"/>
          <w:i/>
          <w:sz w:val="24"/>
          <w:szCs w:val="24"/>
        </w:rPr>
        <w:t>Uygulama tarihi</w:t>
      </w:r>
      <w:r w:rsidR="00640879" w:rsidRPr="00DC5D34">
        <w:rPr>
          <w:rFonts w:ascii="Times New Roman" w:hAnsi="Times New Roman" w:cs="Times New Roman"/>
          <w:i/>
          <w:sz w:val="24"/>
          <w:szCs w:val="24"/>
        </w:rPr>
        <w:t xml:space="preserve">: </w:t>
      </w:r>
      <w:r w:rsidR="00C97C71" w:rsidRPr="00DC5D34">
        <w:rPr>
          <w:rFonts w:ascii="Times New Roman" w:hAnsi="Times New Roman" w:cs="Times New Roman"/>
          <w:bCs/>
          <w:i/>
          <w:sz w:val="24"/>
          <w:szCs w:val="24"/>
        </w:rPr>
        <w:t>01.10.1994</w:t>
      </w:r>
    </w:p>
    <w:p w14:paraId="0A4892EC" w14:textId="329F9947" w:rsidR="00742FC8" w:rsidRPr="00B67407" w:rsidRDefault="00356750" w:rsidP="00FA4BC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B67407">
        <w:rPr>
          <w:rFonts w:ascii="Times New Roman" w:hAnsi="Times New Roman" w:cs="Times New Roman"/>
          <w:sz w:val="24"/>
          <w:szCs w:val="24"/>
        </w:rPr>
        <w:t>İ</w:t>
      </w:r>
      <w:r w:rsidR="00491140" w:rsidRPr="00B67407">
        <w:rPr>
          <w:rFonts w:ascii="Times New Roman" w:hAnsi="Times New Roman" w:cs="Times New Roman"/>
          <w:sz w:val="24"/>
          <w:szCs w:val="24"/>
        </w:rPr>
        <w:t xml:space="preserve">ki yangın pompasının, paragraf 8'de belirtilen </w:t>
      </w:r>
      <w:proofErr w:type="spellStart"/>
      <w:r w:rsidR="00491140" w:rsidRPr="00B67407">
        <w:rPr>
          <w:rFonts w:ascii="Times New Roman" w:hAnsi="Times New Roman" w:cs="Times New Roman"/>
          <w:sz w:val="24"/>
          <w:szCs w:val="24"/>
        </w:rPr>
        <w:t>nozullar</w:t>
      </w:r>
      <w:proofErr w:type="spellEnd"/>
      <w:r w:rsidR="00491140" w:rsidRPr="00B67407">
        <w:rPr>
          <w:rFonts w:ascii="Times New Roman" w:hAnsi="Times New Roman" w:cs="Times New Roman"/>
          <w:sz w:val="24"/>
          <w:szCs w:val="24"/>
        </w:rPr>
        <w:t xml:space="preserve"> aracılığıyla, paragraf 4.1'de belirtilen su miktarını bitişik </w:t>
      </w:r>
      <w:proofErr w:type="spellStart"/>
      <w:r w:rsidR="00491140" w:rsidRPr="00B67407">
        <w:rPr>
          <w:rFonts w:ascii="Times New Roman" w:hAnsi="Times New Roman" w:cs="Times New Roman"/>
          <w:sz w:val="24"/>
          <w:szCs w:val="24"/>
        </w:rPr>
        <w:t>hidrantlardan</w:t>
      </w:r>
      <w:proofErr w:type="spellEnd"/>
      <w:r w:rsidR="00491140" w:rsidRPr="00B67407">
        <w:rPr>
          <w:rFonts w:ascii="Times New Roman" w:hAnsi="Times New Roman" w:cs="Times New Roman"/>
          <w:sz w:val="24"/>
          <w:szCs w:val="24"/>
        </w:rPr>
        <w:t xml:space="preserve"> eşzamanlı olarak dağıtması durumunda, tüm </w:t>
      </w:r>
      <w:proofErr w:type="spellStart"/>
      <w:r w:rsidR="00491140" w:rsidRPr="00B67407">
        <w:rPr>
          <w:rFonts w:ascii="Times New Roman" w:hAnsi="Times New Roman" w:cs="Times New Roman"/>
          <w:sz w:val="24"/>
          <w:szCs w:val="24"/>
        </w:rPr>
        <w:t>hidrantlarda</w:t>
      </w:r>
      <w:proofErr w:type="spellEnd"/>
      <w:r w:rsidR="00491140" w:rsidRPr="00B67407">
        <w:rPr>
          <w:rFonts w:ascii="Times New Roman" w:hAnsi="Times New Roman" w:cs="Times New Roman"/>
          <w:sz w:val="24"/>
          <w:szCs w:val="24"/>
        </w:rPr>
        <w:t xml:space="preserve"> 1000 </w:t>
      </w:r>
      <w:proofErr w:type="spellStart"/>
      <w:r w:rsidR="00491140" w:rsidRPr="00B67407">
        <w:rPr>
          <w:rFonts w:ascii="Times New Roman" w:hAnsi="Times New Roman" w:cs="Times New Roman"/>
          <w:sz w:val="24"/>
          <w:szCs w:val="24"/>
        </w:rPr>
        <w:t>gros</w:t>
      </w:r>
      <w:proofErr w:type="spellEnd"/>
      <w:r w:rsidR="00491140" w:rsidRPr="00B67407">
        <w:rPr>
          <w:rFonts w:ascii="Times New Roman" w:hAnsi="Times New Roman" w:cs="Times New Roman"/>
          <w:sz w:val="24"/>
          <w:szCs w:val="24"/>
        </w:rPr>
        <w:t xml:space="preserve"> altı yolcu gemilerinde </w:t>
      </w:r>
      <w:r w:rsidR="00FA4BCB" w:rsidRPr="00B67407">
        <w:rPr>
          <w:rFonts w:ascii="Times New Roman" w:hAnsi="Times New Roman" w:cs="Times New Roman"/>
          <w:sz w:val="24"/>
          <w:szCs w:val="24"/>
        </w:rPr>
        <w:t>0.26</w:t>
      </w:r>
      <w:r w:rsidR="00491140" w:rsidRPr="00B67407">
        <w:rPr>
          <w:rFonts w:ascii="Times New Roman" w:hAnsi="Times New Roman" w:cs="Times New Roman"/>
          <w:sz w:val="24"/>
          <w:szCs w:val="24"/>
        </w:rPr>
        <w:t xml:space="preserve"> N/mm2 ve 1000 </w:t>
      </w:r>
      <w:proofErr w:type="spellStart"/>
      <w:r w:rsidR="00491140" w:rsidRPr="00B67407">
        <w:rPr>
          <w:rFonts w:ascii="Times New Roman" w:hAnsi="Times New Roman" w:cs="Times New Roman"/>
          <w:sz w:val="24"/>
          <w:szCs w:val="24"/>
        </w:rPr>
        <w:t>gros</w:t>
      </w:r>
      <w:proofErr w:type="spellEnd"/>
      <w:r w:rsidR="00491140" w:rsidRPr="00B67407">
        <w:rPr>
          <w:rFonts w:ascii="Times New Roman" w:hAnsi="Times New Roman" w:cs="Times New Roman"/>
          <w:sz w:val="24"/>
          <w:szCs w:val="24"/>
        </w:rPr>
        <w:t xml:space="preserve"> altı yük gemilerinde</w:t>
      </w:r>
      <w:r w:rsidR="00742FC8" w:rsidRPr="00B67407">
        <w:rPr>
          <w:rFonts w:ascii="Times New Roman" w:hAnsi="Times New Roman" w:cs="Times New Roman"/>
          <w:sz w:val="24"/>
          <w:szCs w:val="24"/>
        </w:rPr>
        <w:t xml:space="preserve"> </w:t>
      </w:r>
      <w:r w:rsidR="002B4111" w:rsidRPr="00B67407">
        <w:rPr>
          <w:rFonts w:ascii="Times New Roman" w:hAnsi="Times New Roman" w:cs="Times New Roman"/>
          <w:sz w:val="24"/>
          <w:szCs w:val="24"/>
        </w:rPr>
        <w:t xml:space="preserve">ise </w:t>
      </w:r>
      <w:r w:rsidR="00742FC8" w:rsidRPr="00B67407">
        <w:rPr>
          <w:rFonts w:ascii="Times New Roman" w:hAnsi="Times New Roman" w:cs="Times New Roman"/>
          <w:sz w:val="24"/>
          <w:szCs w:val="24"/>
        </w:rPr>
        <w:t>0.2</w:t>
      </w:r>
      <w:r w:rsidR="00FA4BCB" w:rsidRPr="00B67407">
        <w:rPr>
          <w:rFonts w:ascii="Times New Roman" w:hAnsi="Times New Roman" w:cs="Times New Roman"/>
          <w:sz w:val="24"/>
          <w:szCs w:val="24"/>
        </w:rPr>
        <w:t>4</w:t>
      </w:r>
      <w:r w:rsidR="00742FC8" w:rsidRPr="00B67407">
        <w:rPr>
          <w:rFonts w:ascii="Times New Roman" w:hAnsi="Times New Roman" w:cs="Times New Roman"/>
          <w:sz w:val="24"/>
          <w:szCs w:val="24"/>
        </w:rPr>
        <w:t xml:space="preserve"> N/mm2 </w:t>
      </w:r>
      <w:r w:rsidR="00491140" w:rsidRPr="00B67407">
        <w:rPr>
          <w:rFonts w:ascii="Times New Roman" w:hAnsi="Times New Roman" w:cs="Times New Roman"/>
          <w:sz w:val="24"/>
          <w:szCs w:val="24"/>
        </w:rPr>
        <w:t>minimum basınç sağlanacaktır.</w:t>
      </w:r>
    </w:p>
    <w:p w14:paraId="14D6566D" w14:textId="77777777" w:rsidR="00FA4BCB" w:rsidRPr="00B67407" w:rsidRDefault="00FA4BCB" w:rsidP="00742FC8">
      <w:pPr>
        <w:rPr>
          <w:rFonts w:ascii="Times New Roman" w:hAnsi="Times New Roman" w:cs="Times New Roman"/>
          <w:b/>
          <w:bCs/>
          <w:sz w:val="24"/>
          <w:szCs w:val="24"/>
          <w:u w:val="single"/>
        </w:rPr>
      </w:pPr>
    </w:p>
    <w:p w14:paraId="419FB07D" w14:textId="7876F183" w:rsidR="00742FC8" w:rsidRPr="00B67407" w:rsidRDefault="00742FC8" w:rsidP="00742FC8">
      <w:pPr>
        <w:rPr>
          <w:rFonts w:ascii="Times New Roman" w:hAnsi="Times New Roman" w:cs="Times New Roman"/>
          <w:b/>
          <w:bCs/>
          <w:sz w:val="24"/>
          <w:szCs w:val="24"/>
          <w:u w:val="single"/>
        </w:rPr>
      </w:pPr>
      <w:r w:rsidRPr="00B67407">
        <w:rPr>
          <w:rFonts w:ascii="Times New Roman" w:hAnsi="Times New Roman" w:cs="Times New Roman"/>
          <w:b/>
          <w:bCs/>
          <w:sz w:val="24"/>
          <w:szCs w:val="24"/>
          <w:u w:val="single"/>
        </w:rPr>
        <w:t>Bölüm II-2 / Kural 4.7.1</w:t>
      </w:r>
      <w:r w:rsidR="00AA68E9" w:rsidRPr="00B67407">
        <w:rPr>
          <w:rFonts w:ascii="Times New Roman" w:hAnsi="Times New Roman" w:cs="Times New Roman"/>
          <w:b/>
          <w:bCs/>
          <w:sz w:val="24"/>
          <w:szCs w:val="24"/>
          <w:u w:val="single"/>
        </w:rPr>
        <w:t xml:space="preserve"> </w:t>
      </w:r>
      <w:r w:rsidR="00AA68E9" w:rsidRPr="00B67407">
        <w:rPr>
          <w:rFonts w:ascii="Times New Roman" w:hAnsi="Times New Roman" w:cs="Times New Roman"/>
          <w:b/>
          <w:bCs/>
          <w:sz w:val="24"/>
          <w:szCs w:val="24"/>
          <w:u w:val="single"/>
        </w:rPr>
        <w:t>(SOLAS 1991/1992 Değişiklikleri)</w:t>
      </w:r>
    </w:p>
    <w:p w14:paraId="0F43EF51" w14:textId="66BDE9EA" w:rsidR="00FF61B5" w:rsidRPr="00DC5D34" w:rsidRDefault="00F81553" w:rsidP="00FF61B5">
      <w:pPr>
        <w:spacing w:line="276" w:lineRule="auto"/>
        <w:rPr>
          <w:rFonts w:ascii="Times New Roman" w:hAnsi="Times New Roman" w:cs="Times New Roman"/>
          <w:bCs/>
          <w:i/>
          <w:sz w:val="24"/>
          <w:szCs w:val="24"/>
        </w:rPr>
      </w:pPr>
      <w:r w:rsidRPr="00DC5D34">
        <w:rPr>
          <w:rFonts w:ascii="Times New Roman" w:hAnsi="Times New Roman" w:cs="Times New Roman"/>
          <w:i/>
          <w:sz w:val="24"/>
          <w:szCs w:val="24"/>
        </w:rPr>
        <w:t>Uygulama tarihi</w:t>
      </w:r>
      <w:r w:rsidR="006E2BD5" w:rsidRPr="00DC5D34">
        <w:rPr>
          <w:rFonts w:ascii="Times New Roman" w:hAnsi="Times New Roman" w:cs="Times New Roman"/>
          <w:i/>
          <w:sz w:val="24"/>
          <w:szCs w:val="24"/>
        </w:rPr>
        <w:t xml:space="preserve">: </w:t>
      </w:r>
      <w:r w:rsidR="00FF61B5" w:rsidRPr="00DC5D34">
        <w:rPr>
          <w:rFonts w:ascii="Times New Roman" w:hAnsi="Times New Roman" w:cs="Times New Roman"/>
          <w:bCs/>
          <w:i/>
          <w:sz w:val="24"/>
          <w:szCs w:val="24"/>
        </w:rPr>
        <w:t>01.10.1994</w:t>
      </w:r>
    </w:p>
    <w:p w14:paraId="1AB773DD" w14:textId="08DACEF8" w:rsidR="00C959CE" w:rsidRPr="00B67407" w:rsidRDefault="00BC2A48" w:rsidP="00AA68E9">
      <w:pPr>
        <w:jc w:val="both"/>
        <w:rPr>
          <w:rFonts w:ascii="Times New Roman" w:hAnsi="Times New Roman" w:cs="Times New Roman"/>
          <w:sz w:val="24"/>
          <w:szCs w:val="24"/>
        </w:rPr>
      </w:pPr>
      <w:r w:rsidRPr="00B67407">
        <w:rPr>
          <w:rFonts w:ascii="Times New Roman" w:hAnsi="Times New Roman" w:cs="Times New Roman"/>
          <w:sz w:val="24"/>
          <w:szCs w:val="24"/>
        </w:rPr>
        <w:t>Y</w:t>
      </w:r>
      <w:r w:rsidR="00742FC8" w:rsidRPr="00B67407">
        <w:rPr>
          <w:rFonts w:ascii="Times New Roman" w:hAnsi="Times New Roman" w:cs="Times New Roman"/>
          <w:sz w:val="24"/>
          <w:szCs w:val="24"/>
        </w:rPr>
        <w:t>angın hortumları</w:t>
      </w:r>
      <w:r w:rsidR="008F7309" w:rsidRPr="00B67407">
        <w:rPr>
          <w:rFonts w:ascii="Times New Roman" w:hAnsi="Times New Roman" w:cs="Times New Roman"/>
          <w:sz w:val="24"/>
          <w:szCs w:val="24"/>
        </w:rPr>
        <w:t xml:space="preserve"> </w:t>
      </w:r>
      <w:r w:rsidR="004371DD" w:rsidRPr="00B67407">
        <w:rPr>
          <w:rFonts w:ascii="Times New Roman" w:hAnsi="Times New Roman" w:cs="Times New Roman"/>
          <w:sz w:val="24"/>
          <w:szCs w:val="24"/>
        </w:rPr>
        <w:t>EN 14540:2014 standard</w:t>
      </w:r>
      <w:r w:rsidRPr="00B67407">
        <w:rPr>
          <w:rFonts w:ascii="Times New Roman" w:hAnsi="Times New Roman" w:cs="Times New Roman"/>
          <w:sz w:val="24"/>
          <w:szCs w:val="24"/>
        </w:rPr>
        <w:t>ına,</w:t>
      </w:r>
      <w:r w:rsidR="004371DD" w:rsidRPr="00B67407">
        <w:rPr>
          <w:rFonts w:ascii="Times New Roman" w:hAnsi="Times New Roman" w:cs="Times New Roman"/>
          <w:sz w:val="24"/>
          <w:szCs w:val="24"/>
        </w:rPr>
        <w:t xml:space="preserve"> yuvarlak kesitli (makara tip) yangın hortumları ise EN 671-1 standardına göre test işlemi yapılacak,</w:t>
      </w:r>
      <w:r w:rsidR="008F7309" w:rsidRPr="00B67407">
        <w:rPr>
          <w:rFonts w:ascii="Times New Roman" w:hAnsi="Times New Roman" w:cs="Times New Roman"/>
          <w:sz w:val="24"/>
          <w:szCs w:val="24"/>
        </w:rPr>
        <w:t xml:space="preserve"> </w:t>
      </w:r>
      <w:r w:rsidR="004371DD" w:rsidRPr="00B67407">
        <w:rPr>
          <w:rFonts w:ascii="Times New Roman" w:hAnsi="Times New Roman" w:cs="Times New Roman"/>
          <w:sz w:val="24"/>
          <w:szCs w:val="24"/>
        </w:rPr>
        <w:t>dayanıklı malzemeden üretildiği kontrol edilecektir</w:t>
      </w:r>
      <w:r w:rsidR="008F7309" w:rsidRPr="00B67407">
        <w:rPr>
          <w:rFonts w:ascii="Times New Roman" w:hAnsi="Times New Roman" w:cs="Times New Roman"/>
          <w:sz w:val="24"/>
          <w:szCs w:val="24"/>
        </w:rPr>
        <w:t>.</w:t>
      </w:r>
      <w:r w:rsidR="00BD0433" w:rsidRPr="00B67407">
        <w:rPr>
          <w:rFonts w:ascii="Times New Roman" w:hAnsi="Times New Roman" w:cs="Times New Roman"/>
          <w:sz w:val="24"/>
          <w:szCs w:val="24"/>
        </w:rPr>
        <w:t xml:space="preserve"> </w:t>
      </w:r>
      <w:r w:rsidR="00BD0433" w:rsidRPr="00B67407">
        <w:rPr>
          <w:rFonts w:ascii="Times New Roman" w:hAnsi="Times New Roman" w:cs="Times New Roman"/>
          <w:sz w:val="24"/>
          <w:szCs w:val="24"/>
          <w:shd w:val="clear" w:color="auto" w:fill="FFFFFF" w:themeFill="background1"/>
        </w:rPr>
        <w:t xml:space="preserve">Uzunlukları ise her durumda 15 metreden kısa olmayacak, </w:t>
      </w:r>
      <w:r w:rsidR="00BD0433" w:rsidRPr="00B67407">
        <w:rPr>
          <w:rFonts w:ascii="Times New Roman" w:hAnsi="Times New Roman" w:cs="Times New Roman"/>
          <w:sz w:val="24"/>
          <w:szCs w:val="24"/>
        </w:rPr>
        <w:t xml:space="preserve">makine alanlarında 15 </w:t>
      </w:r>
      <w:r w:rsidR="00BD0433" w:rsidRPr="00B67407">
        <w:rPr>
          <w:rFonts w:ascii="Times New Roman" w:hAnsi="Times New Roman" w:cs="Times New Roman"/>
          <w:sz w:val="24"/>
          <w:szCs w:val="24"/>
        </w:rPr>
        <w:lastRenderedPageBreak/>
        <w:t>metreden, diğer alanlarda ve açık güvertelerde 20 metreden ve 30 metreden fazla genişliğe sahip gemilerde açık güvertelerde 25 metreden uzun olmayacaktır.</w:t>
      </w:r>
    </w:p>
    <w:p w14:paraId="4D42C627" w14:textId="77777777" w:rsidR="00EF3D54" w:rsidRPr="00B67407" w:rsidRDefault="00EF3D54" w:rsidP="00DC5D34">
      <w:pPr>
        <w:spacing w:after="0"/>
        <w:jc w:val="both"/>
        <w:rPr>
          <w:rFonts w:ascii="Times New Roman" w:hAnsi="Times New Roman" w:cs="Times New Roman"/>
          <w:sz w:val="24"/>
          <w:szCs w:val="24"/>
        </w:rPr>
      </w:pPr>
    </w:p>
    <w:p w14:paraId="5AC34833" w14:textId="6E372FBE" w:rsidR="007B5A98" w:rsidRPr="00B67407" w:rsidRDefault="007B5A98" w:rsidP="007B5A98">
      <w:pPr>
        <w:rPr>
          <w:rFonts w:ascii="Times New Roman" w:hAnsi="Times New Roman" w:cs="Times New Roman"/>
          <w:b/>
          <w:bCs/>
          <w:sz w:val="24"/>
          <w:szCs w:val="24"/>
          <w:u w:val="single"/>
        </w:rPr>
      </w:pPr>
      <w:r w:rsidRPr="00B67407">
        <w:rPr>
          <w:rFonts w:ascii="Times New Roman" w:hAnsi="Times New Roman" w:cs="Times New Roman"/>
          <w:b/>
          <w:bCs/>
          <w:sz w:val="24"/>
          <w:szCs w:val="24"/>
          <w:u w:val="single"/>
        </w:rPr>
        <w:t>Bölüm II-2 / Kural 4.7.2 ve 4.7.4.2</w:t>
      </w:r>
      <w:r w:rsidR="00EF3D54" w:rsidRPr="00B67407">
        <w:rPr>
          <w:rFonts w:ascii="Times New Roman" w:hAnsi="Times New Roman" w:cs="Times New Roman"/>
          <w:b/>
          <w:bCs/>
          <w:sz w:val="24"/>
          <w:szCs w:val="24"/>
          <w:u w:val="single"/>
        </w:rPr>
        <w:t xml:space="preserve"> </w:t>
      </w:r>
      <w:r w:rsidR="00EF3D54" w:rsidRPr="00B67407">
        <w:rPr>
          <w:rFonts w:ascii="Times New Roman" w:hAnsi="Times New Roman" w:cs="Times New Roman"/>
          <w:b/>
          <w:bCs/>
          <w:sz w:val="24"/>
          <w:szCs w:val="24"/>
          <w:u w:val="single"/>
        </w:rPr>
        <w:t>(SOLAS 1991/1992 Değişiklikleri)</w:t>
      </w:r>
    </w:p>
    <w:p w14:paraId="4ECAFE4C" w14:textId="4FA0476F" w:rsidR="00BC2A48" w:rsidRPr="00DC5D34" w:rsidRDefault="00F81553" w:rsidP="00BC2A48">
      <w:pPr>
        <w:spacing w:line="276" w:lineRule="auto"/>
        <w:jc w:val="both"/>
        <w:rPr>
          <w:rFonts w:ascii="Times New Roman" w:hAnsi="Times New Roman" w:cs="Times New Roman"/>
          <w:i/>
          <w:sz w:val="24"/>
          <w:szCs w:val="24"/>
        </w:rPr>
      </w:pPr>
      <w:r w:rsidRPr="00DC5D34">
        <w:rPr>
          <w:rFonts w:ascii="Times New Roman" w:hAnsi="Times New Roman" w:cs="Times New Roman"/>
          <w:i/>
          <w:sz w:val="24"/>
          <w:szCs w:val="24"/>
        </w:rPr>
        <w:t>Uygulama tarihi</w:t>
      </w:r>
      <w:r w:rsidR="006E2BD5" w:rsidRPr="00DC5D34">
        <w:rPr>
          <w:rFonts w:ascii="Times New Roman" w:hAnsi="Times New Roman" w:cs="Times New Roman"/>
          <w:i/>
          <w:sz w:val="24"/>
          <w:szCs w:val="24"/>
        </w:rPr>
        <w:t xml:space="preserve">: </w:t>
      </w:r>
      <w:r w:rsidR="00BC2A48" w:rsidRPr="00DC5D34">
        <w:rPr>
          <w:rFonts w:ascii="Times New Roman" w:hAnsi="Times New Roman" w:cs="Times New Roman"/>
          <w:i/>
          <w:sz w:val="24"/>
          <w:szCs w:val="24"/>
        </w:rPr>
        <w:t>01.10.1994</w:t>
      </w:r>
    </w:p>
    <w:p w14:paraId="76A87A93" w14:textId="77777777" w:rsidR="00216403" w:rsidRPr="00B67407" w:rsidRDefault="00356750" w:rsidP="00AA3B45">
      <w:pPr>
        <w:shd w:val="clear" w:color="auto" w:fill="FFFFFF" w:themeFill="background1"/>
        <w:jc w:val="both"/>
        <w:rPr>
          <w:rFonts w:ascii="Times New Roman" w:hAnsi="Times New Roman" w:cs="Times New Roman"/>
          <w:sz w:val="24"/>
          <w:szCs w:val="24"/>
        </w:rPr>
      </w:pPr>
      <w:r w:rsidRPr="00B67407">
        <w:rPr>
          <w:rFonts w:ascii="Times New Roman" w:hAnsi="Times New Roman" w:cs="Times New Roman"/>
          <w:sz w:val="24"/>
          <w:szCs w:val="24"/>
        </w:rPr>
        <w:t>G</w:t>
      </w:r>
      <w:r w:rsidR="00CB0BBD" w:rsidRPr="00B67407">
        <w:rPr>
          <w:rFonts w:ascii="Times New Roman" w:hAnsi="Times New Roman" w:cs="Times New Roman"/>
          <w:sz w:val="24"/>
          <w:szCs w:val="24"/>
        </w:rPr>
        <w:t xml:space="preserve">emilerde </w:t>
      </w:r>
      <w:r w:rsidR="007B5A98" w:rsidRPr="00B67407">
        <w:rPr>
          <w:rFonts w:ascii="Times New Roman" w:hAnsi="Times New Roman" w:cs="Times New Roman"/>
          <w:sz w:val="24"/>
          <w:szCs w:val="24"/>
        </w:rPr>
        <w:t>kullanılan yangın hortumlarının çapı</w:t>
      </w:r>
      <w:r w:rsidR="00C91C00" w:rsidRPr="00B67407">
        <w:rPr>
          <w:rFonts w:ascii="Times New Roman" w:hAnsi="Times New Roman" w:cs="Times New Roman"/>
          <w:sz w:val="24"/>
          <w:szCs w:val="24"/>
        </w:rPr>
        <w:t>,</w:t>
      </w:r>
      <w:r w:rsidR="007B5A98" w:rsidRPr="00B67407">
        <w:rPr>
          <w:rFonts w:ascii="Times New Roman" w:hAnsi="Times New Roman" w:cs="Times New Roman"/>
          <w:sz w:val="24"/>
          <w:szCs w:val="24"/>
        </w:rPr>
        <w:t xml:space="preserve"> yangın pompasının debisini düşürmeyecek </w:t>
      </w:r>
      <w:r w:rsidR="00C91C00" w:rsidRPr="00B67407">
        <w:rPr>
          <w:rFonts w:ascii="Times New Roman" w:hAnsi="Times New Roman" w:cs="Times New Roman"/>
          <w:sz w:val="24"/>
          <w:szCs w:val="24"/>
        </w:rPr>
        <w:t>nitelikte ve</w:t>
      </w:r>
      <w:r w:rsidR="007B5A98" w:rsidRPr="00B67407">
        <w:rPr>
          <w:rFonts w:ascii="Times New Roman" w:hAnsi="Times New Roman" w:cs="Times New Roman"/>
          <w:sz w:val="24"/>
          <w:szCs w:val="24"/>
        </w:rPr>
        <w:t xml:space="preserve"> </w:t>
      </w:r>
      <w:proofErr w:type="spellStart"/>
      <w:r w:rsidR="007B5A98" w:rsidRPr="00B67407">
        <w:rPr>
          <w:rFonts w:ascii="Times New Roman" w:hAnsi="Times New Roman" w:cs="Times New Roman"/>
          <w:sz w:val="24"/>
          <w:szCs w:val="24"/>
        </w:rPr>
        <w:t>hidrant</w:t>
      </w:r>
      <w:proofErr w:type="spellEnd"/>
      <w:r w:rsidR="007B5A98" w:rsidRPr="00B67407">
        <w:rPr>
          <w:rFonts w:ascii="Times New Roman" w:hAnsi="Times New Roman" w:cs="Times New Roman"/>
          <w:sz w:val="24"/>
          <w:szCs w:val="24"/>
        </w:rPr>
        <w:t xml:space="preserve"> </w:t>
      </w:r>
      <w:r w:rsidR="00216403" w:rsidRPr="00B67407">
        <w:rPr>
          <w:rFonts w:ascii="Times New Roman" w:hAnsi="Times New Roman" w:cs="Times New Roman"/>
          <w:sz w:val="24"/>
          <w:szCs w:val="24"/>
        </w:rPr>
        <w:t xml:space="preserve">çaplarına uygun çaplarda olacaktır. </w:t>
      </w:r>
    </w:p>
    <w:p w14:paraId="72A7EDCB" w14:textId="548CB379" w:rsidR="00E54217" w:rsidRPr="00B67407" w:rsidRDefault="00E54217" w:rsidP="00AA3B45">
      <w:pPr>
        <w:shd w:val="clear" w:color="auto" w:fill="FFFFFF" w:themeFill="background1"/>
        <w:jc w:val="both"/>
        <w:rPr>
          <w:rFonts w:ascii="Times New Roman" w:hAnsi="Times New Roman" w:cs="Times New Roman"/>
          <w:sz w:val="24"/>
          <w:szCs w:val="24"/>
        </w:rPr>
      </w:pPr>
      <w:r w:rsidRPr="00B67407">
        <w:rPr>
          <w:rFonts w:ascii="Times New Roman" w:hAnsi="Times New Roman" w:cs="Times New Roman"/>
          <w:sz w:val="24"/>
          <w:szCs w:val="24"/>
        </w:rPr>
        <w:t>Yangın hortumları, 4.7.3 ve 4.7.4.1’de belirtilen sayılardan az olmamak üzere geminin her tarafına erişebilecek sayıda olacaktır.</w:t>
      </w:r>
    </w:p>
    <w:p w14:paraId="34CE057F" w14:textId="6829ECC0" w:rsidR="00E54217" w:rsidRPr="00B67407" w:rsidRDefault="00E54217" w:rsidP="00AA3B45">
      <w:pPr>
        <w:shd w:val="clear" w:color="auto" w:fill="FFFFFF" w:themeFill="background1"/>
        <w:jc w:val="both"/>
        <w:rPr>
          <w:rFonts w:ascii="Times New Roman" w:hAnsi="Times New Roman" w:cs="Times New Roman"/>
          <w:sz w:val="24"/>
          <w:szCs w:val="24"/>
        </w:rPr>
      </w:pPr>
      <w:r w:rsidRPr="00B67407">
        <w:rPr>
          <w:rFonts w:ascii="Times New Roman" w:hAnsi="Times New Roman" w:cs="Times New Roman"/>
          <w:sz w:val="24"/>
          <w:szCs w:val="24"/>
        </w:rPr>
        <w:t>1000 groston altı yük gemilerinde ise makine mahalli hariç diğer mahallerde bir adeti yedek olmak üzere en az 3 adet hortum bulundurulacaktır.</w:t>
      </w:r>
    </w:p>
    <w:p w14:paraId="44F53077" w14:textId="77777777" w:rsidR="00D2787F" w:rsidRPr="00B67407" w:rsidRDefault="00D2787F" w:rsidP="00EF3D54">
      <w:pPr>
        <w:spacing w:after="0"/>
        <w:rPr>
          <w:rFonts w:ascii="Times New Roman" w:hAnsi="Times New Roman" w:cs="Times New Roman"/>
          <w:b/>
          <w:bCs/>
          <w:sz w:val="24"/>
          <w:szCs w:val="24"/>
          <w:u w:val="single"/>
        </w:rPr>
      </w:pPr>
    </w:p>
    <w:p w14:paraId="0ED9732D" w14:textId="41C6751F" w:rsidR="00B66B6C" w:rsidRPr="00B67407" w:rsidRDefault="00B66B6C" w:rsidP="00B66B6C">
      <w:pPr>
        <w:rPr>
          <w:rFonts w:ascii="Times New Roman" w:hAnsi="Times New Roman" w:cs="Times New Roman"/>
          <w:b/>
          <w:bCs/>
          <w:sz w:val="24"/>
          <w:szCs w:val="24"/>
          <w:u w:val="single"/>
        </w:rPr>
      </w:pPr>
      <w:r w:rsidRPr="00B67407">
        <w:rPr>
          <w:rFonts w:ascii="Times New Roman" w:hAnsi="Times New Roman" w:cs="Times New Roman"/>
          <w:b/>
          <w:bCs/>
          <w:sz w:val="24"/>
          <w:szCs w:val="24"/>
          <w:u w:val="single"/>
        </w:rPr>
        <w:t>Bölüm II-2 / Kural 4. 2</w:t>
      </w:r>
      <w:r w:rsidR="009133BE" w:rsidRPr="00B67407">
        <w:rPr>
          <w:rFonts w:ascii="Times New Roman" w:hAnsi="Times New Roman" w:cs="Times New Roman"/>
          <w:b/>
          <w:bCs/>
          <w:sz w:val="24"/>
          <w:szCs w:val="24"/>
          <w:u w:val="single"/>
        </w:rPr>
        <w:t>.2.5</w:t>
      </w:r>
      <w:r w:rsidR="00CA1E3D" w:rsidRPr="00B67407">
        <w:rPr>
          <w:rFonts w:ascii="Times New Roman" w:hAnsi="Times New Roman" w:cs="Times New Roman"/>
          <w:b/>
          <w:bCs/>
          <w:sz w:val="24"/>
          <w:szCs w:val="24"/>
          <w:u w:val="single"/>
        </w:rPr>
        <w:t xml:space="preserve"> </w:t>
      </w:r>
      <w:r w:rsidR="00CA1E3D" w:rsidRPr="00B67407">
        <w:rPr>
          <w:rFonts w:ascii="Times New Roman" w:hAnsi="Times New Roman" w:cs="Times New Roman"/>
          <w:b/>
          <w:bCs/>
          <w:sz w:val="24"/>
          <w:szCs w:val="24"/>
          <w:u w:val="single"/>
        </w:rPr>
        <w:t>(SOLAS 2022 Değişiklikleri)</w:t>
      </w:r>
    </w:p>
    <w:p w14:paraId="3205B76B" w14:textId="29009616" w:rsidR="00623249" w:rsidRPr="00DC5D34" w:rsidRDefault="00F81553" w:rsidP="00623249">
      <w:pPr>
        <w:spacing w:line="276" w:lineRule="auto"/>
        <w:jc w:val="both"/>
        <w:rPr>
          <w:rFonts w:ascii="Times New Roman" w:hAnsi="Times New Roman" w:cs="Times New Roman"/>
          <w:i/>
          <w:sz w:val="24"/>
          <w:szCs w:val="24"/>
        </w:rPr>
      </w:pPr>
      <w:r w:rsidRPr="00DC5D34">
        <w:rPr>
          <w:rFonts w:ascii="Times New Roman" w:hAnsi="Times New Roman" w:cs="Times New Roman"/>
          <w:i/>
          <w:sz w:val="24"/>
          <w:szCs w:val="24"/>
        </w:rPr>
        <w:t>Uygulama tarihi</w:t>
      </w:r>
      <w:r w:rsidR="009133BE" w:rsidRPr="00DC5D34">
        <w:rPr>
          <w:rFonts w:ascii="Times New Roman" w:hAnsi="Times New Roman" w:cs="Times New Roman"/>
          <w:i/>
          <w:sz w:val="24"/>
          <w:szCs w:val="24"/>
        </w:rPr>
        <w:t>: 01.01.2026</w:t>
      </w:r>
    </w:p>
    <w:p w14:paraId="5EFF33C1" w14:textId="77777777" w:rsidR="00623249" w:rsidRPr="00B67407" w:rsidRDefault="00B66B6C" w:rsidP="00623249">
      <w:pPr>
        <w:pStyle w:val="Balk5"/>
        <w:shd w:val="clear" w:color="auto" w:fill="FFFFFF"/>
        <w:spacing w:before="0" w:beforeAutospacing="0"/>
        <w:jc w:val="both"/>
        <w:rPr>
          <w:rFonts w:eastAsiaTheme="minorHAnsi"/>
          <w:b w:val="0"/>
          <w:bCs w:val="0"/>
          <w:sz w:val="24"/>
          <w:szCs w:val="24"/>
          <w:lang w:eastAsia="en-US"/>
        </w:rPr>
      </w:pPr>
      <w:r w:rsidRPr="00B67407">
        <w:rPr>
          <w:rFonts w:eastAsiaTheme="minorHAnsi"/>
          <w:b w:val="0"/>
          <w:bCs w:val="0"/>
          <w:sz w:val="24"/>
          <w:szCs w:val="24"/>
          <w:lang w:eastAsia="en-US"/>
        </w:rPr>
        <w:t xml:space="preserve">Sınırlı olmak üzere çelik ve eşdeğeri malzeme dışında kullanılan esnek yakıt boruları ve bitiş eklentileri, sağlam yapıda ve yangına karşı direnci onaylanmış malzemeden olacaktır. </w:t>
      </w:r>
    </w:p>
    <w:p w14:paraId="457B0938" w14:textId="77777777" w:rsidR="00623249" w:rsidRPr="00B67407" w:rsidRDefault="00623249" w:rsidP="00623249">
      <w:pPr>
        <w:pStyle w:val="Balk5"/>
        <w:shd w:val="clear" w:color="auto" w:fill="FFFFFF"/>
        <w:jc w:val="both"/>
        <w:rPr>
          <w:rFonts w:eastAsiaTheme="minorHAnsi"/>
          <w:b w:val="0"/>
          <w:bCs w:val="0"/>
          <w:sz w:val="24"/>
          <w:szCs w:val="24"/>
          <w:lang w:eastAsia="en-US"/>
        </w:rPr>
      </w:pPr>
      <w:proofErr w:type="spellStart"/>
      <w:r w:rsidRPr="00B67407">
        <w:rPr>
          <w:rFonts w:eastAsiaTheme="minorHAnsi"/>
          <w:b w:val="0"/>
          <w:bCs w:val="0"/>
          <w:sz w:val="24"/>
          <w:szCs w:val="24"/>
          <w:lang w:eastAsia="en-US"/>
        </w:rPr>
        <w:t>Flexible</w:t>
      </w:r>
      <w:proofErr w:type="spellEnd"/>
      <w:r w:rsidRPr="00B67407">
        <w:rPr>
          <w:rFonts w:eastAsiaTheme="minorHAnsi"/>
          <w:b w:val="0"/>
          <w:bCs w:val="0"/>
          <w:sz w:val="24"/>
          <w:szCs w:val="24"/>
          <w:lang w:eastAsia="en-US"/>
        </w:rPr>
        <w:t xml:space="preserve"> (esnek) boruların kullanılması her koşulda İdare onayına tabi olacaktır. Bu tip borular aşırı vibrasyonlu alanlarda, çok keskin dönüm noktaları olan mahallerde kullanılabilir. Bu tip boruların bulunduğu mahaller kolaylıkla müdahale edilebilir, oluşabilecek tahribatın kolaylıkla izlenebileceği mahaller olmalıdır. </w:t>
      </w:r>
    </w:p>
    <w:p w14:paraId="14EC9B4D" w14:textId="5CE0BEB9" w:rsidR="00623249" w:rsidRPr="00B67407" w:rsidRDefault="00623249" w:rsidP="000F288D">
      <w:pPr>
        <w:pStyle w:val="Balk5"/>
        <w:shd w:val="clear" w:color="auto" w:fill="FFFFFF"/>
        <w:spacing w:after="0" w:afterAutospacing="0"/>
        <w:jc w:val="both"/>
        <w:rPr>
          <w:rFonts w:eastAsiaTheme="minorHAnsi"/>
          <w:b w:val="0"/>
          <w:bCs w:val="0"/>
          <w:sz w:val="24"/>
          <w:szCs w:val="24"/>
          <w:lang w:eastAsia="en-US"/>
        </w:rPr>
      </w:pPr>
      <w:r w:rsidRPr="00B67407">
        <w:rPr>
          <w:rFonts w:eastAsiaTheme="minorHAnsi"/>
          <w:b w:val="0"/>
          <w:bCs w:val="0"/>
          <w:sz w:val="24"/>
          <w:szCs w:val="24"/>
          <w:lang w:eastAsia="en-US"/>
        </w:rPr>
        <w:t xml:space="preserve">Boru devresine ilişkin İdare tarafından izin alınabilmesine yönelik ilgili planlar, kullanılacak malzemenin özelliklerini gösterir dokümanlar, kullanıma ilişkin gereksinim açıklaması, klaslı gemilerden duruma ilişkin teknik rapor ve ilgili diğer dokümanlarla birlikte boruların kullanımından üç ay önce başvurulması ve herhangi bir sızıntı durumunu gösterir alarm düzeneğinin konumlandırılması gerekecektir. Ayrıca, bu kapsamda kullanılabilecek esnek boruların ISO 15540 (Hortum Donatılarının Yangın Dayanımına İlişkin Test Yöntemleri) ve ISO 15541 (Hortum Donatılarının Yangına Dayanımı- Test Yeri </w:t>
      </w:r>
      <w:proofErr w:type="gramStart"/>
      <w:r w:rsidRPr="00B67407">
        <w:rPr>
          <w:rFonts w:eastAsiaTheme="minorHAnsi"/>
          <w:b w:val="0"/>
          <w:bCs w:val="0"/>
          <w:sz w:val="24"/>
          <w:szCs w:val="24"/>
          <w:lang w:eastAsia="en-US"/>
        </w:rPr>
        <w:t>Gereklilikleri)  standartlarına</w:t>
      </w:r>
      <w:proofErr w:type="gramEnd"/>
      <w:r w:rsidRPr="00B67407">
        <w:rPr>
          <w:rFonts w:eastAsiaTheme="minorHAnsi"/>
          <w:b w:val="0"/>
          <w:bCs w:val="0"/>
          <w:sz w:val="24"/>
          <w:szCs w:val="24"/>
          <w:lang w:eastAsia="en-US"/>
        </w:rPr>
        <w:t xml:space="preserve"> uygun olacaktır.</w:t>
      </w:r>
    </w:p>
    <w:p w14:paraId="7FA37E27" w14:textId="77777777" w:rsidR="00CA1E3D" w:rsidRPr="00B67407" w:rsidRDefault="00CA1E3D" w:rsidP="006F6793">
      <w:pPr>
        <w:rPr>
          <w:rFonts w:ascii="Times New Roman" w:hAnsi="Times New Roman" w:cs="Times New Roman"/>
          <w:b/>
          <w:bCs/>
          <w:sz w:val="24"/>
          <w:szCs w:val="24"/>
          <w:u w:val="single"/>
        </w:rPr>
      </w:pPr>
    </w:p>
    <w:p w14:paraId="46B88005" w14:textId="042B61EE" w:rsidR="006F6793" w:rsidRPr="00B67407" w:rsidRDefault="006F6793" w:rsidP="006F6793">
      <w:pPr>
        <w:rPr>
          <w:rFonts w:ascii="Times New Roman" w:hAnsi="Times New Roman" w:cs="Times New Roman"/>
          <w:b/>
          <w:bCs/>
          <w:sz w:val="24"/>
          <w:szCs w:val="24"/>
          <w:u w:val="single"/>
        </w:rPr>
      </w:pPr>
      <w:r w:rsidRPr="00B67407">
        <w:rPr>
          <w:rFonts w:ascii="Times New Roman" w:hAnsi="Times New Roman" w:cs="Times New Roman"/>
          <w:b/>
          <w:bCs/>
          <w:sz w:val="24"/>
          <w:szCs w:val="24"/>
          <w:u w:val="single"/>
        </w:rPr>
        <w:t>Bölüm II-2 / Kural 4.5.1.4.4</w:t>
      </w:r>
      <w:r w:rsidR="00CA1E3D" w:rsidRPr="00B67407">
        <w:rPr>
          <w:rFonts w:ascii="Times New Roman" w:hAnsi="Times New Roman" w:cs="Times New Roman"/>
          <w:b/>
          <w:bCs/>
          <w:sz w:val="24"/>
          <w:szCs w:val="24"/>
          <w:u w:val="single"/>
        </w:rPr>
        <w:t xml:space="preserve"> </w:t>
      </w:r>
      <w:r w:rsidR="00CA1E3D" w:rsidRPr="00B67407">
        <w:rPr>
          <w:rFonts w:ascii="Times New Roman" w:hAnsi="Times New Roman" w:cs="Times New Roman"/>
          <w:b/>
          <w:bCs/>
          <w:sz w:val="24"/>
          <w:szCs w:val="24"/>
          <w:u w:val="single"/>
        </w:rPr>
        <w:t>(SOLAS 1999/2000 Değişiklikleri)</w:t>
      </w:r>
    </w:p>
    <w:p w14:paraId="6DD2A5E1" w14:textId="5AEDAB67" w:rsidR="00FB3EAF" w:rsidRPr="00DC5D34" w:rsidRDefault="00F81553" w:rsidP="00FB3EAF">
      <w:pPr>
        <w:spacing w:line="276" w:lineRule="auto"/>
        <w:jc w:val="both"/>
        <w:rPr>
          <w:rFonts w:ascii="Times New Roman" w:hAnsi="Times New Roman" w:cs="Times New Roman"/>
          <w:i/>
          <w:sz w:val="24"/>
          <w:szCs w:val="24"/>
        </w:rPr>
      </w:pPr>
      <w:r w:rsidRPr="00DC5D34">
        <w:rPr>
          <w:rFonts w:ascii="Times New Roman" w:hAnsi="Times New Roman" w:cs="Times New Roman"/>
          <w:i/>
          <w:sz w:val="24"/>
          <w:szCs w:val="24"/>
        </w:rPr>
        <w:t>Uygulama tarihi</w:t>
      </w:r>
      <w:r w:rsidR="000F288D" w:rsidRPr="00DC5D34">
        <w:rPr>
          <w:rFonts w:ascii="Times New Roman" w:hAnsi="Times New Roman" w:cs="Times New Roman"/>
          <w:i/>
          <w:sz w:val="24"/>
          <w:szCs w:val="24"/>
        </w:rPr>
        <w:t xml:space="preserve">: </w:t>
      </w:r>
      <w:r w:rsidR="00FB3EAF" w:rsidRPr="00DC5D34">
        <w:rPr>
          <w:rFonts w:ascii="Times New Roman" w:hAnsi="Times New Roman" w:cs="Times New Roman"/>
          <w:i/>
          <w:sz w:val="24"/>
          <w:szCs w:val="24"/>
        </w:rPr>
        <w:t>01.07.2002</w:t>
      </w:r>
    </w:p>
    <w:p w14:paraId="23C52A21" w14:textId="74C256AD" w:rsidR="00FB3EAF" w:rsidRPr="00B67407" w:rsidRDefault="00076F1C" w:rsidP="00FB3EAF">
      <w:pPr>
        <w:autoSpaceDE w:val="0"/>
        <w:autoSpaceDN w:val="0"/>
        <w:adjustRightInd w:val="0"/>
        <w:jc w:val="both"/>
        <w:rPr>
          <w:rFonts w:ascii="Times New Roman" w:hAnsi="Times New Roman" w:cs="Times New Roman"/>
          <w:sz w:val="24"/>
          <w:szCs w:val="24"/>
        </w:rPr>
      </w:pPr>
      <w:r w:rsidRPr="00B67407">
        <w:rPr>
          <w:rFonts w:ascii="Times New Roman" w:hAnsi="Times New Roman" w:cs="Times New Roman"/>
          <w:sz w:val="24"/>
          <w:szCs w:val="24"/>
        </w:rPr>
        <w:t xml:space="preserve">Sadece kombine yük taşıyıcı gemiler için kargo yan tanklarının mevcut olması durumunda, bu tankların içine, </w:t>
      </w:r>
      <w:r w:rsidR="00FB3EAF" w:rsidRPr="00B67407">
        <w:rPr>
          <w:rFonts w:ascii="Times New Roman" w:hAnsi="Times New Roman" w:cs="Times New Roman"/>
          <w:sz w:val="24"/>
          <w:szCs w:val="24"/>
        </w:rPr>
        <w:t>güverte altında kalan yakıt boru devreleri çekileceğinden, bu yakıt devreleri bu talimatta belirtilen şartları sağlayan özel kanallar içinde bulundurulabilir. Bu özel kanalların yeterince temizlenebilecekleri ve havalandırılabileceklerine ilişkin yetkilendirilmiş klas kuruluşu raporu ve ilgili gemi planları ile inşa aşamasında veya Türk bayrağına geçişine müteakip ilk belgele</w:t>
      </w:r>
      <w:r w:rsidRPr="00B67407">
        <w:rPr>
          <w:rFonts w:ascii="Times New Roman" w:hAnsi="Times New Roman" w:cs="Times New Roman"/>
          <w:sz w:val="24"/>
          <w:szCs w:val="24"/>
        </w:rPr>
        <w:t xml:space="preserve">ndirme </w:t>
      </w:r>
      <w:proofErr w:type="spellStart"/>
      <w:r w:rsidRPr="00B67407">
        <w:rPr>
          <w:rFonts w:ascii="Times New Roman" w:hAnsi="Times New Roman" w:cs="Times New Roman"/>
          <w:sz w:val="24"/>
          <w:szCs w:val="24"/>
        </w:rPr>
        <w:t>sö</w:t>
      </w:r>
      <w:r w:rsidR="00FB3EAF" w:rsidRPr="00B67407">
        <w:rPr>
          <w:rFonts w:ascii="Times New Roman" w:hAnsi="Times New Roman" w:cs="Times New Roman"/>
          <w:sz w:val="24"/>
          <w:szCs w:val="24"/>
        </w:rPr>
        <w:t>rveyinden</w:t>
      </w:r>
      <w:proofErr w:type="spellEnd"/>
      <w:r w:rsidR="00FB3EAF" w:rsidRPr="00B67407">
        <w:rPr>
          <w:rFonts w:ascii="Times New Roman" w:hAnsi="Times New Roman" w:cs="Times New Roman"/>
          <w:sz w:val="24"/>
          <w:szCs w:val="24"/>
        </w:rPr>
        <w:t xml:space="preserve"> önce onay işlemi için İdareye başvuru yapılması gerekmektedir.  </w:t>
      </w:r>
    </w:p>
    <w:p w14:paraId="51598E61" w14:textId="0328BC04" w:rsidR="002C71DD" w:rsidRPr="00B67407" w:rsidRDefault="002C71DD" w:rsidP="00CA1E3D">
      <w:pPr>
        <w:spacing w:after="0"/>
        <w:rPr>
          <w:rFonts w:ascii="Times New Roman" w:hAnsi="Times New Roman" w:cs="Times New Roman"/>
          <w:b/>
          <w:bCs/>
          <w:sz w:val="24"/>
          <w:szCs w:val="24"/>
          <w:u w:val="single"/>
        </w:rPr>
      </w:pPr>
    </w:p>
    <w:p w14:paraId="0294A956" w14:textId="0BDA91E9" w:rsidR="002C71DD" w:rsidRPr="00B67407" w:rsidRDefault="002C71DD" w:rsidP="002C71DD">
      <w:pPr>
        <w:rPr>
          <w:rFonts w:ascii="Times New Roman" w:hAnsi="Times New Roman" w:cs="Times New Roman"/>
          <w:b/>
          <w:bCs/>
          <w:sz w:val="24"/>
          <w:szCs w:val="24"/>
          <w:u w:val="single"/>
        </w:rPr>
      </w:pPr>
      <w:r w:rsidRPr="00B67407">
        <w:rPr>
          <w:rFonts w:ascii="Times New Roman" w:hAnsi="Times New Roman" w:cs="Times New Roman"/>
          <w:b/>
          <w:bCs/>
          <w:sz w:val="24"/>
          <w:szCs w:val="24"/>
          <w:u w:val="single"/>
        </w:rPr>
        <w:lastRenderedPageBreak/>
        <w:t>Bölüm II-2 / Kural 4.5.6.3</w:t>
      </w:r>
      <w:r w:rsidR="00CA1E3D" w:rsidRPr="00B67407">
        <w:rPr>
          <w:rFonts w:ascii="Times New Roman" w:hAnsi="Times New Roman" w:cs="Times New Roman"/>
          <w:b/>
          <w:bCs/>
          <w:sz w:val="24"/>
          <w:szCs w:val="24"/>
          <w:u w:val="single"/>
        </w:rPr>
        <w:t xml:space="preserve"> </w:t>
      </w:r>
      <w:r w:rsidR="00CA1E3D" w:rsidRPr="00B67407">
        <w:rPr>
          <w:rFonts w:ascii="Times New Roman" w:hAnsi="Times New Roman" w:cs="Times New Roman"/>
          <w:b/>
          <w:bCs/>
          <w:sz w:val="24"/>
          <w:szCs w:val="24"/>
          <w:u w:val="single"/>
        </w:rPr>
        <w:t>(SOLAS 1999/2000 Değişiklikleri)</w:t>
      </w:r>
    </w:p>
    <w:p w14:paraId="3AD97DFB" w14:textId="17D9BFFB" w:rsidR="001813C3" w:rsidRPr="00DC5D34" w:rsidRDefault="00F81553" w:rsidP="001813C3">
      <w:pPr>
        <w:spacing w:line="276" w:lineRule="auto"/>
        <w:jc w:val="both"/>
        <w:rPr>
          <w:rFonts w:ascii="Times New Roman" w:hAnsi="Times New Roman" w:cs="Times New Roman"/>
          <w:i/>
          <w:sz w:val="24"/>
          <w:szCs w:val="24"/>
        </w:rPr>
      </w:pPr>
      <w:r w:rsidRPr="00DC5D34">
        <w:rPr>
          <w:rFonts w:ascii="Times New Roman" w:hAnsi="Times New Roman" w:cs="Times New Roman"/>
          <w:i/>
          <w:sz w:val="24"/>
          <w:szCs w:val="24"/>
        </w:rPr>
        <w:t>Uygulama tarihi</w:t>
      </w:r>
      <w:r w:rsidR="001813C3" w:rsidRPr="00DC5D34">
        <w:rPr>
          <w:rFonts w:ascii="Times New Roman" w:hAnsi="Times New Roman" w:cs="Times New Roman"/>
          <w:i/>
          <w:sz w:val="24"/>
          <w:szCs w:val="24"/>
        </w:rPr>
        <w:t>: 01.07.2002</w:t>
      </w:r>
    </w:p>
    <w:p w14:paraId="2650867C" w14:textId="31B5D5AC" w:rsidR="00E14034" w:rsidRPr="00B67407" w:rsidRDefault="00E2378C" w:rsidP="001813C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7407">
        <w:rPr>
          <w:rFonts w:ascii="Times New Roman" w:hAnsi="Times New Roman" w:cs="Times New Roman"/>
          <w:sz w:val="24"/>
          <w:szCs w:val="24"/>
        </w:rPr>
        <w:t>Tankerlerde, Kural 4.5</w:t>
      </w:r>
      <w:r w:rsidR="00B34D5F" w:rsidRPr="00B67407">
        <w:rPr>
          <w:rFonts w:ascii="Times New Roman" w:hAnsi="Times New Roman" w:cs="Times New Roman"/>
          <w:sz w:val="24"/>
          <w:szCs w:val="24"/>
        </w:rPr>
        <w:t>.5</w:t>
      </w:r>
      <w:r w:rsidRPr="00B67407">
        <w:rPr>
          <w:rFonts w:ascii="Times New Roman" w:hAnsi="Times New Roman" w:cs="Times New Roman"/>
          <w:sz w:val="24"/>
          <w:szCs w:val="24"/>
        </w:rPr>
        <w:t>.3.3.1 de belirtilen boş</w:t>
      </w:r>
      <w:r w:rsidR="00497788" w:rsidRPr="00B67407">
        <w:rPr>
          <w:rFonts w:ascii="Times New Roman" w:hAnsi="Times New Roman" w:cs="Times New Roman"/>
          <w:sz w:val="24"/>
          <w:szCs w:val="24"/>
        </w:rPr>
        <w:t xml:space="preserve"> tankların gazdan arındırma </w:t>
      </w:r>
      <w:r w:rsidRPr="00B67407">
        <w:rPr>
          <w:rFonts w:ascii="Times New Roman" w:hAnsi="Times New Roman" w:cs="Times New Roman"/>
          <w:sz w:val="24"/>
          <w:szCs w:val="24"/>
        </w:rPr>
        <w:t xml:space="preserve">veya </w:t>
      </w:r>
      <w:r w:rsidR="005261E8" w:rsidRPr="00B67407">
        <w:rPr>
          <w:rFonts w:ascii="Times New Roman" w:hAnsi="Times New Roman" w:cs="Times New Roman"/>
          <w:sz w:val="24"/>
          <w:szCs w:val="24"/>
        </w:rPr>
        <w:t>gaz</w:t>
      </w:r>
      <w:r w:rsidR="001813C3" w:rsidRPr="00B67407">
        <w:rPr>
          <w:rFonts w:ascii="Times New Roman" w:hAnsi="Times New Roman" w:cs="Times New Roman"/>
          <w:sz w:val="24"/>
          <w:szCs w:val="24"/>
        </w:rPr>
        <w:t xml:space="preserve"> </w:t>
      </w:r>
      <w:proofErr w:type="spellStart"/>
      <w:r w:rsidR="005261E8" w:rsidRPr="00B67407">
        <w:rPr>
          <w:rFonts w:ascii="Times New Roman" w:hAnsi="Times New Roman" w:cs="Times New Roman"/>
          <w:sz w:val="24"/>
          <w:szCs w:val="24"/>
        </w:rPr>
        <w:t>free</w:t>
      </w:r>
      <w:proofErr w:type="spellEnd"/>
      <w:r w:rsidR="005261E8" w:rsidRPr="00B67407">
        <w:rPr>
          <w:rFonts w:ascii="Times New Roman" w:hAnsi="Times New Roman" w:cs="Times New Roman"/>
          <w:sz w:val="24"/>
          <w:szCs w:val="24"/>
        </w:rPr>
        <w:t xml:space="preserve"> </w:t>
      </w:r>
      <w:r w:rsidRPr="00B67407">
        <w:rPr>
          <w:rFonts w:ascii="Times New Roman" w:hAnsi="Times New Roman" w:cs="Times New Roman"/>
          <w:sz w:val="24"/>
          <w:szCs w:val="24"/>
        </w:rPr>
        <w:t>düzenlemeleri, yanıcı buharların atmosferde yayılmasından ve kargo tankındaki yanıcı karışımlardan kaynaklanan tehlikeleri en aza indirecek şekilde olacaktır.</w:t>
      </w:r>
      <w:r w:rsidR="003804EE" w:rsidRPr="00B67407">
        <w:rPr>
          <w:rFonts w:ascii="Times New Roman" w:hAnsi="Times New Roman" w:cs="Times New Roman"/>
          <w:sz w:val="24"/>
          <w:szCs w:val="24"/>
        </w:rPr>
        <w:t xml:space="preserve"> </w:t>
      </w:r>
      <w:r w:rsidR="00E14034" w:rsidRPr="00B67407">
        <w:rPr>
          <w:rFonts w:ascii="Times New Roman" w:hAnsi="Times New Roman" w:cs="Times New Roman"/>
          <w:sz w:val="24"/>
          <w:szCs w:val="24"/>
        </w:rPr>
        <w:t xml:space="preserve">Uygulamalarda MSC </w:t>
      </w:r>
      <w:proofErr w:type="spellStart"/>
      <w:r w:rsidR="00E14034" w:rsidRPr="00B67407">
        <w:rPr>
          <w:rFonts w:ascii="Times New Roman" w:hAnsi="Times New Roman" w:cs="Times New Roman"/>
          <w:sz w:val="24"/>
          <w:szCs w:val="24"/>
        </w:rPr>
        <w:t>Circ</w:t>
      </w:r>
      <w:proofErr w:type="spellEnd"/>
      <w:r w:rsidR="00E14034" w:rsidRPr="00B67407">
        <w:rPr>
          <w:rFonts w:ascii="Times New Roman" w:hAnsi="Times New Roman" w:cs="Times New Roman"/>
          <w:sz w:val="24"/>
          <w:szCs w:val="24"/>
        </w:rPr>
        <w:t xml:space="preserve">. 1120 </w:t>
      </w:r>
      <w:r w:rsidR="00F44382" w:rsidRPr="00B67407">
        <w:rPr>
          <w:rFonts w:ascii="Times New Roman" w:hAnsi="Times New Roman" w:cs="Times New Roman"/>
          <w:sz w:val="24"/>
          <w:szCs w:val="24"/>
        </w:rPr>
        <w:t xml:space="preserve">(SOLAS II-2, FSS Kod, FTP Kod ve ilgili Yangın Test Prosedürlere İlişkin ortak yorumlar) </w:t>
      </w:r>
      <w:r w:rsidR="00E14034" w:rsidRPr="00B67407">
        <w:rPr>
          <w:rFonts w:ascii="Times New Roman" w:hAnsi="Times New Roman" w:cs="Times New Roman"/>
          <w:sz w:val="24"/>
          <w:szCs w:val="24"/>
        </w:rPr>
        <w:t>sayılı sirküler dikkate alınacaktır.</w:t>
      </w:r>
    </w:p>
    <w:p w14:paraId="64EECFAA" w14:textId="77777777" w:rsidR="00C959CE" w:rsidRPr="00B67407" w:rsidRDefault="00C959CE" w:rsidP="00BC4DB2">
      <w:pPr>
        <w:pStyle w:val="ListeParagraf"/>
        <w:ind w:left="0"/>
        <w:rPr>
          <w:rFonts w:ascii="Times New Roman" w:hAnsi="Times New Roman" w:cs="Times New Roman"/>
          <w:b/>
          <w:bCs/>
          <w:sz w:val="24"/>
          <w:szCs w:val="24"/>
          <w:u w:val="single"/>
          <w:shd w:val="clear" w:color="auto" w:fill="FFFFFF"/>
        </w:rPr>
      </w:pPr>
    </w:p>
    <w:p w14:paraId="31890006" w14:textId="226CA458" w:rsidR="00BC4DB2" w:rsidRPr="00B67407" w:rsidRDefault="003F4CAA" w:rsidP="00C959CE">
      <w:pPr>
        <w:rPr>
          <w:rFonts w:ascii="Times New Roman" w:hAnsi="Times New Roman" w:cs="Times New Roman"/>
          <w:b/>
          <w:bCs/>
          <w:sz w:val="24"/>
          <w:szCs w:val="24"/>
          <w:u w:val="single"/>
        </w:rPr>
      </w:pPr>
      <w:r w:rsidRPr="00B67407">
        <w:rPr>
          <w:rFonts w:ascii="Times New Roman" w:hAnsi="Times New Roman" w:cs="Times New Roman"/>
          <w:b/>
          <w:bCs/>
          <w:sz w:val="24"/>
          <w:szCs w:val="24"/>
          <w:u w:val="single"/>
        </w:rPr>
        <w:t>Bölüm II-2 / Kural 4.</w:t>
      </w:r>
      <w:r w:rsidR="00BC4DB2" w:rsidRPr="00B67407">
        <w:rPr>
          <w:rFonts w:ascii="Times New Roman" w:hAnsi="Times New Roman" w:cs="Times New Roman"/>
          <w:b/>
          <w:bCs/>
          <w:sz w:val="24"/>
          <w:szCs w:val="24"/>
          <w:u w:val="single"/>
        </w:rPr>
        <w:t>8</w:t>
      </w:r>
      <w:r w:rsidRPr="00B67407">
        <w:rPr>
          <w:rFonts w:ascii="Times New Roman" w:hAnsi="Times New Roman" w:cs="Times New Roman"/>
          <w:b/>
          <w:bCs/>
          <w:sz w:val="24"/>
          <w:szCs w:val="24"/>
          <w:u w:val="single"/>
        </w:rPr>
        <w:t>.1</w:t>
      </w:r>
      <w:r w:rsidR="00BC4DB2" w:rsidRPr="00B67407">
        <w:rPr>
          <w:rFonts w:ascii="Times New Roman" w:hAnsi="Times New Roman" w:cs="Times New Roman"/>
          <w:b/>
          <w:bCs/>
          <w:sz w:val="24"/>
          <w:szCs w:val="24"/>
          <w:u w:val="single"/>
        </w:rPr>
        <w:t xml:space="preserve"> ve Kural 10.2.3.3</w:t>
      </w:r>
      <w:r w:rsidR="00CA1E3D" w:rsidRPr="00B67407">
        <w:rPr>
          <w:rFonts w:ascii="Times New Roman" w:hAnsi="Times New Roman" w:cs="Times New Roman"/>
          <w:b/>
          <w:bCs/>
          <w:sz w:val="24"/>
          <w:szCs w:val="24"/>
          <w:u w:val="single"/>
        </w:rPr>
        <w:t xml:space="preserve"> </w:t>
      </w:r>
      <w:r w:rsidR="00CA1E3D" w:rsidRPr="00B67407">
        <w:rPr>
          <w:rFonts w:ascii="Times New Roman" w:hAnsi="Times New Roman" w:cs="Times New Roman"/>
          <w:b/>
          <w:bCs/>
          <w:sz w:val="24"/>
          <w:szCs w:val="24"/>
          <w:u w:val="single"/>
        </w:rPr>
        <w:t>(SOLAS 1991/1992 Değişikliği)</w:t>
      </w:r>
    </w:p>
    <w:p w14:paraId="6FD2B959" w14:textId="70D4313D" w:rsidR="00BC4DB2" w:rsidRPr="00DC5D34" w:rsidRDefault="00F81553" w:rsidP="00C959CE">
      <w:pPr>
        <w:rPr>
          <w:rFonts w:ascii="Times New Roman" w:hAnsi="Times New Roman" w:cs="Times New Roman"/>
          <w:bCs/>
          <w:i/>
          <w:sz w:val="24"/>
          <w:szCs w:val="24"/>
        </w:rPr>
      </w:pPr>
      <w:r w:rsidRPr="00DC5D34">
        <w:rPr>
          <w:rFonts w:ascii="Times New Roman" w:hAnsi="Times New Roman" w:cs="Times New Roman"/>
          <w:bCs/>
          <w:i/>
          <w:sz w:val="24"/>
          <w:szCs w:val="24"/>
        </w:rPr>
        <w:t>Uygulama tarihi</w:t>
      </w:r>
      <w:r w:rsidR="00DF69B2" w:rsidRPr="00DC5D34">
        <w:rPr>
          <w:rFonts w:ascii="Times New Roman" w:hAnsi="Times New Roman" w:cs="Times New Roman"/>
          <w:bCs/>
          <w:i/>
          <w:sz w:val="24"/>
          <w:szCs w:val="24"/>
        </w:rPr>
        <w:t xml:space="preserve">: </w:t>
      </w:r>
      <w:r w:rsidR="003F4CAA" w:rsidRPr="00DC5D34">
        <w:rPr>
          <w:rFonts w:ascii="Times New Roman" w:hAnsi="Times New Roman" w:cs="Times New Roman"/>
          <w:bCs/>
          <w:i/>
          <w:sz w:val="24"/>
          <w:szCs w:val="24"/>
        </w:rPr>
        <w:t>1.10.1994 Kural 4.8.1</w:t>
      </w:r>
    </w:p>
    <w:p w14:paraId="021D7D01" w14:textId="63C9234F" w:rsidR="00BC4DB2" w:rsidRPr="00DC5D34" w:rsidRDefault="00F81553" w:rsidP="00C959CE">
      <w:pPr>
        <w:rPr>
          <w:rFonts w:ascii="Times New Roman" w:hAnsi="Times New Roman" w:cs="Times New Roman"/>
          <w:bCs/>
          <w:i/>
          <w:sz w:val="24"/>
          <w:szCs w:val="24"/>
          <w:u w:val="single"/>
        </w:rPr>
      </w:pPr>
      <w:r w:rsidRPr="00DC5D34">
        <w:rPr>
          <w:rFonts w:ascii="Times New Roman" w:hAnsi="Times New Roman" w:cs="Times New Roman"/>
          <w:bCs/>
          <w:i/>
          <w:sz w:val="24"/>
          <w:szCs w:val="24"/>
        </w:rPr>
        <w:t>Uygulama tarihi</w:t>
      </w:r>
      <w:r w:rsidR="00DF69B2" w:rsidRPr="00DC5D34">
        <w:rPr>
          <w:rFonts w:ascii="Times New Roman" w:hAnsi="Times New Roman" w:cs="Times New Roman"/>
          <w:bCs/>
          <w:i/>
          <w:sz w:val="24"/>
          <w:szCs w:val="24"/>
        </w:rPr>
        <w:t xml:space="preserve">: </w:t>
      </w:r>
      <w:r w:rsidR="00BC4DB2" w:rsidRPr="00DC5D34">
        <w:rPr>
          <w:rFonts w:ascii="Times New Roman" w:hAnsi="Times New Roman" w:cs="Times New Roman"/>
          <w:bCs/>
          <w:i/>
          <w:sz w:val="24"/>
          <w:szCs w:val="24"/>
        </w:rPr>
        <w:t>1</w:t>
      </w:r>
      <w:r w:rsidR="00A53E49" w:rsidRPr="00DC5D34">
        <w:rPr>
          <w:rFonts w:ascii="Times New Roman" w:hAnsi="Times New Roman" w:cs="Times New Roman"/>
          <w:bCs/>
          <w:i/>
          <w:sz w:val="24"/>
          <w:szCs w:val="24"/>
        </w:rPr>
        <w:t>.</w:t>
      </w:r>
      <w:r w:rsidR="00BC4DB2" w:rsidRPr="00DC5D34">
        <w:rPr>
          <w:rFonts w:ascii="Times New Roman" w:hAnsi="Times New Roman" w:cs="Times New Roman"/>
          <w:bCs/>
          <w:i/>
          <w:sz w:val="24"/>
          <w:szCs w:val="24"/>
        </w:rPr>
        <w:t>7</w:t>
      </w:r>
      <w:r w:rsidR="00A53E49" w:rsidRPr="00DC5D34">
        <w:rPr>
          <w:rFonts w:ascii="Times New Roman" w:hAnsi="Times New Roman" w:cs="Times New Roman"/>
          <w:bCs/>
          <w:i/>
          <w:sz w:val="24"/>
          <w:szCs w:val="24"/>
        </w:rPr>
        <w:t>.</w:t>
      </w:r>
      <w:r w:rsidR="00BC4DB2" w:rsidRPr="00DC5D34">
        <w:rPr>
          <w:rFonts w:ascii="Times New Roman" w:hAnsi="Times New Roman" w:cs="Times New Roman"/>
          <w:bCs/>
          <w:i/>
          <w:sz w:val="24"/>
          <w:szCs w:val="24"/>
        </w:rPr>
        <w:t>2002 Kural 10.2.3.3</w:t>
      </w:r>
    </w:p>
    <w:p w14:paraId="05E8E187" w14:textId="4F455968" w:rsidR="00BC4DB2" w:rsidRPr="00B67407" w:rsidRDefault="00BC4DB2" w:rsidP="00C959CE">
      <w:pPr>
        <w:jc w:val="both"/>
        <w:rPr>
          <w:rFonts w:ascii="Times New Roman" w:hAnsi="Times New Roman" w:cs="Times New Roman"/>
          <w:sz w:val="24"/>
          <w:szCs w:val="24"/>
        </w:rPr>
      </w:pPr>
      <w:r w:rsidRPr="00B67407">
        <w:rPr>
          <w:rFonts w:ascii="Times New Roman" w:hAnsi="Times New Roman" w:cs="Times New Roman"/>
          <w:bCs/>
          <w:sz w:val="24"/>
          <w:szCs w:val="24"/>
        </w:rPr>
        <w:t xml:space="preserve">Standart yangın </w:t>
      </w:r>
      <w:proofErr w:type="spellStart"/>
      <w:r w:rsidRPr="00B67407">
        <w:rPr>
          <w:rFonts w:ascii="Times New Roman" w:hAnsi="Times New Roman" w:cs="Times New Roman"/>
          <w:bCs/>
          <w:sz w:val="24"/>
          <w:szCs w:val="24"/>
        </w:rPr>
        <w:t>nozul</w:t>
      </w:r>
      <w:proofErr w:type="spellEnd"/>
      <w:r w:rsidRPr="00B67407">
        <w:rPr>
          <w:rFonts w:ascii="Times New Roman" w:hAnsi="Times New Roman" w:cs="Times New Roman"/>
          <w:bCs/>
          <w:sz w:val="24"/>
          <w:szCs w:val="24"/>
        </w:rPr>
        <w:t xml:space="preserve"> boyutları 12 mm, 16 mm ve 19 mm veya mümkün olduğunca bunlara yakın olacaktır. </w:t>
      </w:r>
      <w:r w:rsidR="003F4CAA" w:rsidRPr="00B67407">
        <w:rPr>
          <w:rFonts w:ascii="Times New Roman" w:hAnsi="Times New Roman" w:cs="Times New Roman"/>
          <w:bCs/>
          <w:sz w:val="24"/>
          <w:szCs w:val="24"/>
        </w:rPr>
        <w:t xml:space="preserve">Daha büyük boyuttaki </w:t>
      </w:r>
      <w:proofErr w:type="spellStart"/>
      <w:r w:rsidR="003F4CAA" w:rsidRPr="00B67407">
        <w:rPr>
          <w:rFonts w:ascii="Times New Roman" w:hAnsi="Times New Roman" w:cs="Times New Roman"/>
          <w:bCs/>
          <w:sz w:val="24"/>
          <w:szCs w:val="24"/>
        </w:rPr>
        <w:t>nozul</w:t>
      </w:r>
      <w:proofErr w:type="spellEnd"/>
      <w:r w:rsidR="003F4CAA" w:rsidRPr="00B67407">
        <w:rPr>
          <w:rFonts w:ascii="Times New Roman" w:hAnsi="Times New Roman" w:cs="Times New Roman"/>
          <w:bCs/>
          <w:sz w:val="24"/>
          <w:szCs w:val="24"/>
        </w:rPr>
        <w:t xml:space="preserve"> kullanılması</w:t>
      </w:r>
      <w:r w:rsidR="003F4CAA" w:rsidRPr="00B67407">
        <w:rPr>
          <w:rFonts w:ascii="Times New Roman" w:hAnsi="Times New Roman" w:cs="Times New Roman"/>
          <w:sz w:val="24"/>
          <w:szCs w:val="24"/>
        </w:rPr>
        <w:t xml:space="preserve"> İdare’nin onayına tabidir. </w:t>
      </w:r>
      <w:r w:rsidRPr="00B67407">
        <w:rPr>
          <w:rFonts w:ascii="Times New Roman" w:hAnsi="Times New Roman" w:cs="Times New Roman"/>
          <w:sz w:val="24"/>
          <w:szCs w:val="24"/>
        </w:rPr>
        <w:t xml:space="preserve">Yaşam ve servis mahalleri için 12 mm'den daha büyük bir </w:t>
      </w:r>
      <w:proofErr w:type="spellStart"/>
      <w:r w:rsidRPr="00B67407">
        <w:rPr>
          <w:rFonts w:ascii="Times New Roman" w:hAnsi="Times New Roman" w:cs="Times New Roman"/>
          <w:sz w:val="24"/>
          <w:szCs w:val="24"/>
        </w:rPr>
        <w:t>nozul</w:t>
      </w:r>
      <w:proofErr w:type="spellEnd"/>
      <w:r w:rsidRPr="00B67407">
        <w:rPr>
          <w:rFonts w:ascii="Times New Roman" w:hAnsi="Times New Roman" w:cs="Times New Roman"/>
          <w:sz w:val="24"/>
          <w:szCs w:val="24"/>
        </w:rPr>
        <w:t xml:space="preserve"> boyutunun kullanılmasına gerek yoktur. Makine dairesi ve dış mahaller için, </w:t>
      </w:r>
      <w:proofErr w:type="spellStart"/>
      <w:r w:rsidRPr="00B67407">
        <w:rPr>
          <w:rFonts w:ascii="Times New Roman" w:hAnsi="Times New Roman" w:cs="Times New Roman"/>
          <w:sz w:val="24"/>
          <w:szCs w:val="24"/>
        </w:rPr>
        <w:t>nozul</w:t>
      </w:r>
      <w:proofErr w:type="spellEnd"/>
      <w:r w:rsidRPr="00B67407">
        <w:rPr>
          <w:rFonts w:ascii="Times New Roman" w:hAnsi="Times New Roman" w:cs="Times New Roman"/>
          <w:sz w:val="24"/>
          <w:szCs w:val="24"/>
        </w:rPr>
        <w:t xml:space="preserve"> boyutu, 19 mm'den daha büyük bir </w:t>
      </w:r>
      <w:proofErr w:type="spellStart"/>
      <w:r w:rsidRPr="00B67407">
        <w:rPr>
          <w:rFonts w:ascii="Times New Roman" w:hAnsi="Times New Roman" w:cs="Times New Roman"/>
          <w:sz w:val="24"/>
          <w:szCs w:val="24"/>
        </w:rPr>
        <w:t>nozul</w:t>
      </w:r>
      <w:proofErr w:type="spellEnd"/>
      <w:r w:rsidRPr="00B67407">
        <w:rPr>
          <w:rFonts w:ascii="Times New Roman" w:hAnsi="Times New Roman" w:cs="Times New Roman"/>
          <w:sz w:val="24"/>
          <w:szCs w:val="24"/>
        </w:rPr>
        <w:t xml:space="preserve"> boyutunun kullanılmasına gerek olmamak kaydıyla, en küçük pompadan paragraf 4'te belirtilen basınçta iki jetten mümkün olan maksimum deşarjı elde edecek şekilde olacaktır. Tüm </w:t>
      </w:r>
      <w:proofErr w:type="spellStart"/>
      <w:r w:rsidRPr="00B67407">
        <w:rPr>
          <w:rFonts w:ascii="Times New Roman" w:hAnsi="Times New Roman" w:cs="Times New Roman"/>
          <w:sz w:val="24"/>
          <w:szCs w:val="24"/>
        </w:rPr>
        <w:t>nozullar</w:t>
      </w:r>
      <w:proofErr w:type="spellEnd"/>
      <w:r w:rsidRPr="00B67407">
        <w:rPr>
          <w:rFonts w:ascii="Times New Roman" w:hAnsi="Times New Roman" w:cs="Times New Roman"/>
          <w:sz w:val="24"/>
          <w:szCs w:val="24"/>
        </w:rPr>
        <w:t xml:space="preserve"> sertifika onaylı çift amaçlı tipte (sprey/jet tipi) olacak ve bir kapatma tertibatı içerecektir.</w:t>
      </w:r>
    </w:p>
    <w:p w14:paraId="2FF8499B" w14:textId="77777777" w:rsidR="00BC4DB2" w:rsidRPr="00B67407" w:rsidRDefault="00BC4DB2" w:rsidP="001813C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12284191" w14:textId="5F7D8B54" w:rsidR="00E41256" w:rsidRPr="00B67407" w:rsidRDefault="00B2318A" w:rsidP="00E41256">
      <w:pPr>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 xml:space="preserve">Bölüm II-2 / Kural </w:t>
      </w:r>
      <w:r w:rsidR="00324D65" w:rsidRPr="00B67407">
        <w:rPr>
          <w:rFonts w:ascii="Times New Roman" w:hAnsi="Times New Roman" w:cs="Times New Roman"/>
          <w:b/>
          <w:bCs/>
          <w:sz w:val="24"/>
          <w:szCs w:val="24"/>
          <w:u w:val="single"/>
          <w:shd w:val="clear" w:color="auto" w:fill="FFFFFF"/>
        </w:rPr>
        <w:t>5.1.1</w:t>
      </w:r>
      <w:r w:rsidR="00C959CE" w:rsidRPr="00B67407">
        <w:rPr>
          <w:rFonts w:ascii="Times New Roman" w:hAnsi="Times New Roman" w:cs="Times New Roman"/>
          <w:b/>
          <w:bCs/>
          <w:sz w:val="24"/>
          <w:szCs w:val="24"/>
          <w:u w:val="single"/>
          <w:shd w:val="clear" w:color="auto" w:fill="FFFFFF"/>
        </w:rPr>
        <w:t>,</w:t>
      </w:r>
      <w:r w:rsidR="00324D65"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5</w:t>
      </w:r>
      <w:r w:rsidR="003E2BAF" w:rsidRPr="00B67407">
        <w:rPr>
          <w:rFonts w:ascii="Times New Roman" w:hAnsi="Times New Roman" w:cs="Times New Roman"/>
          <w:b/>
          <w:bCs/>
          <w:sz w:val="24"/>
          <w:szCs w:val="24"/>
          <w:u w:val="single"/>
          <w:shd w:val="clear" w:color="auto" w:fill="FFFFFF"/>
        </w:rPr>
        <w:t>.1.12</w:t>
      </w:r>
      <w:r w:rsidR="00C959CE" w:rsidRPr="00B67407">
        <w:rPr>
          <w:rFonts w:ascii="Times New Roman" w:hAnsi="Times New Roman" w:cs="Times New Roman"/>
          <w:b/>
          <w:bCs/>
          <w:sz w:val="24"/>
          <w:szCs w:val="24"/>
          <w:u w:val="single"/>
          <w:shd w:val="clear" w:color="auto" w:fill="FFFFFF"/>
        </w:rPr>
        <w:t>,</w:t>
      </w:r>
      <w:r w:rsidR="003E2BAF" w:rsidRPr="00B67407">
        <w:rPr>
          <w:rFonts w:ascii="Times New Roman" w:hAnsi="Times New Roman" w:cs="Times New Roman"/>
          <w:b/>
          <w:bCs/>
          <w:sz w:val="24"/>
          <w:szCs w:val="24"/>
          <w:u w:val="single"/>
          <w:shd w:val="clear" w:color="auto" w:fill="FFFFFF"/>
        </w:rPr>
        <w:t xml:space="preserve"> 5.1.13 </w:t>
      </w:r>
      <w:r w:rsidR="00C959CE" w:rsidRPr="00B67407">
        <w:rPr>
          <w:rFonts w:ascii="Times New Roman" w:hAnsi="Times New Roman" w:cs="Times New Roman"/>
          <w:b/>
          <w:bCs/>
          <w:sz w:val="24"/>
          <w:szCs w:val="24"/>
          <w:u w:val="single"/>
          <w:shd w:val="clear" w:color="auto" w:fill="FFFFFF"/>
        </w:rPr>
        <w:t>ve</w:t>
      </w:r>
      <w:r w:rsidR="003E2BAF" w:rsidRPr="00B67407">
        <w:rPr>
          <w:rFonts w:ascii="Times New Roman" w:hAnsi="Times New Roman" w:cs="Times New Roman"/>
          <w:b/>
          <w:bCs/>
          <w:sz w:val="24"/>
          <w:szCs w:val="24"/>
          <w:u w:val="single"/>
          <w:shd w:val="clear" w:color="auto" w:fill="FFFFFF"/>
        </w:rPr>
        <w:t xml:space="preserve"> 5.1.14</w:t>
      </w:r>
      <w:r w:rsidR="00CA1E3D" w:rsidRPr="00B67407">
        <w:rPr>
          <w:rFonts w:ascii="Times New Roman" w:hAnsi="Times New Roman" w:cs="Times New Roman"/>
          <w:b/>
          <w:bCs/>
          <w:sz w:val="24"/>
          <w:szCs w:val="24"/>
          <w:u w:val="single"/>
          <w:shd w:val="clear" w:color="auto" w:fill="FFFFFF"/>
        </w:rPr>
        <w:t xml:space="preserve"> </w:t>
      </w:r>
      <w:r w:rsidR="00CA1E3D" w:rsidRPr="00B67407">
        <w:rPr>
          <w:rFonts w:ascii="Times New Roman" w:hAnsi="Times New Roman" w:cs="Times New Roman"/>
          <w:b/>
          <w:bCs/>
          <w:sz w:val="24"/>
          <w:szCs w:val="24"/>
          <w:u w:val="single"/>
          <w:shd w:val="clear" w:color="auto" w:fill="FFFFFF"/>
        </w:rPr>
        <w:t>(SOLAS 1991/1992 Değişiklikleri)</w:t>
      </w:r>
    </w:p>
    <w:p w14:paraId="49B8F171" w14:textId="52CA5A18" w:rsidR="006B1B16" w:rsidRPr="00DC5D34" w:rsidRDefault="00F81553" w:rsidP="006B1B16">
      <w:pPr>
        <w:spacing w:line="276" w:lineRule="auto"/>
        <w:jc w:val="both"/>
        <w:rPr>
          <w:rFonts w:ascii="Times New Roman" w:hAnsi="Times New Roman" w:cs="Times New Roman"/>
          <w:i/>
          <w:sz w:val="24"/>
          <w:szCs w:val="24"/>
        </w:rPr>
      </w:pPr>
      <w:r w:rsidRPr="00DC5D34">
        <w:rPr>
          <w:rFonts w:ascii="Times New Roman" w:hAnsi="Times New Roman" w:cs="Times New Roman"/>
          <w:i/>
          <w:sz w:val="24"/>
          <w:szCs w:val="24"/>
        </w:rPr>
        <w:t>Uygulama tarihi</w:t>
      </w:r>
      <w:r w:rsidR="003E2BAF" w:rsidRPr="00DC5D34">
        <w:rPr>
          <w:rFonts w:ascii="Times New Roman" w:hAnsi="Times New Roman" w:cs="Times New Roman"/>
          <w:i/>
          <w:sz w:val="24"/>
          <w:szCs w:val="24"/>
        </w:rPr>
        <w:t xml:space="preserve">: </w:t>
      </w:r>
      <w:r w:rsidR="006B1B16" w:rsidRPr="00DC5D34">
        <w:rPr>
          <w:rFonts w:ascii="Times New Roman" w:hAnsi="Times New Roman" w:cs="Times New Roman"/>
          <w:i/>
          <w:sz w:val="24"/>
          <w:szCs w:val="24"/>
        </w:rPr>
        <w:t>01.10.1994</w:t>
      </w:r>
    </w:p>
    <w:p w14:paraId="41498AEB" w14:textId="66CFB603" w:rsidR="004F4BFF" w:rsidRPr="00B67407" w:rsidRDefault="004F4BFF" w:rsidP="003E2BAF">
      <w:pPr>
        <w:jc w:val="both"/>
        <w:rPr>
          <w:rFonts w:ascii="Times New Roman" w:hAnsi="Times New Roman" w:cs="Times New Roman"/>
          <w:sz w:val="24"/>
          <w:szCs w:val="24"/>
        </w:rPr>
      </w:pPr>
      <w:r w:rsidRPr="00B67407">
        <w:rPr>
          <w:rFonts w:ascii="Times New Roman" w:hAnsi="Times New Roman" w:cs="Times New Roman"/>
          <w:sz w:val="24"/>
          <w:szCs w:val="24"/>
        </w:rPr>
        <w:t xml:space="preserve">Sabit gazlı yangın söndürme sistemlerinde, kendi başına veya beklenen kullanım koşulları altında, kişileri tehlikeye atacak miktarlarda zehirli gazlar çıkaran bir yangın söndürme maddesinin kullanılmasına izin verilmeyecektir. Yeni bir yangın söndürme maddesi kullanılacağı durumlarda İdare’den </w:t>
      </w:r>
      <w:r w:rsidR="00C81D50" w:rsidRPr="00B67407">
        <w:rPr>
          <w:rFonts w:ascii="Times New Roman" w:hAnsi="Times New Roman" w:cs="Times New Roman"/>
          <w:sz w:val="24"/>
          <w:szCs w:val="24"/>
        </w:rPr>
        <w:t>izin alınacaktır.</w:t>
      </w:r>
      <w:r w:rsidRPr="00B67407">
        <w:rPr>
          <w:rFonts w:ascii="Times New Roman" w:hAnsi="Times New Roman" w:cs="Times New Roman"/>
          <w:sz w:val="24"/>
          <w:szCs w:val="24"/>
        </w:rPr>
        <w:t xml:space="preserve"> </w:t>
      </w:r>
    </w:p>
    <w:p w14:paraId="37DB19B1" w14:textId="32E804E5" w:rsidR="003003D6" w:rsidRPr="00B67407" w:rsidRDefault="004F4BFF" w:rsidP="003E2BAF">
      <w:pPr>
        <w:jc w:val="both"/>
        <w:rPr>
          <w:rFonts w:ascii="Times New Roman" w:hAnsi="Times New Roman" w:cs="Times New Roman"/>
          <w:sz w:val="24"/>
          <w:szCs w:val="24"/>
        </w:rPr>
      </w:pPr>
      <w:r w:rsidRPr="00B67407">
        <w:rPr>
          <w:rFonts w:ascii="Times New Roman" w:hAnsi="Times New Roman" w:cs="Times New Roman"/>
          <w:sz w:val="24"/>
          <w:szCs w:val="24"/>
        </w:rPr>
        <w:t>Yangın söndürme maddesi</w:t>
      </w:r>
      <w:r w:rsidR="003003D6" w:rsidRPr="00B67407">
        <w:rPr>
          <w:rFonts w:ascii="Times New Roman" w:hAnsi="Times New Roman" w:cs="Times New Roman"/>
          <w:sz w:val="24"/>
          <w:szCs w:val="24"/>
        </w:rPr>
        <w:t xml:space="preserve"> ve ilgili basınç bileşenlerinin depolanmasına yönelik </w:t>
      </w:r>
      <w:r w:rsidR="00EB3DE4" w:rsidRPr="00B67407">
        <w:rPr>
          <w:rFonts w:ascii="Times New Roman" w:hAnsi="Times New Roman" w:cs="Times New Roman"/>
          <w:sz w:val="24"/>
          <w:szCs w:val="24"/>
        </w:rPr>
        <w:t>tüpler</w:t>
      </w:r>
      <w:r w:rsidR="003003D6" w:rsidRPr="00B67407">
        <w:rPr>
          <w:rFonts w:ascii="Times New Roman" w:hAnsi="Times New Roman" w:cs="Times New Roman"/>
          <w:sz w:val="24"/>
          <w:szCs w:val="24"/>
        </w:rPr>
        <w:t xml:space="preserve">, konumları ve </w:t>
      </w:r>
      <w:r w:rsidR="00EB3DE4" w:rsidRPr="00B67407">
        <w:rPr>
          <w:rFonts w:ascii="Times New Roman" w:hAnsi="Times New Roman" w:cs="Times New Roman"/>
          <w:sz w:val="24"/>
          <w:szCs w:val="24"/>
        </w:rPr>
        <w:t>çalışma ortamındaki</w:t>
      </w:r>
      <w:r w:rsidRPr="00B67407">
        <w:rPr>
          <w:rFonts w:ascii="Times New Roman" w:hAnsi="Times New Roman" w:cs="Times New Roman"/>
          <w:sz w:val="24"/>
          <w:szCs w:val="24"/>
        </w:rPr>
        <w:t xml:space="preserve"> sıcaklıklar</w:t>
      </w:r>
      <w:r w:rsidR="003003D6" w:rsidRPr="00B67407">
        <w:rPr>
          <w:rFonts w:ascii="Times New Roman" w:hAnsi="Times New Roman" w:cs="Times New Roman"/>
          <w:sz w:val="24"/>
          <w:szCs w:val="24"/>
        </w:rPr>
        <w:t xml:space="preserve"> dikkate alınarak, </w:t>
      </w:r>
      <w:r w:rsidR="00EB3DE4" w:rsidRPr="00B67407">
        <w:rPr>
          <w:rFonts w:ascii="Times New Roman" w:hAnsi="Times New Roman" w:cs="Times New Roman"/>
          <w:sz w:val="24"/>
          <w:szCs w:val="24"/>
        </w:rPr>
        <w:t xml:space="preserve">FSS </w:t>
      </w:r>
      <w:proofErr w:type="spellStart"/>
      <w:r w:rsidR="00EB3DE4" w:rsidRPr="00B67407">
        <w:rPr>
          <w:rFonts w:ascii="Times New Roman" w:hAnsi="Times New Roman" w:cs="Times New Roman"/>
          <w:sz w:val="24"/>
          <w:szCs w:val="24"/>
        </w:rPr>
        <w:t>Kod’a</w:t>
      </w:r>
      <w:proofErr w:type="spellEnd"/>
      <w:r w:rsidR="00EB3DE4" w:rsidRPr="00B67407">
        <w:rPr>
          <w:rFonts w:ascii="Times New Roman" w:hAnsi="Times New Roman" w:cs="Times New Roman"/>
          <w:sz w:val="24"/>
          <w:szCs w:val="24"/>
        </w:rPr>
        <w:t xml:space="preserve"> </w:t>
      </w:r>
      <w:r w:rsidR="003003D6" w:rsidRPr="00B67407">
        <w:rPr>
          <w:rFonts w:ascii="Times New Roman" w:hAnsi="Times New Roman" w:cs="Times New Roman"/>
          <w:sz w:val="24"/>
          <w:szCs w:val="24"/>
        </w:rPr>
        <w:t>uygun basınç uygulama kurallarına göre tasarlanacaktır.</w:t>
      </w:r>
    </w:p>
    <w:p w14:paraId="6B757D4E" w14:textId="55EDBCA1" w:rsidR="003003D6" w:rsidRPr="00B67407" w:rsidRDefault="00757C9D" w:rsidP="003E2BAF">
      <w:pPr>
        <w:jc w:val="both"/>
        <w:rPr>
          <w:rFonts w:ascii="Times New Roman" w:hAnsi="Times New Roman" w:cs="Times New Roman"/>
          <w:sz w:val="24"/>
          <w:szCs w:val="24"/>
        </w:rPr>
      </w:pPr>
      <w:r w:rsidRPr="00B67407">
        <w:rPr>
          <w:rFonts w:ascii="Times New Roman" w:hAnsi="Times New Roman" w:cs="Times New Roman"/>
          <w:sz w:val="24"/>
          <w:szCs w:val="24"/>
        </w:rPr>
        <w:t>Sabit gaz y</w:t>
      </w:r>
      <w:r w:rsidR="003003D6" w:rsidRPr="00B67407">
        <w:rPr>
          <w:rFonts w:ascii="Times New Roman" w:hAnsi="Times New Roman" w:cs="Times New Roman"/>
          <w:sz w:val="24"/>
          <w:szCs w:val="24"/>
        </w:rPr>
        <w:t>angın sön</w:t>
      </w:r>
      <w:r w:rsidR="004F4BFF" w:rsidRPr="00B67407">
        <w:rPr>
          <w:rFonts w:ascii="Times New Roman" w:hAnsi="Times New Roman" w:cs="Times New Roman"/>
          <w:sz w:val="24"/>
          <w:szCs w:val="24"/>
        </w:rPr>
        <w:t>dürme maddesi korunan bir alan</w:t>
      </w:r>
      <w:r w:rsidR="003003D6" w:rsidRPr="00B67407">
        <w:rPr>
          <w:rFonts w:ascii="Times New Roman" w:hAnsi="Times New Roman" w:cs="Times New Roman"/>
          <w:sz w:val="24"/>
          <w:szCs w:val="24"/>
        </w:rPr>
        <w:t xml:space="preserve"> dışında depolandığında, güvenli ve kolayca erişilebilen bir konumda bulunacak ve </w:t>
      </w:r>
      <w:r w:rsidR="00EB3DE4" w:rsidRPr="00B67407">
        <w:rPr>
          <w:rFonts w:ascii="Times New Roman" w:hAnsi="Times New Roman" w:cs="Times New Roman"/>
          <w:sz w:val="24"/>
          <w:szCs w:val="24"/>
        </w:rPr>
        <w:t xml:space="preserve">uygun ve </w:t>
      </w:r>
      <w:r w:rsidR="003003D6" w:rsidRPr="00B67407">
        <w:rPr>
          <w:rFonts w:ascii="Times New Roman" w:hAnsi="Times New Roman" w:cs="Times New Roman"/>
          <w:sz w:val="24"/>
          <w:szCs w:val="24"/>
        </w:rPr>
        <w:t>etkili bir şekilde havalandırılacak bir odada depolanacaktır. Böyle bir depolama odasına herhangi bir giriş</w:t>
      </w:r>
      <w:r w:rsidR="004F4BFF" w:rsidRPr="00B67407">
        <w:rPr>
          <w:rFonts w:ascii="Times New Roman" w:hAnsi="Times New Roman" w:cs="Times New Roman"/>
          <w:sz w:val="24"/>
          <w:szCs w:val="24"/>
        </w:rPr>
        <w:t>,</w:t>
      </w:r>
      <w:r w:rsidR="003003D6" w:rsidRPr="00B67407">
        <w:rPr>
          <w:rFonts w:ascii="Times New Roman" w:hAnsi="Times New Roman" w:cs="Times New Roman"/>
          <w:sz w:val="24"/>
          <w:szCs w:val="24"/>
        </w:rPr>
        <w:t xml:space="preserve"> tercihen açık güverteden olacak ve her durumda korunan alandan bağımsız olacaktır. </w:t>
      </w:r>
      <w:r w:rsidR="004F4BFF" w:rsidRPr="00B67407">
        <w:rPr>
          <w:rFonts w:ascii="Times New Roman" w:hAnsi="Times New Roman" w:cs="Times New Roman"/>
          <w:sz w:val="24"/>
          <w:szCs w:val="24"/>
        </w:rPr>
        <w:t>Giriş</w:t>
      </w:r>
      <w:r w:rsidR="003003D6" w:rsidRPr="00B67407">
        <w:rPr>
          <w:rFonts w:ascii="Times New Roman" w:hAnsi="Times New Roman" w:cs="Times New Roman"/>
          <w:sz w:val="24"/>
          <w:szCs w:val="24"/>
        </w:rPr>
        <w:t xml:space="preserve"> kapıları dışarıya doğru açılacak ve bu tür odalar ile bitişik kapalı alanlar arasındaki sınırları oluşturan perdeler ve güverteler, kapılar ve buradaki herhangi bir açıklığı kapatan diğer araçlar dahil</w:t>
      </w:r>
      <w:r w:rsidR="00324D65" w:rsidRPr="00B67407">
        <w:rPr>
          <w:rFonts w:ascii="Times New Roman" w:hAnsi="Times New Roman" w:cs="Times New Roman"/>
          <w:sz w:val="24"/>
          <w:szCs w:val="24"/>
        </w:rPr>
        <w:t xml:space="preserve"> olmak üzere</w:t>
      </w:r>
      <w:r w:rsidR="003003D6" w:rsidRPr="00B67407">
        <w:rPr>
          <w:rFonts w:ascii="Times New Roman" w:hAnsi="Times New Roman" w:cs="Times New Roman"/>
          <w:sz w:val="24"/>
          <w:szCs w:val="24"/>
        </w:rPr>
        <w:t>, gaz geçirmez olacaktır</w:t>
      </w:r>
      <w:r w:rsidR="00EB3DE4" w:rsidRPr="00B67407">
        <w:rPr>
          <w:rFonts w:ascii="Times New Roman" w:hAnsi="Times New Roman" w:cs="Times New Roman"/>
          <w:sz w:val="24"/>
          <w:szCs w:val="24"/>
        </w:rPr>
        <w:t>. Bu</w:t>
      </w:r>
      <w:r w:rsidR="003003D6" w:rsidRPr="00B67407">
        <w:rPr>
          <w:rFonts w:ascii="Times New Roman" w:hAnsi="Times New Roman" w:cs="Times New Roman"/>
          <w:sz w:val="24"/>
          <w:szCs w:val="24"/>
        </w:rPr>
        <w:t xml:space="preserve"> tür depolama odaları kontrol istasyonları olarak kabul edilecektir.</w:t>
      </w:r>
    </w:p>
    <w:p w14:paraId="6ACBBFE7" w14:textId="76CAA25B" w:rsidR="00C959CE" w:rsidRPr="00B67407" w:rsidRDefault="003003D6" w:rsidP="00C959CE">
      <w:pPr>
        <w:jc w:val="both"/>
        <w:rPr>
          <w:rFonts w:ascii="Times New Roman" w:hAnsi="Times New Roman" w:cs="Times New Roman"/>
          <w:sz w:val="24"/>
          <w:szCs w:val="24"/>
        </w:rPr>
      </w:pPr>
      <w:r w:rsidRPr="00B67407">
        <w:rPr>
          <w:rFonts w:ascii="Times New Roman" w:hAnsi="Times New Roman" w:cs="Times New Roman"/>
          <w:sz w:val="24"/>
          <w:szCs w:val="24"/>
        </w:rPr>
        <w:t xml:space="preserve">Sistemin yedek parçaları gemide </w:t>
      </w:r>
      <w:r w:rsidR="00432197" w:rsidRPr="00B67407">
        <w:rPr>
          <w:rFonts w:ascii="Times New Roman" w:hAnsi="Times New Roman" w:cs="Times New Roman"/>
          <w:sz w:val="24"/>
          <w:szCs w:val="24"/>
        </w:rPr>
        <w:t xml:space="preserve">yukarıda belirtilen şekilde </w:t>
      </w:r>
      <w:r w:rsidR="00757C9D" w:rsidRPr="00B67407">
        <w:rPr>
          <w:rFonts w:ascii="Times New Roman" w:hAnsi="Times New Roman" w:cs="Times New Roman"/>
          <w:sz w:val="24"/>
          <w:szCs w:val="24"/>
        </w:rPr>
        <w:t xml:space="preserve">uygun şartlarda </w:t>
      </w:r>
      <w:r w:rsidRPr="00B67407">
        <w:rPr>
          <w:rFonts w:ascii="Times New Roman" w:hAnsi="Times New Roman" w:cs="Times New Roman"/>
          <w:sz w:val="24"/>
          <w:szCs w:val="24"/>
        </w:rPr>
        <w:t>saklanacak</w:t>
      </w:r>
      <w:r w:rsidR="00757C9D" w:rsidRPr="00B67407">
        <w:rPr>
          <w:rFonts w:ascii="Times New Roman" w:hAnsi="Times New Roman" w:cs="Times New Roman"/>
          <w:sz w:val="24"/>
          <w:szCs w:val="24"/>
        </w:rPr>
        <w:t>tır.</w:t>
      </w:r>
    </w:p>
    <w:p w14:paraId="62CE6E17" w14:textId="77777777" w:rsidR="00CA1E3D" w:rsidRPr="00B67407" w:rsidRDefault="00CA1E3D" w:rsidP="00CA1E3D">
      <w:pPr>
        <w:spacing w:after="0"/>
        <w:rPr>
          <w:rFonts w:ascii="Times New Roman" w:hAnsi="Times New Roman" w:cs="Times New Roman"/>
          <w:b/>
          <w:bCs/>
          <w:sz w:val="24"/>
          <w:szCs w:val="24"/>
          <w:u w:val="single"/>
          <w:shd w:val="clear" w:color="auto" w:fill="FFFFFF"/>
        </w:rPr>
      </w:pPr>
    </w:p>
    <w:p w14:paraId="3994AE4D" w14:textId="77777777" w:rsidR="00DC5D34" w:rsidRDefault="00DC5D34" w:rsidP="00E41256">
      <w:pPr>
        <w:rPr>
          <w:rFonts w:ascii="Times New Roman" w:hAnsi="Times New Roman" w:cs="Times New Roman"/>
          <w:b/>
          <w:bCs/>
          <w:sz w:val="24"/>
          <w:szCs w:val="24"/>
          <w:u w:val="single"/>
          <w:shd w:val="clear" w:color="auto" w:fill="FFFFFF"/>
        </w:rPr>
      </w:pPr>
    </w:p>
    <w:p w14:paraId="5BF2A8FF" w14:textId="77777777" w:rsidR="00DC5D34" w:rsidRDefault="00DC5D34" w:rsidP="00E41256">
      <w:pPr>
        <w:rPr>
          <w:rFonts w:ascii="Times New Roman" w:hAnsi="Times New Roman" w:cs="Times New Roman"/>
          <w:b/>
          <w:bCs/>
          <w:sz w:val="24"/>
          <w:szCs w:val="24"/>
          <w:u w:val="single"/>
          <w:shd w:val="clear" w:color="auto" w:fill="FFFFFF"/>
        </w:rPr>
      </w:pPr>
    </w:p>
    <w:p w14:paraId="15C866C5" w14:textId="17EF8CA1" w:rsidR="00B2318A" w:rsidRPr="00B67407" w:rsidRDefault="00B2318A" w:rsidP="00E41256">
      <w:pPr>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lastRenderedPageBreak/>
        <w:t>Bölüm II-2 / Kural 5.3</w:t>
      </w:r>
      <w:r w:rsidR="00CA1E3D" w:rsidRPr="00B67407">
        <w:rPr>
          <w:rFonts w:ascii="Times New Roman" w:hAnsi="Times New Roman" w:cs="Times New Roman"/>
          <w:b/>
          <w:bCs/>
          <w:sz w:val="24"/>
          <w:szCs w:val="24"/>
          <w:u w:val="single"/>
          <w:shd w:val="clear" w:color="auto" w:fill="FFFFFF"/>
        </w:rPr>
        <w:t xml:space="preserve"> </w:t>
      </w:r>
      <w:r w:rsidR="00CA1E3D" w:rsidRPr="00B67407">
        <w:rPr>
          <w:rFonts w:ascii="Times New Roman" w:hAnsi="Times New Roman" w:cs="Times New Roman"/>
          <w:b/>
          <w:bCs/>
          <w:sz w:val="24"/>
          <w:szCs w:val="24"/>
          <w:u w:val="single"/>
          <w:shd w:val="clear" w:color="auto" w:fill="FFFFFF"/>
        </w:rPr>
        <w:t>(SOLAS 1991/1992 Değişiklikleri)</w:t>
      </w:r>
    </w:p>
    <w:p w14:paraId="234043CD" w14:textId="6DBBE3B6" w:rsidR="00757C9D" w:rsidRPr="00DC5D34" w:rsidRDefault="00F81553" w:rsidP="00757C9D">
      <w:pPr>
        <w:spacing w:line="276" w:lineRule="auto"/>
        <w:jc w:val="both"/>
        <w:rPr>
          <w:rFonts w:ascii="Times New Roman" w:hAnsi="Times New Roman" w:cs="Times New Roman"/>
          <w:i/>
          <w:sz w:val="24"/>
          <w:szCs w:val="24"/>
        </w:rPr>
      </w:pPr>
      <w:r w:rsidRPr="00DC5D34">
        <w:rPr>
          <w:rFonts w:ascii="Times New Roman" w:hAnsi="Times New Roman" w:cs="Times New Roman"/>
          <w:i/>
          <w:sz w:val="24"/>
          <w:szCs w:val="24"/>
        </w:rPr>
        <w:t>Uygulama tarihi</w:t>
      </w:r>
      <w:r w:rsidR="00757C9D" w:rsidRPr="00DC5D34">
        <w:rPr>
          <w:rFonts w:ascii="Times New Roman" w:hAnsi="Times New Roman" w:cs="Times New Roman"/>
          <w:i/>
          <w:sz w:val="24"/>
          <w:szCs w:val="24"/>
        </w:rPr>
        <w:t>: 01.10.1994</w:t>
      </w:r>
    </w:p>
    <w:p w14:paraId="51561484" w14:textId="4C6ED880" w:rsidR="007138F3" w:rsidRPr="00B67407" w:rsidRDefault="007138F3" w:rsidP="00533294">
      <w:pPr>
        <w:jc w:val="both"/>
        <w:rPr>
          <w:rFonts w:ascii="Times New Roman" w:hAnsi="Times New Roman" w:cs="Times New Roman"/>
          <w:sz w:val="24"/>
          <w:szCs w:val="24"/>
        </w:rPr>
      </w:pPr>
      <w:proofErr w:type="spellStart"/>
      <w:r w:rsidRPr="00B67407">
        <w:rPr>
          <w:rFonts w:ascii="Times New Roman" w:hAnsi="Times New Roman" w:cs="Times New Roman"/>
          <w:sz w:val="24"/>
          <w:szCs w:val="24"/>
        </w:rPr>
        <w:t>Halojenli</w:t>
      </w:r>
      <w:proofErr w:type="spellEnd"/>
      <w:r w:rsidRPr="00B67407">
        <w:rPr>
          <w:rFonts w:ascii="Times New Roman" w:hAnsi="Times New Roman" w:cs="Times New Roman"/>
          <w:sz w:val="24"/>
          <w:szCs w:val="24"/>
        </w:rPr>
        <w:t xml:space="preserve"> hidrokarbonların yangın söndürme maddesi olarak kullanımına yalnızca makine mahallerinde, pompa dairelerinde ve sadece herhangi bir yük taşımayan araçların taşınması </w:t>
      </w:r>
      <w:r w:rsidR="00777FEB" w:rsidRPr="00B67407">
        <w:rPr>
          <w:rFonts w:ascii="Times New Roman" w:hAnsi="Times New Roman" w:cs="Times New Roman"/>
          <w:sz w:val="24"/>
          <w:szCs w:val="24"/>
        </w:rPr>
        <w:t xml:space="preserve">planlanan </w:t>
      </w:r>
      <w:r w:rsidRPr="00B67407">
        <w:rPr>
          <w:rFonts w:ascii="Times New Roman" w:hAnsi="Times New Roman" w:cs="Times New Roman"/>
          <w:sz w:val="24"/>
          <w:szCs w:val="24"/>
        </w:rPr>
        <w:t xml:space="preserve">yük mahallerinde </w:t>
      </w:r>
      <w:r w:rsidR="00777FEB" w:rsidRPr="00B67407">
        <w:rPr>
          <w:rFonts w:ascii="Times New Roman" w:hAnsi="Times New Roman" w:cs="Times New Roman"/>
          <w:sz w:val="24"/>
          <w:szCs w:val="24"/>
        </w:rPr>
        <w:t>izin verilir.</w:t>
      </w:r>
      <w:r w:rsidR="00AE7905" w:rsidRPr="00B67407">
        <w:rPr>
          <w:rFonts w:ascii="Times New Roman" w:hAnsi="Times New Roman" w:cs="Times New Roman"/>
          <w:sz w:val="24"/>
          <w:szCs w:val="24"/>
        </w:rPr>
        <w:t xml:space="preserve"> </w:t>
      </w:r>
      <w:proofErr w:type="spellStart"/>
      <w:r w:rsidR="00AE7905" w:rsidRPr="00B67407">
        <w:rPr>
          <w:rFonts w:ascii="Times New Roman" w:hAnsi="Times New Roman" w:cs="Times New Roman"/>
          <w:sz w:val="24"/>
          <w:szCs w:val="24"/>
        </w:rPr>
        <w:t>Halojenli</w:t>
      </w:r>
      <w:proofErr w:type="spellEnd"/>
      <w:r w:rsidR="00AE7905" w:rsidRPr="00B67407">
        <w:rPr>
          <w:rFonts w:ascii="Times New Roman" w:hAnsi="Times New Roman" w:cs="Times New Roman"/>
          <w:sz w:val="24"/>
          <w:szCs w:val="24"/>
        </w:rPr>
        <w:t xml:space="preserve"> hidrokarbon sistemlerinin yeni kurulumu tüm gemilerde yasaklanacaktır.</w:t>
      </w:r>
    </w:p>
    <w:p w14:paraId="3FEF7871" w14:textId="446372B1" w:rsidR="003003D6" w:rsidRPr="00B67407" w:rsidRDefault="006A66A0" w:rsidP="00533294">
      <w:pPr>
        <w:jc w:val="both"/>
        <w:rPr>
          <w:rFonts w:ascii="Times New Roman" w:hAnsi="Times New Roman" w:cs="Times New Roman"/>
          <w:sz w:val="24"/>
          <w:szCs w:val="24"/>
        </w:rPr>
      </w:pPr>
      <w:proofErr w:type="spellStart"/>
      <w:r w:rsidRPr="00B67407">
        <w:rPr>
          <w:rFonts w:ascii="Times New Roman" w:hAnsi="Times New Roman" w:cs="Times New Roman"/>
          <w:sz w:val="24"/>
          <w:szCs w:val="24"/>
        </w:rPr>
        <w:t>Halojenli</w:t>
      </w:r>
      <w:proofErr w:type="spellEnd"/>
      <w:r w:rsidRPr="00B67407">
        <w:rPr>
          <w:rFonts w:ascii="Times New Roman" w:hAnsi="Times New Roman" w:cs="Times New Roman"/>
          <w:sz w:val="24"/>
          <w:szCs w:val="24"/>
        </w:rPr>
        <w:t xml:space="preserve"> hidrokarbonlar yangın söndürme maddesi olarak kullanıldığında, </w:t>
      </w:r>
      <w:r w:rsidR="00BF2EAE" w:rsidRPr="00B67407">
        <w:rPr>
          <w:rFonts w:ascii="Times New Roman" w:hAnsi="Times New Roman" w:cs="Times New Roman"/>
          <w:sz w:val="24"/>
          <w:szCs w:val="24"/>
        </w:rPr>
        <w:t>Söndürme</w:t>
      </w:r>
      <w:r w:rsidR="00EF1591" w:rsidRPr="00B67407">
        <w:rPr>
          <w:rFonts w:ascii="Times New Roman" w:hAnsi="Times New Roman" w:cs="Times New Roman"/>
          <w:sz w:val="24"/>
          <w:szCs w:val="24"/>
        </w:rPr>
        <w:t xml:space="preserve"> </w:t>
      </w:r>
      <w:r w:rsidRPr="00B67407">
        <w:rPr>
          <w:rFonts w:ascii="Times New Roman" w:hAnsi="Times New Roman" w:cs="Times New Roman"/>
          <w:sz w:val="24"/>
          <w:szCs w:val="24"/>
        </w:rPr>
        <w:t>s</w:t>
      </w:r>
      <w:r w:rsidR="003003D6" w:rsidRPr="00B67407">
        <w:rPr>
          <w:rFonts w:ascii="Times New Roman" w:hAnsi="Times New Roman" w:cs="Times New Roman"/>
          <w:sz w:val="24"/>
          <w:szCs w:val="24"/>
        </w:rPr>
        <w:t>istem</w:t>
      </w:r>
      <w:r w:rsidR="00EF1591" w:rsidRPr="00B67407">
        <w:rPr>
          <w:rFonts w:ascii="Times New Roman" w:hAnsi="Times New Roman" w:cs="Times New Roman"/>
          <w:sz w:val="24"/>
          <w:szCs w:val="24"/>
        </w:rPr>
        <w:t>i</w:t>
      </w:r>
      <w:r w:rsidR="003003D6" w:rsidRPr="00B67407">
        <w:rPr>
          <w:rFonts w:ascii="Times New Roman" w:hAnsi="Times New Roman" w:cs="Times New Roman"/>
          <w:sz w:val="24"/>
          <w:szCs w:val="24"/>
        </w:rPr>
        <w:t xml:space="preserve">, </w:t>
      </w:r>
      <w:r w:rsidR="00EF1591" w:rsidRPr="00B67407">
        <w:rPr>
          <w:rFonts w:ascii="Times New Roman" w:hAnsi="Times New Roman" w:cs="Times New Roman"/>
          <w:sz w:val="24"/>
          <w:szCs w:val="24"/>
        </w:rPr>
        <w:t xml:space="preserve">FSS </w:t>
      </w:r>
      <w:proofErr w:type="spellStart"/>
      <w:r w:rsidR="00EF1591" w:rsidRPr="00B67407">
        <w:rPr>
          <w:rFonts w:ascii="Times New Roman" w:hAnsi="Times New Roman" w:cs="Times New Roman"/>
          <w:sz w:val="24"/>
          <w:szCs w:val="24"/>
        </w:rPr>
        <w:t>Kod’a</w:t>
      </w:r>
      <w:proofErr w:type="spellEnd"/>
      <w:r w:rsidR="00EF1591" w:rsidRPr="00B67407">
        <w:rPr>
          <w:rFonts w:ascii="Times New Roman" w:hAnsi="Times New Roman" w:cs="Times New Roman"/>
          <w:sz w:val="24"/>
          <w:szCs w:val="24"/>
        </w:rPr>
        <w:t xml:space="preserve"> </w:t>
      </w:r>
      <w:r w:rsidR="003003D6" w:rsidRPr="00B67407">
        <w:rPr>
          <w:rFonts w:ascii="Times New Roman" w:hAnsi="Times New Roman" w:cs="Times New Roman"/>
          <w:sz w:val="24"/>
          <w:szCs w:val="24"/>
        </w:rPr>
        <w:t>uygun bir sıcaklık aralığında çalışacak şekilde tasarlanacaktır.</w:t>
      </w:r>
    </w:p>
    <w:p w14:paraId="60EC6DED" w14:textId="6F120CA9" w:rsidR="003003D6" w:rsidRPr="00B67407" w:rsidRDefault="00262064" w:rsidP="00533294">
      <w:pPr>
        <w:jc w:val="both"/>
        <w:rPr>
          <w:rFonts w:ascii="Times New Roman" w:hAnsi="Times New Roman" w:cs="Times New Roman"/>
          <w:sz w:val="24"/>
          <w:szCs w:val="24"/>
        </w:rPr>
      </w:pPr>
      <w:r w:rsidRPr="00B67407">
        <w:rPr>
          <w:rFonts w:ascii="Times New Roman" w:hAnsi="Times New Roman" w:cs="Times New Roman"/>
          <w:sz w:val="24"/>
          <w:szCs w:val="24"/>
        </w:rPr>
        <w:t xml:space="preserve">Korumalı bir makine mahallinde yalnızca </w:t>
      </w:r>
      <w:proofErr w:type="spellStart"/>
      <w:r w:rsidRPr="00B67407">
        <w:rPr>
          <w:rFonts w:ascii="Times New Roman" w:hAnsi="Times New Roman" w:cs="Times New Roman"/>
          <w:sz w:val="24"/>
          <w:szCs w:val="24"/>
        </w:rPr>
        <w:t>Halon</w:t>
      </w:r>
      <w:proofErr w:type="spellEnd"/>
      <w:r w:rsidRPr="00B67407">
        <w:rPr>
          <w:rFonts w:ascii="Times New Roman" w:hAnsi="Times New Roman" w:cs="Times New Roman"/>
          <w:sz w:val="24"/>
          <w:szCs w:val="24"/>
        </w:rPr>
        <w:t xml:space="preserve"> 1301 depolanabilir. Konteynerler bu alan boyunca ayrı ayrı dağıtılacak ve </w:t>
      </w:r>
      <w:r w:rsidR="00AF10DB" w:rsidRPr="00B67407">
        <w:rPr>
          <w:rFonts w:ascii="Times New Roman" w:hAnsi="Times New Roman" w:cs="Times New Roman"/>
          <w:sz w:val="24"/>
          <w:szCs w:val="24"/>
        </w:rPr>
        <w:t>k</w:t>
      </w:r>
      <w:r w:rsidR="003003D6" w:rsidRPr="00B67407">
        <w:rPr>
          <w:rFonts w:ascii="Times New Roman" w:hAnsi="Times New Roman" w:cs="Times New Roman"/>
          <w:sz w:val="24"/>
          <w:szCs w:val="24"/>
        </w:rPr>
        <w:t>orunan alan içer</w:t>
      </w:r>
      <w:r w:rsidR="00533294" w:rsidRPr="00B67407">
        <w:rPr>
          <w:rFonts w:ascii="Times New Roman" w:hAnsi="Times New Roman" w:cs="Times New Roman"/>
          <w:sz w:val="24"/>
          <w:szCs w:val="24"/>
        </w:rPr>
        <w:t>isinde, sistemin serbest bırak</w:t>
      </w:r>
      <w:r w:rsidR="003003D6" w:rsidRPr="00B67407">
        <w:rPr>
          <w:rFonts w:ascii="Times New Roman" w:hAnsi="Times New Roman" w:cs="Times New Roman"/>
          <w:sz w:val="24"/>
          <w:szCs w:val="24"/>
        </w:rPr>
        <w:t>ması için gerekli olan elektrik devreleri ısıya dayanıklı olacaktır; mineral yalıtımlı kablo veya eşdeğeri</w:t>
      </w:r>
      <w:r w:rsidR="00BF2EAE" w:rsidRPr="00B67407">
        <w:rPr>
          <w:rFonts w:ascii="Times New Roman" w:hAnsi="Times New Roman" w:cs="Times New Roman"/>
          <w:sz w:val="24"/>
          <w:szCs w:val="24"/>
        </w:rPr>
        <w:t xml:space="preserve"> olacaktır</w:t>
      </w:r>
      <w:r w:rsidR="003003D6" w:rsidRPr="00B67407">
        <w:rPr>
          <w:rFonts w:ascii="Times New Roman" w:hAnsi="Times New Roman" w:cs="Times New Roman"/>
          <w:sz w:val="24"/>
          <w:szCs w:val="24"/>
        </w:rPr>
        <w:t xml:space="preserve">. Hidrolik veya </w:t>
      </w:r>
      <w:proofErr w:type="spellStart"/>
      <w:r w:rsidR="003003D6" w:rsidRPr="00B67407">
        <w:rPr>
          <w:rFonts w:ascii="Times New Roman" w:hAnsi="Times New Roman" w:cs="Times New Roman"/>
          <w:sz w:val="24"/>
          <w:szCs w:val="24"/>
        </w:rPr>
        <w:t>pnömatik</w:t>
      </w:r>
      <w:proofErr w:type="spellEnd"/>
      <w:r w:rsidR="003003D6" w:rsidRPr="00B67407">
        <w:rPr>
          <w:rFonts w:ascii="Times New Roman" w:hAnsi="Times New Roman" w:cs="Times New Roman"/>
          <w:sz w:val="24"/>
          <w:szCs w:val="24"/>
        </w:rPr>
        <w:t xml:space="preserve"> olarak çalıştırılmak üzere tasarlanmış sistemlerin serbest bırakılması için gerekli olan boru sistemleri, </w:t>
      </w:r>
      <w:r w:rsidR="00BF2EAE" w:rsidRPr="00B67407">
        <w:rPr>
          <w:rFonts w:ascii="Times New Roman" w:hAnsi="Times New Roman" w:cs="Times New Roman"/>
          <w:sz w:val="24"/>
          <w:szCs w:val="24"/>
        </w:rPr>
        <w:t xml:space="preserve">FSS Kod gerekliliklerine uygun </w:t>
      </w:r>
      <w:r w:rsidR="003003D6" w:rsidRPr="00B67407">
        <w:rPr>
          <w:rFonts w:ascii="Times New Roman" w:hAnsi="Times New Roman" w:cs="Times New Roman"/>
          <w:sz w:val="24"/>
          <w:szCs w:val="24"/>
        </w:rPr>
        <w:t>çelikten veya ısıya dayanıklı diğer eşdeğer malzemeden yapılacaktır.</w:t>
      </w:r>
    </w:p>
    <w:p w14:paraId="529C66BE" w14:textId="57AD7C17" w:rsidR="00BF2EAE" w:rsidRPr="00B67407" w:rsidRDefault="00BF2EAE" w:rsidP="00533294">
      <w:pPr>
        <w:jc w:val="both"/>
        <w:rPr>
          <w:rFonts w:ascii="Times New Roman" w:hAnsi="Times New Roman" w:cs="Times New Roman"/>
          <w:sz w:val="24"/>
          <w:szCs w:val="24"/>
        </w:rPr>
      </w:pPr>
      <w:r w:rsidRPr="00B67407">
        <w:rPr>
          <w:rFonts w:ascii="Times New Roman" w:hAnsi="Times New Roman" w:cs="Times New Roman"/>
          <w:sz w:val="24"/>
          <w:szCs w:val="24"/>
        </w:rPr>
        <w:t>Sadece bir veya iki tüp ger</w:t>
      </w:r>
      <w:r w:rsidR="00553F49" w:rsidRPr="00B67407">
        <w:rPr>
          <w:rFonts w:ascii="Times New Roman" w:hAnsi="Times New Roman" w:cs="Times New Roman"/>
          <w:sz w:val="24"/>
          <w:szCs w:val="24"/>
        </w:rPr>
        <w:t>e</w:t>
      </w:r>
      <w:r w:rsidRPr="00B67407">
        <w:rPr>
          <w:rFonts w:ascii="Times New Roman" w:hAnsi="Times New Roman" w:cs="Times New Roman"/>
          <w:sz w:val="24"/>
          <w:szCs w:val="24"/>
        </w:rPr>
        <w:t>ktiren alanların yerleşimi</w:t>
      </w:r>
      <w:r w:rsidR="00AF10DB" w:rsidRPr="00B67407">
        <w:rPr>
          <w:rFonts w:ascii="Times New Roman" w:hAnsi="Times New Roman" w:cs="Times New Roman"/>
          <w:sz w:val="24"/>
          <w:szCs w:val="24"/>
        </w:rPr>
        <w:t>nde gerekli teknik dokümanlar</w:t>
      </w:r>
      <w:r w:rsidRPr="00B67407">
        <w:rPr>
          <w:rFonts w:ascii="Times New Roman" w:hAnsi="Times New Roman" w:cs="Times New Roman"/>
          <w:sz w:val="24"/>
          <w:szCs w:val="24"/>
        </w:rPr>
        <w:t xml:space="preserve"> İdare’</w:t>
      </w:r>
      <w:r w:rsidR="00AF10DB" w:rsidRPr="00B67407">
        <w:rPr>
          <w:rFonts w:ascii="Times New Roman" w:hAnsi="Times New Roman" w:cs="Times New Roman"/>
          <w:sz w:val="24"/>
          <w:szCs w:val="24"/>
        </w:rPr>
        <w:t xml:space="preserve">ye sunularak İdare </w:t>
      </w:r>
      <w:r w:rsidRPr="00B67407">
        <w:rPr>
          <w:rFonts w:ascii="Times New Roman" w:hAnsi="Times New Roman" w:cs="Times New Roman"/>
          <w:sz w:val="24"/>
          <w:szCs w:val="24"/>
        </w:rPr>
        <w:t>onay</w:t>
      </w:r>
      <w:r w:rsidR="00AF10DB" w:rsidRPr="00B67407">
        <w:rPr>
          <w:rFonts w:ascii="Times New Roman" w:hAnsi="Times New Roman" w:cs="Times New Roman"/>
          <w:sz w:val="24"/>
          <w:szCs w:val="24"/>
        </w:rPr>
        <w:t>ı alınır.</w:t>
      </w:r>
    </w:p>
    <w:p w14:paraId="24ECECDE" w14:textId="4DFC0FEC" w:rsidR="003003D6" w:rsidRPr="00B67407" w:rsidRDefault="003003D6" w:rsidP="00533294">
      <w:pPr>
        <w:jc w:val="both"/>
        <w:rPr>
          <w:rFonts w:ascii="Times New Roman" w:hAnsi="Times New Roman" w:cs="Times New Roman"/>
          <w:sz w:val="24"/>
          <w:szCs w:val="24"/>
        </w:rPr>
      </w:pPr>
      <w:r w:rsidRPr="00B67407">
        <w:rPr>
          <w:rFonts w:ascii="Times New Roman" w:hAnsi="Times New Roman" w:cs="Times New Roman"/>
          <w:sz w:val="24"/>
          <w:szCs w:val="24"/>
        </w:rPr>
        <w:t xml:space="preserve">Herhangi bir basınçlı </w:t>
      </w:r>
      <w:r w:rsidR="00EF1591" w:rsidRPr="00B67407">
        <w:rPr>
          <w:rFonts w:ascii="Times New Roman" w:hAnsi="Times New Roman" w:cs="Times New Roman"/>
          <w:sz w:val="24"/>
          <w:szCs w:val="24"/>
        </w:rPr>
        <w:t>tüp</w:t>
      </w:r>
      <w:r w:rsidR="00BF2EAE" w:rsidRPr="00B67407">
        <w:rPr>
          <w:rFonts w:ascii="Times New Roman" w:hAnsi="Times New Roman" w:cs="Times New Roman"/>
          <w:sz w:val="24"/>
          <w:szCs w:val="24"/>
        </w:rPr>
        <w:t>t</w:t>
      </w:r>
      <w:r w:rsidR="00EF1591" w:rsidRPr="00B67407">
        <w:rPr>
          <w:rFonts w:ascii="Times New Roman" w:hAnsi="Times New Roman" w:cs="Times New Roman"/>
          <w:sz w:val="24"/>
          <w:szCs w:val="24"/>
        </w:rPr>
        <w:t>e</w:t>
      </w:r>
      <w:r w:rsidR="00162DAD" w:rsidRPr="00B67407">
        <w:rPr>
          <w:rFonts w:ascii="Times New Roman" w:hAnsi="Times New Roman" w:cs="Times New Roman"/>
          <w:sz w:val="24"/>
          <w:szCs w:val="24"/>
        </w:rPr>
        <w:t xml:space="preserve"> ikiden fazla boşaltma </w:t>
      </w:r>
      <w:proofErr w:type="spellStart"/>
      <w:r w:rsidR="00162DAD" w:rsidRPr="00B67407">
        <w:rPr>
          <w:rFonts w:ascii="Times New Roman" w:hAnsi="Times New Roman" w:cs="Times New Roman"/>
          <w:sz w:val="24"/>
          <w:szCs w:val="24"/>
        </w:rPr>
        <w:t>nozulu</w:t>
      </w:r>
      <w:proofErr w:type="spellEnd"/>
      <w:r w:rsidRPr="00B67407">
        <w:rPr>
          <w:rFonts w:ascii="Times New Roman" w:hAnsi="Times New Roman" w:cs="Times New Roman"/>
          <w:sz w:val="24"/>
          <w:szCs w:val="24"/>
        </w:rPr>
        <w:t xml:space="preserve"> takılmayacaktır ve her bir </w:t>
      </w:r>
      <w:r w:rsidR="00EF1591" w:rsidRPr="00B67407">
        <w:rPr>
          <w:rFonts w:ascii="Times New Roman" w:hAnsi="Times New Roman" w:cs="Times New Roman"/>
          <w:sz w:val="24"/>
          <w:szCs w:val="24"/>
        </w:rPr>
        <w:t>tüpteki</w:t>
      </w:r>
      <w:r w:rsidRPr="00B67407">
        <w:rPr>
          <w:rFonts w:ascii="Times New Roman" w:hAnsi="Times New Roman" w:cs="Times New Roman"/>
          <w:sz w:val="24"/>
          <w:szCs w:val="24"/>
        </w:rPr>
        <w:t xml:space="preserve"> maksimum madde miktarı, ortam</w:t>
      </w:r>
      <w:r w:rsidR="00EF1591" w:rsidRPr="00B67407">
        <w:rPr>
          <w:rFonts w:ascii="Times New Roman" w:hAnsi="Times New Roman" w:cs="Times New Roman"/>
          <w:sz w:val="24"/>
          <w:szCs w:val="24"/>
        </w:rPr>
        <w:t xml:space="preserve">da </w:t>
      </w:r>
      <w:r w:rsidRPr="00B67407">
        <w:rPr>
          <w:rFonts w:ascii="Times New Roman" w:hAnsi="Times New Roman" w:cs="Times New Roman"/>
          <w:sz w:val="24"/>
          <w:szCs w:val="24"/>
        </w:rPr>
        <w:t xml:space="preserve">eşit şekilde dağıtılması gerekliliği dikkate alınarak </w:t>
      </w:r>
      <w:r w:rsidR="00EF1591" w:rsidRPr="00B67407">
        <w:rPr>
          <w:rFonts w:ascii="Times New Roman" w:hAnsi="Times New Roman" w:cs="Times New Roman"/>
          <w:sz w:val="24"/>
          <w:szCs w:val="24"/>
        </w:rPr>
        <w:t xml:space="preserve">FSS </w:t>
      </w:r>
      <w:proofErr w:type="spellStart"/>
      <w:r w:rsidR="00EF1591" w:rsidRPr="00B67407">
        <w:rPr>
          <w:rFonts w:ascii="Times New Roman" w:hAnsi="Times New Roman" w:cs="Times New Roman"/>
          <w:sz w:val="24"/>
          <w:szCs w:val="24"/>
        </w:rPr>
        <w:t>Kod’a</w:t>
      </w:r>
      <w:proofErr w:type="spellEnd"/>
      <w:r w:rsidR="00EF1591" w:rsidRPr="00B67407">
        <w:rPr>
          <w:rFonts w:ascii="Times New Roman" w:hAnsi="Times New Roman" w:cs="Times New Roman"/>
          <w:sz w:val="24"/>
          <w:szCs w:val="24"/>
        </w:rPr>
        <w:t xml:space="preserve"> uygun </w:t>
      </w:r>
      <w:r w:rsidRPr="00B67407">
        <w:rPr>
          <w:rFonts w:ascii="Times New Roman" w:hAnsi="Times New Roman" w:cs="Times New Roman"/>
          <w:sz w:val="24"/>
          <w:szCs w:val="24"/>
        </w:rPr>
        <w:t>olacaktır.</w:t>
      </w:r>
    </w:p>
    <w:p w14:paraId="0660D8AC" w14:textId="3828DB75" w:rsidR="00BC4DB2" w:rsidRPr="00B67407" w:rsidRDefault="00BF2EAE" w:rsidP="00AC0D2B">
      <w:pPr>
        <w:spacing w:line="240" w:lineRule="auto"/>
        <w:jc w:val="both"/>
        <w:rPr>
          <w:rFonts w:ascii="Times New Roman" w:hAnsi="Times New Roman" w:cs="Times New Roman"/>
          <w:sz w:val="24"/>
          <w:szCs w:val="24"/>
        </w:rPr>
      </w:pPr>
      <w:r w:rsidRPr="00B67407">
        <w:rPr>
          <w:rFonts w:ascii="Times New Roman" w:hAnsi="Times New Roman" w:cs="Times New Roman"/>
          <w:sz w:val="24"/>
          <w:szCs w:val="24"/>
        </w:rPr>
        <w:t>Lokal Halojen y</w:t>
      </w:r>
      <w:r w:rsidR="003003D6" w:rsidRPr="00B67407">
        <w:rPr>
          <w:rFonts w:ascii="Times New Roman" w:hAnsi="Times New Roman" w:cs="Times New Roman"/>
          <w:sz w:val="24"/>
          <w:szCs w:val="24"/>
        </w:rPr>
        <w:t>angın söndürme üniteleri</w:t>
      </w:r>
      <w:r w:rsidRPr="00B67407">
        <w:rPr>
          <w:rFonts w:ascii="Times New Roman" w:hAnsi="Times New Roman" w:cs="Times New Roman"/>
          <w:sz w:val="24"/>
          <w:szCs w:val="24"/>
        </w:rPr>
        <w:t xml:space="preserve"> kullanılması durumunda</w:t>
      </w:r>
      <w:r w:rsidR="003003D6" w:rsidRPr="00B67407">
        <w:rPr>
          <w:rFonts w:ascii="Times New Roman" w:hAnsi="Times New Roman" w:cs="Times New Roman"/>
          <w:sz w:val="24"/>
          <w:szCs w:val="24"/>
        </w:rPr>
        <w:t xml:space="preserve">, </w:t>
      </w:r>
      <w:r w:rsidR="00EF1591" w:rsidRPr="00B67407">
        <w:rPr>
          <w:rFonts w:ascii="Times New Roman" w:hAnsi="Times New Roman" w:cs="Times New Roman"/>
          <w:sz w:val="24"/>
          <w:szCs w:val="24"/>
        </w:rPr>
        <w:t xml:space="preserve">FSS </w:t>
      </w:r>
      <w:proofErr w:type="spellStart"/>
      <w:r w:rsidR="00EF1591" w:rsidRPr="00B67407">
        <w:rPr>
          <w:rFonts w:ascii="Times New Roman" w:hAnsi="Times New Roman" w:cs="Times New Roman"/>
          <w:sz w:val="24"/>
          <w:szCs w:val="24"/>
        </w:rPr>
        <w:t>Kod’a</w:t>
      </w:r>
      <w:proofErr w:type="spellEnd"/>
      <w:r w:rsidR="00EF1591" w:rsidRPr="00B67407">
        <w:rPr>
          <w:rFonts w:ascii="Times New Roman" w:hAnsi="Times New Roman" w:cs="Times New Roman"/>
          <w:sz w:val="24"/>
          <w:szCs w:val="24"/>
        </w:rPr>
        <w:t xml:space="preserve"> uygun </w:t>
      </w:r>
      <w:r w:rsidR="003003D6" w:rsidRPr="00B67407">
        <w:rPr>
          <w:rFonts w:ascii="Times New Roman" w:hAnsi="Times New Roman" w:cs="Times New Roman"/>
          <w:sz w:val="24"/>
          <w:szCs w:val="24"/>
        </w:rPr>
        <w:t>bir sıcaklık aralığında çalışacak şekilde tasarlanacaktır.</w:t>
      </w:r>
    </w:p>
    <w:p w14:paraId="014B49B5" w14:textId="45A89DC3" w:rsidR="00BC4DB2" w:rsidRPr="00B67407" w:rsidRDefault="00BC4DB2" w:rsidP="00AC0D2B">
      <w:pPr>
        <w:pStyle w:val="ListeParagraf"/>
        <w:ind w:left="0"/>
        <w:jc w:val="both"/>
        <w:rPr>
          <w:rFonts w:ascii="Times New Roman" w:hAnsi="Times New Roman" w:cs="Times New Roman"/>
          <w:sz w:val="24"/>
          <w:szCs w:val="24"/>
        </w:rPr>
      </w:pPr>
      <w:r w:rsidRPr="00B67407">
        <w:rPr>
          <w:rFonts w:ascii="Times New Roman" w:hAnsi="Times New Roman" w:cs="Times New Roman"/>
          <w:sz w:val="24"/>
          <w:szCs w:val="24"/>
        </w:rPr>
        <w:t xml:space="preserve">Çevre ve orman Bakanlığının 27052 Sayılı Resmi gazetede yayımladığı Ozon Tabakasını İncelten Maddelerin Azaltılmasına İlişkin Yönetmeliğin 6. Maddesinde belirtildiği üzere </w:t>
      </w:r>
      <w:proofErr w:type="gramStart"/>
      <w:r w:rsidRPr="00B67407">
        <w:rPr>
          <w:rFonts w:ascii="Times New Roman" w:hAnsi="Times New Roman" w:cs="Times New Roman"/>
          <w:sz w:val="24"/>
          <w:szCs w:val="24"/>
        </w:rPr>
        <w:t xml:space="preserve">“ </w:t>
      </w:r>
      <w:r w:rsidRPr="00B67407">
        <w:rPr>
          <w:rFonts w:ascii="Times New Roman" w:hAnsi="Times New Roman" w:cs="Times New Roman"/>
          <w:i/>
          <w:iCs/>
          <w:sz w:val="24"/>
          <w:szCs w:val="24"/>
        </w:rPr>
        <w:t>Ek</w:t>
      </w:r>
      <w:proofErr w:type="gramEnd"/>
      <w:r w:rsidRPr="00B67407">
        <w:rPr>
          <w:rFonts w:ascii="Times New Roman" w:hAnsi="Times New Roman" w:cs="Times New Roman"/>
          <w:i/>
          <w:iCs/>
          <w:sz w:val="24"/>
          <w:szCs w:val="24"/>
        </w:rPr>
        <w:t>-7’de yer alan Grup-III ve Grup-VII altında belirtilen maddelerin ithalatına izin verilmez.</w:t>
      </w:r>
      <w:r w:rsidRPr="00B67407">
        <w:rPr>
          <w:rFonts w:ascii="Times New Roman" w:hAnsi="Times New Roman" w:cs="Times New Roman"/>
          <w:sz w:val="24"/>
          <w:szCs w:val="24"/>
        </w:rPr>
        <w:t> </w:t>
      </w:r>
      <w:r w:rsidRPr="00B67407">
        <w:rPr>
          <w:rFonts w:ascii="Times New Roman" w:hAnsi="Times New Roman" w:cs="Times New Roman"/>
          <w:i/>
          <w:iCs/>
          <w:sz w:val="24"/>
          <w:szCs w:val="24"/>
        </w:rPr>
        <w:t>Bu maddelerin yeni kurulacak sabit yangın söndürme sistemleri ve elde taşınabilen yangın söndürücülerde kullanılması yasaktır</w:t>
      </w:r>
      <w:r w:rsidRPr="00B67407">
        <w:rPr>
          <w:rFonts w:ascii="Times New Roman" w:hAnsi="Times New Roman" w:cs="Times New Roman"/>
          <w:sz w:val="24"/>
          <w:szCs w:val="24"/>
        </w:rPr>
        <w:t>.” ibaresi yer almaktadır.</w:t>
      </w:r>
      <w:r w:rsidRPr="00B67407">
        <w:rPr>
          <w:rFonts w:ascii="Times New Roman" w:hAnsi="Times New Roman" w:cs="Times New Roman"/>
          <w:i/>
          <w:iCs/>
          <w:sz w:val="24"/>
          <w:szCs w:val="24"/>
        </w:rPr>
        <w:t xml:space="preserve"> </w:t>
      </w:r>
      <w:r w:rsidRPr="00B67407">
        <w:rPr>
          <w:rFonts w:ascii="Times New Roman" w:hAnsi="Times New Roman" w:cs="Times New Roman"/>
          <w:sz w:val="24"/>
          <w:szCs w:val="24"/>
        </w:rPr>
        <w:t xml:space="preserve">Bu maddeye dayanarak gemilerde </w:t>
      </w:r>
      <w:proofErr w:type="spellStart"/>
      <w:r w:rsidRPr="00B67407">
        <w:rPr>
          <w:rFonts w:ascii="Times New Roman" w:hAnsi="Times New Roman" w:cs="Times New Roman"/>
          <w:sz w:val="24"/>
          <w:szCs w:val="24"/>
        </w:rPr>
        <w:t>halon</w:t>
      </w:r>
      <w:proofErr w:type="spellEnd"/>
      <w:r w:rsidRPr="00B67407">
        <w:rPr>
          <w:rFonts w:ascii="Times New Roman" w:hAnsi="Times New Roman" w:cs="Times New Roman"/>
          <w:sz w:val="24"/>
          <w:szCs w:val="24"/>
        </w:rPr>
        <w:t xml:space="preserve"> gazı kullanımı yasaklanmıştır.</w:t>
      </w:r>
    </w:p>
    <w:p w14:paraId="70B90A98" w14:textId="77777777" w:rsidR="00AC0D2B" w:rsidRPr="00B67407" w:rsidRDefault="00AC0D2B" w:rsidP="00AC0D2B">
      <w:pPr>
        <w:pStyle w:val="ListeParagraf"/>
        <w:ind w:left="0"/>
        <w:jc w:val="both"/>
        <w:rPr>
          <w:rFonts w:ascii="Times New Roman" w:hAnsi="Times New Roman" w:cs="Times New Roman"/>
          <w:sz w:val="24"/>
          <w:szCs w:val="24"/>
        </w:rPr>
      </w:pPr>
    </w:p>
    <w:p w14:paraId="17B980BC" w14:textId="47FDB14E" w:rsidR="00590ACF" w:rsidRPr="00B67407" w:rsidRDefault="00590ACF" w:rsidP="00E41256">
      <w:pPr>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Bölüm II-2 / Kural 5.4</w:t>
      </w:r>
      <w:r w:rsidR="00CA1E3D" w:rsidRPr="00B67407">
        <w:rPr>
          <w:rFonts w:ascii="Times New Roman" w:hAnsi="Times New Roman" w:cs="Times New Roman"/>
          <w:b/>
          <w:bCs/>
          <w:sz w:val="24"/>
          <w:szCs w:val="24"/>
          <w:u w:val="single"/>
          <w:shd w:val="clear" w:color="auto" w:fill="FFFFFF"/>
        </w:rPr>
        <w:t xml:space="preserve"> </w:t>
      </w:r>
      <w:r w:rsidR="00CA1E3D" w:rsidRPr="00B67407">
        <w:rPr>
          <w:rFonts w:ascii="Times New Roman" w:hAnsi="Times New Roman" w:cs="Times New Roman"/>
          <w:b/>
          <w:bCs/>
          <w:sz w:val="24"/>
          <w:szCs w:val="24"/>
          <w:u w:val="single"/>
          <w:shd w:val="clear" w:color="auto" w:fill="FFFFFF"/>
        </w:rPr>
        <w:t>(SOLAS 1991/1992 Değişiklikleri)</w:t>
      </w:r>
    </w:p>
    <w:p w14:paraId="4C5FC825" w14:textId="2DF03356" w:rsidR="00757C9D" w:rsidRPr="00DC5D34" w:rsidRDefault="00F81553" w:rsidP="00757C9D">
      <w:pPr>
        <w:spacing w:line="276" w:lineRule="auto"/>
        <w:jc w:val="both"/>
        <w:rPr>
          <w:rFonts w:ascii="Times New Roman" w:hAnsi="Times New Roman" w:cs="Times New Roman"/>
          <w:i/>
          <w:sz w:val="24"/>
          <w:szCs w:val="24"/>
        </w:rPr>
      </w:pPr>
      <w:r w:rsidRPr="00DC5D34">
        <w:rPr>
          <w:rFonts w:ascii="Times New Roman" w:hAnsi="Times New Roman" w:cs="Times New Roman"/>
          <w:i/>
          <w:sz w:val="24"/>
          <w:szCs w:val="24"/>
        </w:rPr>
        <w:t>Uygulama tarihi</w:t>
      </w:r>
      <w:r w:rsidR="00A20C4C" w:rsidRPr="00DC5D34">
        <w:rPr>
          <w:rFonts w:ascii="Times New Roman" w:hAnsi="Times New Roman" w:cs="Times New Roman"/>
          <w:i/>
          <w:sz w:val="24"/>
          <w:szCs w:val="24"/>
        </w:rPr>
        <w:t xml:space="preserve">: </w:t>
      </w:r>
      <w:r w:rsidR="00757C9D" w:rsidRPr="00DC5D34">
        <w:rPr>
          <w:rFonts w:ascii="Times New Roman" w:hAnsi="Times New Roman" w:cs="Times New Roman"/>
          <w:i/>
          <w:sz w:val="24"/>
          <w:szCs w:val="24"/>
        </w:rPr>
        <w:t>01.10.1994</w:t>
      </w:r>
    </w:p>
    <w:p w14:paraId="4562A086" w14:textId="0C231D95" w:rsidR="00757C9D" w:rsidRPr="00B67407" w:rsidRDefault="00757C9D" w:rsidP="00AE1780">
      <w:pPr>
        <w:spacing w:after="0"/>
        <w:jc w:val="both"/>
        <w:rPr>
          <w:rFonts w:ascii="Times New Roman" w:hAnsi="Times New Roman" w:cs="Times New Roman"/>
          <w:sz w:val="24"/>
          <w:szCs w:val="24"/>
        </w:rPr>
      </w:pPr>
      <w:r w:rsidRPr="00B67407">
        <w:rPr>
          <w:rFonts w:ascii="Times New Roman" w:hAnsi="Times New Roman" w:cs="Times New Roman"/>
          <w:sz w:val="24"/>
          <w:szCs w:val="24"/>
        </w:rPr>
        <w:t>Genel olarak, sabit yangın söndürme sistemlerinde buharın yangın söndürme aracı olarak kullanılmasına izin ver</w:t>
      </w:r>
      <w:r w:rsidR="00EF1591" w:rsidRPr="00B67407">
        <w:rPr>
          <w:rFonts w:ascii="Times New Roman" w:hAnsi="Times New Roman" w:cs="Times New Roman"/>
          <w:sz w:val="24"/>
          <w:szCs w:val="24"/>
        </w:rPr>
        <w:t>il</w:t>
      </w:r>
      <w:r w:rsidRPr="00B67407">
        <w:rPr>
          <w:rFonts w:ascii="Times New Roman" w:hAnsi="Times New Roman" w:cs="Times New Roman"/>
          <w:sz w:val="24"/>
          <w:szCs w:val="24"/>
        </w:rPr>
        <w:t>meyecektir.</w:t>
      </w:r>
      <w:r w:rsidR="00EF1591" w:rsidRPr="00B67407">
        <w:rPr>
          <w:rFonts w:ascii="Times New Roman" w:hAnsi="Times New Roman" w:cs="Times New Roman"/>
          <w:sz w:val="24"/>
          <w:szCs w:val="24"/>
        </w:rPr>
        <w:t xml:space="preserve"> G</w:t>
      </w:r>
      <w:r w:rsidRPr="00B67407">
        <w:rPr>
          <w:rFonts w:ascii="Times New Roman" w:hAnsi="Times New Roman" w:cs="Times New Roman"/>
          <w:sz w:val="24"/>
          <w:szCs w:val="24"/>
        </w:rPr>
        <w:t>erekli yangın söndürme maddesine ilave olarak sadece kısıtlı alanlarda ve buhar sağlamak</w:t>
      </w:r>
      <w:r w:rsidR="006B5F4C" w:rsidRPr="00B67407">
        <w:rPr>
          <w:rFonts w:ascii="Times New Roman" w:hAnsi="Times New Roman" w:cs="Times New Roman"/>
          <w:sz w:val="24"/>
          <w:szCs w:val="24"/>
        </w:rPr>
        <w:t xml:space="preserve"> için kazan/ kazanlar mevcut olduğunda, b</w:t>
      </w:r>
      <w:r w:rsidRPr="00B67407">
        <w:rPr>
          <w:rFonts w:ascii="Times New Roman" w:hAnsi="Times New Roman" w:cs="Times New Roman"/>
          <w:sz w:val="24"/>
          <w:szCs w:val="24"/>
        </w:rPr>
        <w:t xml:space="preserve">u şekilde korunan en büyük alanın brüt hacminin her 0,75m³'ü için saatte </w:t>
      </w:r>
      <w:r w:rsidR="006B5F4C" w:rsidRPr="00B67407">
        <w:rPr>
          <w:rFonts w:ascii="Times New Roman" w:hAnsi="Times New Roman" w:cs="Times New Roman"/>
          <w:sz w:val="24"/>
          <w:szCs w:val="24"/>
        </w:rPr>
        <w:t xml:space="preserve">en az 1 </w:t>
      </w:r>
      <w:r w:rsidRPr="00B67407">
        <w:rPr>
          <w:rFonts w:ascii="Times New Roman" w:hAnsi="Times New Roman" w:cs="Times New Roman"/>
          <w:sz w:val="24"/>
          <w:szCs w:val="24"/>
        </w:rPr>
        <w:t>kg buhar</w:t>
      </w:r>
      <w:r w:rsidR="00320DB2" w:rsidRPr="00B67407">
        <w:rPr>
          <w:rFonts w:ascii="Times New Roman" w:hAnsi="Times New Roman" w:cs="Times New Roman"/>
          <w:sz w:val="24"/>
          <w:szCs w:val="24"/>
        </w:rPr>
        <w:t xml:space="preserve"> </w:t>
      </w:r>
      <w:r w:rsidR="000A1565" w:rsidRPr="00B67407">
        <w:rPr>
          <w:rFonts w:ascii="Times New Roman" w:hAnsi="Times New Roman" w:cs="Times New Roman"/>
          <w:sz w:val="24"/>
          <w:szCs w:val="24"/>
        </w:rPr>
        <w:t xml:space="preserve">üretme </w:t>
      </w:r>
      <w:r w:rsidR="00405731" w:rsidRPr="00B67407">
        <w:rPr>
          <w:rFonts w:ascii="Times New Roman" w:hAnsi="Times New Roman" w:cs="Times New Roman"/>
          <w:sz w:val="24"/>
          <w:szCs w:val="24"/>
        </w:rPr>
        <w:t xml:space="preserve">kapasitesine </w:t>
      </w:r>
      <w:r w:rsidR="006B5F4C" w:rsidRPr="00B67407">
        <w:rPr>
          <w:rFonts w:ascii="Times New Roman" w:hAnsi="Times New Roman" w:cs="Times New Roman"/>
          <w:sz w:val="24"/>
          <w:szCs w:val="24"/>
        </w:rPr>
        <w:t xml:space="preserve">sahip olacaktır. Buharın sabit </w:t>
      </w:r>
      <w:r w:rsidR="00950995" w:rsidRPr="00B67407">
        <w:rPr>
          <w:rFonts w:ascii="Times New Roman" w:hAnsi="Times New Roman" w:cs="Times New Roman"/>
          <w:sz w:val="24"/>
          <w:szCs w:val="24"/>
        </w:rPr>
        <w:t xml:space="preserve">yangın söndürme aracı olarak kullanılması için İdare’den onay alınması gereklidir. </w:t>
      </w:r>
    </w:p>
    <w:p w14:paraId="34216A14" w14:textId="074A146F" w:rsidR="00C959CE" w:rsidRDefault="00C959CE" w:rsidP="00E41256">
      <w:pPr>
        <w:rPr>
          <w:rFonts w:ascii="Times New Roman" w:hAnsi="Times New Roman" w:cs="Times New Roman"/>
          <w:b/>
          <w:bCs/>
          <w:sz w:val="24"/>
          <w:szCs w:val="24"/>
          <w:u w:val="single"/>
          <w:shd w:val="clear" w:color="auto" w:fill="FFFFFF"/>
        </w:rPr>
      </w:pPr>
    </w:p>
    <w:p w14:paraId="3FFE98FA" w14:textId="253F8092" w:rsidR="00DC5D34" w:rsidRDefault="00DC5D34" w:rsidP="00E41256">
      <w:pPr>
        <w:rPr>
          <w:rFonts w:ascii="Times New Roman" w:hAnsi="Times New Roman" w:cs="Times New Roman"/>
          <w:b/>
          <w:bCs/>
          <w:sz w:val="24"/>
          <w:szCs w:val="24"/>
          <w:u w:val="single"/>
          <w:shd w:val="clear" w:color="auto" w:fill="FFFFFF"/>
        </w:rPr>
      </w:pPr>
    </w:p>
    <w:p w14:paraId="10341B09" w14:textId="77777777" w:rsidR="00DC5D34" w:rsidRPr="00B67407" w:rsidRDefault="00DC5D34" w:rsidP="00E41256">
      <w:pPr>
        <w:rPr>
          <w:rFonts w:ascii="Times New Roman" w:hAnsi="Times New Roman" w:cs="Times New Roman"/>
          <w:b/>
          <w:bCs/>
          <w:sz w:val="24"/>
          <w:szCs w:val="24"/>
          <w:u w:val="single"/>
          <w:shd w:val="clear" w:color="auto" w:fill="FFFFFF"/>
        </w:rPr>
      </w:pPr>
    </w:p>
    <w:p w14:paraId="71F0EAAE" w14:textId="6F6623BD" w:rsidR="00B2318A" w:rsidRPr="00B67407" w:rsidRDefault="00C959CE" w:rsidP="00E41256">
      <w:pPr>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lastRenderedPageBreak/>
        <w:t>Bölüm</w:t>
      </w:r>
      <w:r w:rsidR="00590ACF" w:rsidRPr="00B67407">
        <w:rPr>
          <w:rFonts w:ascii="Times New Roman" w:hAnsi="Times New Roman" w:cs="Times New Roman"/>
          <w:b/>
          <w:bCs/>
          <w:sz w:val="24"/>
          <w:szCs w:val="24"/>
          <w:u w:val="single"/>
          <w:shd w:val="clear" w:color="auto" w:fill="FFFFFF"/>
        </w:rPr>
        <w:t xml:space="preserve"> II-2 / </w:t>
      </w:r>
      <w:r w:rsidRPr="00B67407">
        <w:rPr>
          <w:rFonts w:ascii="Times New Roman" w:hAnsi="Times New Roman" w:cs="Times New Roman"/>
          <w:b/>
          <w:bCs/>
          <w:sz w:val="24"/>
          <w:szCs w:val="24"/>
          <w:u w:val="single"/>
          <w:shd w:val="clear" w:color="auto" w:fill="FFFFFF"/>
        </w:rPr>
        <w:t>Kural</w:t>
      </w:r>
      <w:r w:rsidR="00590ACF" w:rsidRPr="00B67407">
        <w:rPr>
          <w:rFonts w:ascii="Times New Roman" w:hAnsi="Times New Roman" w:cs="Times New Roman"/>
          <w:b/>
          <w:bCs/>
          <w:sz w:val="24"/>
          <w:szCs w:val="24"/>
          <w:u w:val="single"/>
          <w:shd w:val="clear" w:color="auto" w:fill="FFFFFF"/>
        </w:rPr>
        <w:t xml:space="preserve"> 5.2</w:t>
      </w:r>
      <w:r w:rsidR="007D6125" w:rsidRPr="00B67407">
        <w:rPr>
          <w:rFonts w:ascii="Times New Roman" w:hAnsi="Times New Roman" w:cs="Times New Roman"/>
          <w:b/>
          <w:bCs/>
          <w:sz w:val="24"/>
          <w:szCs w:val="24"/>
          <w:u w:val="single"/>
          <w:shd w:val="clear" w:color="auto" w:fill="FFFFFF"/>
        </w:rPr>
        <w:t>.2.5</w:t>
      </w:r>
      <w:r w:rsidR="00CA1E3D" w:rsidRPr="00B67407">
        <w:rPr>
          <w:rFonts w:ascii="Times New Roman" w:hAnsi="Times New Roman" w:cs="Times New Roman"/>
          <w:b/>
          <w:bCs/>
          <w:sz w:val="24"/>
          <w:szCs w:val="24"/>
          <w:u w:val="single"/>
          <w:shd w:val="clear" w:color="auto" w:fill="FFFFFF"/>
        </w:rPr>
        <w:t xml:space="preserve"> </w:t>
      </w:r>
      <w:r w:rsidR="00CA1E3D" w:rsidRPr="00B67407">
        <w:rPr>
          <w:rFonts w:ascii="Times New Roman" w:hAnsi="Times New Roman" w:cs="Times New Roman"/>
          <w:b/>
          <w:bCs/>
          <w:sz w:val="24"/>
          <w:szCs w:val="24"/>
          <w:u w:val="single"/>
          <w:shd w:val="clear" w:color="auto" w:fill="FFFFFF"/>
        </w:rPr>
        <w:t>(SOLAS 1999/2000 Değişiklikleri)</w:t>
      </w:r>
    </w:p>
    <w:p w14:paraId="7351DFD1" w14:textId="35EDF6E2" w:rsidR="00590ACF" w:rsidRPr="00DC5D34" w:rsidRDefault="00F81553" w:rsidP="00590ACF">
      <w:pPr>
        <w:spacing w:line="360" w:lineRule="auto"/>
        <w:jc w:val="both"/>
        <w:rPr>
          <w:rFonts w:ascii="Times New Roman" w:hAnsi="Times New Roman" w:cs="Times New Roman"/>
          <w:i/>
          <w:sz w:val="24"/>
          <w:szCs w:val="24"/>
        </w:rPr>
      </w:pPr>
      <w:r w:rsidRPr="00DC5D34">
        <w:rPr>
          <w:rFonts w:ascii="Times New Roman" w:hAnsi="Times New Roman" w:cs="Times New Roman"/>
          <w:i/>
          <w:sz w:val="24"/>
          <w:szCs w:val="24"/>
        </w:rPr>
        <w:t>Uygulama tarihi</w:t>
      </w:r>
      <w:r w:rsidR="007D6125" w:rsidRPr="00DC5D34">
        <w:rPr>
          <w:rFonts w:ascii="Times New Roman" w:hAnsi="Times New Roman" w:cs="Times New Roman"/>
          <w:i/>
          <w:sz w:val="24"/>
          <w:szCs w:val="24"/>
        </w:rPr>
        <w:t xml:space="preserve">: </w:t>
      </w:r>
      <w:r w:rsidR="00590ACF" w:rsidRPr="00DC5D34">
        <w:rPr>
          <w:rFonts w:ascii="Times New Roman" w:hAnsi="Times New Roman" w:cs="Times New Roman"/>
          <w:i/>
          <w:sz w:val="24"/>
          <w:szCs w:val="24"/>
        </w:rPr>
        <w:t>01.07.2002</w:t>
      </w:r>
    </w:p>
    <w:p w14:paraId="3FABCF07" w14:textId="77777777" w:rsidR="007D6125" w:rsidRPr="00B67407" w:rsidRDefault="007D6125" w:rsidP="007D6125">
      <w:pPr>
        <w:jc w:val="both"/>
        <w:rPr>
          <w:rFonts w:ascii="Times New Roman" w:hAnsi="Times New Roman" w:cs="Times New Roman"/>
          <w:sz w:val="24"/>
          <w:szCs w:val="24"/>
        </w:rPr>
      </w:pPr>
      <w:r w:rsidRPr="00B67407">
        <w:rPr>
          <w:rFonts w:ascii="Times New Roman" w:hAnsi="Times New Roman" w:cs="Times New Roman"/>
          <w:sz w:val="24"/>
          <w:szCs w:val="24"/>
        </w:rPr>
        <w:t xml:space="preserve">Yolcu gemilerinde SOLAS Kural II-2/5.2.2.1 ile II-2/5.2.2.4 paragrafları ve Kural II-2/8.3.3 ve II-2/9.5.2.3'te gerekli olduğu belirtilmiş olan kontroller ile bulunması öngörülen herhangi bir yangın söndürme sistemine ait kontroller mümkün olduğunca tek bir kontrol noktasında toplanacaktır. </w:t>
      </w:r>
    </w:p>
    <w:p w14:paraId="1EBB9FB1" w14:textId="193CC0F9" w:rsidR="007D6125" w:rsidRPr="00B67407" w:rsidRDefault="007D6125" w:rsidP="007D6125">
      <w:pPr>
        <w:jc w:val="both"/>
        <w:rPr>
          <w:rFonts w:ascii="Times New Roman" w:hAnsi="Times New Roman" w:cs="Times New Roman"/>
          <w:sz w:val="24"/>
          <w:szCs w:val="24"/>
        </w:rPr>
      </w:pPr>
      <w:r w:rsidRPr="00B67407">
        <w:rPr>
          <w:rFonts w:ascii="Times New Roman" w:hAnsi="Times New Roman" w:cs="Times New Roman"/>
          <w:sz w:val="24"/>
          <w:szCs w:val="24"/>
        </w:rPr>
        <w:t>Sistemlerin tek bir kontrol noktasında toplanılamaması durumunda boyu 85 metre ve üzerinde olup 130 metreden küçük yolcu gemilerinde en fazla 2, 130 metre ve üzerindeki yolcu gemilerinde en fazla 3 kontrol noktasına izin verilebilir. İkincil kontrol noktaları açık güverteden ulaşılabilir ve mümkün olduğunca makina dairesi acil durum kaçış noktalarına, toplanma mahallerine veya köprü üstüne yakın yerlerde konumlandırılacaktır.</w:t>
      </w:r>
    </w:p>
    <w:p w14:paraId="4AC3C2CF" w14:textId="0943F662" w:rsidR="004559CA" w:rsidRPr="00B67407" w:rsidRDefault="004559CA" w:rsidP="007D6125">
      <w:pPr>
        <w:jc w:val="both"/>
        <w:rPr>
          <w:rFonts w:ascii="Times New Roman" w:hAnsi="Times New Roman" w:cs="Times New Roman"/>
          <w:sz w:val="24"/>
          <w:szCs w:val="24"/>
        </w:rPr>
      </w:pPr>
      <w:r w:rsidRPr="00B67407">
        <w:rPr>
          <w:rFonts w:ascii="Times New Roman" w:hAnsi="Times New Roman" w:cs="Times New Roman"/>
          <w:sz w:val="24"/>
          <w:szCs w:val="24"/>
        </w:rPr>
        <w:t xml:space="preserve">Ancak düzenli hatta çalışan ve 4 saati aşmayan sürelerde sefer yapan </w:t>
      </w:r>
      <w:r w:rsidR="00391AE5" w:rsidRPr="00B67407">
        <w:rPr>
          <w:rFonts w:ascii="Times New Roman" w:hAnsi="Times New Roman" w:cs="Times New Roman"/>
          <w:sz w:val="24"/>
          <w:szCs w:val="24"/>
        </w:rPr>
        <w:t xml:space="preserve">boyu 85 metreden az </w:t>
      </w:r>
      <w:r w:rsidRPr="00B67407">
        <w:rPr>
          <w:rFonts w:ascii="Times New Roman" w:hAnsi="Times New Roman" w:cs="Times New Roman"/>
          <w:sz w:val="24"/>
          <w:szCs w:val="24"/>
        </w:rPr>
        <w:t>yolcu gemilerin</w:t>
      </w:r>
      <w:r w:rsidR="007675A9" w:rsidRPr="00B67407">
        <w:rPr>
          <w:rFonts w:ascii="Times New Roman" w:hAnsi="Times New Roman" w:cs="Times New Roman"/>
          <w:sz w:val="24"/>
          <w:szCs w:val="24"/>
        </w:rPr>
        <w:t>d</w:t>
      </w:r>
      <w:r w:rsidRPr="00B67407">
        <w:rPr>
          <w:rFonts w:ascii="Times New Roman" w:hAnsi="Times New Roman" w:cs="Times New Roman"/>
          <w:sz w:val="24"/>
          <w:szCs w:val="24"/>
        </w:rPr>
        <w:t xml:space="preserve">e, </w:t>
      </w:r>
      <w:r w:rsidR="007675A9" w:rsidRPr="00B67407">
        <w:rPr>
          <w:rFonts w:ascii="Times New Roman" w:hAnsi="Times New Roman" w:cs="Times New Roman"/>
          <w:sz w:val="24"/>
          <w:szCs w:val="24"/>
        </w:rPr>
        <w:t>sistemlerin tek bir kontrol noktasında toplanılamaması durumunda</w:t>
      </w:r>
      <w:r w:rsidR="0060335B" w:rsidRPr="00B67407">
        <w:rPr>
          <w:rFonts w:ascii="Times New Roman" w:hAnsi="Times New Roman" w:cs="Times New Roman"/>
          <w:sz w:val="24"/>
          <w:szCs w:val="24"/>
        </w:rPr>
        <w:t>, söz konusu kontrollerin yeri ve diğer bilgi ve belgelerle birlikte</w:t>
      </w:r>
      <w:r w:rsidR="007675A9" w:rsidRPr="00B67407">
        <w:rPr>
          <w:rFonts w:ascii="Times New Roman" w:hAnsi="Times New Roman" w:cs="Times New Roman"/>
          <w:sz w:val="24"/>
          <w:szCs w:val="24"/>
        </w:rPr>
        <w:t xml:space="preserve"> </w:t>
      </w:r>
      <w:r w:rsidRPr="00B67407">
        <w:rPr>
          <w:rFonts w:ascii="Times New Roman" w:hAnsi="Times New Roman" w:cs="Times New Roman"/>
          <w:sz w:val="24"/>
          <w:szCs w:val="24"/>
        </w:rPr>
        <w:t>İdare’</w:t>
      </w:r>
      <w:r w:rsidR="0060335B" w:rsidRPr="00B67407">
        <w:rPr>
          <w:rFonts w:ascii="Times New Roman" w:hAnsi="Times New Roman" w:cs="Times New Roman"/>
          <w:sz w:val="24"/>
          <w:szCs w:val="24"/>
        </w:rPr>
        <w:t xml:space="preserve">ye başvurulması halinde </w:t>
      </w:r>
      <w:r w:rsidRPr="00B67407">
        <w:rPr>
          <w:rFonts w:ascii="Times New Roman" w:hAnsi="Times New Roman" w:cs="Times New Roman"/>
          <w:sz w:val="24"/>
          <w:szCs w:val="24"/>
        </w:rPr>
        <w:t xml:space="preserve">muafiyet </w:t>
      </w:r>
      <w:r w:rsidR="00640125" w:rsidRPr="00B67407">
        <w:rPr>
          <w:rFonts w:ascii="Times New Roman" w:hAnsi="Times New Roman" w:cs="Times New Roman"/>
          <w:sz w:val="24"/>
          <w:szCs w:val="24"/>
        </w:rPr>
        <w:t>verilebilir.</w:t>
      </w:r>
    </w:p>
    <w:p w14:paraId="47A012E7" w14:textId="77777777" w:rsidR="00590ACF" w:rsidRPr="00DC5D34" w:rsidRDefault="00590ACF" w:rsidP="00590ACF">
      <w:pPr>
        <w:pStyle w:val="Balk4"/>
        <w:shd w:val="clear" w:color="auto" w:fill="FFFFFF"/>
        <w:jc w:val="both"/>
        <w:rPr>
          <w:rFonts w:ascii="Times New Roman" w:hAnsi="Times New Roman" w:cs="Times New Roman"/>
          <w:b/>
          <w:bCs/>
          <w:i w:val="0"/>
          <w:color w:val="auto"/>
          <w:sz w:val="24"/>
          <w:szCs w:val="24"/>
        </w:rPr>
      </w:pPr>
    </w:p>
    <w:p w14:paraId="10259284" w14:textId="4B7E7456" w:rsidR="007D6125" w:rsidRPr="00B67407" w:rsidRDefault="00C959CE" w:rsidP="007D6125">
      <w:pPr>
        <w:pStyle w:val="Balk4"/>
        <w:shd w:val="clear" w:color="auto" w:fill="FFFFFF"/>
        <w:spacing w:line="360" w:lineRule="auto"/>
        <w:jc w:val="both"/>
        <w:rPr>
          <w:rFonts w:ascii="Times New Roman" w:eastAsiaTheme="minorHAnsi" w:hAnsi="Times New Roman" w:cs="Times New Roman"/>
          <w:b/>
          <w:bCs/>
          <w:i w:val="0"/>
          <w:iCs w:val="0"/>
          <w:color w:val="auto"/>
          <w:sz w:val="24"/>
          <w:szCs w:val="24"/>
          <w:u w:val="single"/>
          <w:shd w:val="clear" w:color="auto" w:fill="FFFFFF"/>
        </w:rPr>
      </w:pPr>
      <w:r w:rsidRPr="00B67407">
        <w:rPr>
          <w:rFonts w:ascii="Times New Roman" w:eastAsiaTheme="minorHAnsi" w:hAnsi="Times New Roman" w:cs="Times New Roman"/>
          <w:b/>
          <w:bCs/>
          <w:i w:val="0"/>
          <w:iCs w:val="0"/>
          <w:color w:val="auto"/>
          <w:sz w:val="24"/>
          <w:szCs w:val="24"/>
          <w:u w:val="single"/>
          <w:shd w:val="clear" w:color="auto" w:fill="FFFFFF"/>
        </w:rPr>
        <w:t>Bölüm</w:t>
      </w:r>
      <w:r w:rsidR="00590ACF" w:rsidRPr="00B67407">
        <w:rPr>
          <w:rFonts w:ascii="Times New Roman" w:eastAsiaTheme="minorHAnsi" w:hAnsi="Times New Roman" w:cs="Times New Roman"/>
          <w:b/>
          <w:bCs/>
          <w:i w:val="0"/>
          <w:iCs w:val="0"/>
          <w:color w:val="auto"/>
          <w:sz w:val="24"/>
          <w:szCs w:val="24"/>
          <w:u w:val="single"/>
          <w:shd w:val="clear" w:color="auto" w:fill="FFFFFF"/>
        </w:rPr>
        <w:t xml:space="preserve"> II-2 / </w:t>
      </w:r>
      <w:r w:rsidRPr="00B67407">
        <w:rPr>
          <w:rFonts w:ascii="Times New Roman" w:eastAsiaTheme="minorHAnsi" w:hAnsi="Times New Roman" w:cs="Times New Roman"/>
          <w:b/>
          <w:bCs/>
          <w:i w:val="0"/>
          <w:iCs w:val="0"/>
          <w:color w:val="auto"/>
          <w:sz w:val="24"/>
          <w:szCs w:val="24"/>
          <w:u w:val="single"/>
          <w:shd w:val="clear" w:color="auto" w:fill="FFFFFF"/>
        </w:rPr>
        <w:t>Kural</w:t>
      </w:r>
      <w:r w:rsidR="00590ACF" w:rsidRPr="00B67407">
        <w:rPr>
          <w:rFonts w:ascii="Times New Roman" w:eastAsiaTheme="minorHAnsi" w:hAnsi="Times New Roman" w:cs="Times New Roman"/>
          <w:b/>
          <w:bCs/>
          <w:i w:val="0"/>
          <w:iCs w:val="0"/>
          <w:color w:val="auto"/>
          <w:sz w:val="24"/>
          <w:szCs w:val="24"/>
          <w:u w:val="single"/>
          <w:shd w:val="clear" w:color="auto" w:fill="FFFFFF"/>
        </w:rPr>
        <w:t xml:space="preserve"> 7</w:t>
      </w:r>
      <w:r w:rsidR="00CC07E9" w:rsidRPr="00B67407">
        <w:rPr>
          <w:rFonts w:ascii="Times New Roman" w:eastAsiaTheme="minorHAnsi" w:hAnsi="Times New Roman" w:cs="Times New Roman"/>
          <w:b/>
          <w:bCs/>
          <w:i w:val="0"/>
          <w:iCs w:val="0"/>
          <w:color w:val="auto"/>
          <w:sz w:val="24"/>
          <w:szCs w:val="24"/>
          <w:u w:val="single"/>
          <w:shd w:val="clear" w:color="auto" w:fill="FFFFFF"/>
        </w:rPr>
        <w:t>.5</w:t>
      </w:r>
      <w:r w:rsidR="00590ACF" w:rsidRPr="00B67407">
        <w:rPr>
          <w:rFonts w:ascii="Times New Roman" w:eastAsiaTheme="minorHAnsi" w:hAnsi="Times New Roman" w:cs="Times New Roman"/>
          <w:b/>
          <w:bCs/>
          <w:i w:val="0"/>
          <w:iCs w:val="0"/>
          <w:color w:val="auto"/>
          <w:sz w:val="24"/>
          <w:szCs w:val="24"/>
          <w:u w:val="single"/>
          <w:shd w:val="clear" w:color="auto" w:fill="FFFFFF"/>
        </w:rPr>
        <w:t xml:space="preserve"> </w:t>
      </w:r>
      <w:r w:rsidR="00CA1E3D" w:rsidRPr="00B67407">
        <w:rPr>
          <w:rFonts w:ascii="Times New Roman" w:eastAsiaTheme="minorHAnsi" w:hAnsi="Times New Roman" w:cs="Times New Roman"/>
          <w:b/>
          <w:bCs/>
          <w:i w:val="0"/>
          <w:iCs w:val="0"/>
          <w:color w:val="auto"/>
          <w:sz w:val="24"/>
          <w:szCs w:val="24"/>
          <w:u w:val="single"/>
          <w:shd w:val="clear" w:color="auto" w:fill="FFFFFF"/>
        </w:rPr>
        <w:t>(SOLAS 1983 Değişiklikleri)</w:t>
      </w:r>
    </w:p>
    <w:p w14:paraId="3D3DED72" w14:textId="7BE1438C" w:rsidR="00590ACF" w:rsidRPr="00DC5D34" w:rsidRDefault="00F81553" w:rsidP="007D6125">
      <w:pPr>
        <w:spacing w:line="360" w:lineRule="auto"/>
        <w:jc w:val="both"/>
        <w:rPr>
          <w:rFonts w:ascii="Times New Roman" w:hAnsi="Times New Roman" w:cs="Times New Roman"/>
          <w:i/>
          <w:sz w:val="24"/>
          <w:szCs w:val="24"/>
        </w:rPr>
      </w:pPr>
      <w:r w:rsidRPr="00DC5D34">
        <w:rPr>
          <w:rFonts w:ascii="Times New Roman" w:hAnsi="Times New Roman" w:cs="Times New Roman"/>
          <w:i/>
          <w:sz w:val="24"/>
          <w:szCs w:val="24"/>
        </w:rPr>
        <w:t>Uygulama tarihi</w:t>
      </w:r>
      <w:r w:rsidR="007D6125" w:rsidRPr="00DC5D34">
        <w:rPr>
          <w:rFonts w:ascii="Times New Roman" w:hAnsi="Times New Roman" w:cs="Times New Roman"/>
          <w:i/>
          <w:sz w:val="24"/>
          <w:szCs w:val="24"/>
        </w:rPr>
        <w:t xml:space="preserve">: </w:t>
      </w:r>
      <w:r w:rsidR="00590ACF" w:rsidRPr="00DC5D34">
        <w:rPr>
          <w:rFonts w:ascii="Times New Roman" w:hAnsi="Times New Roman" w:cs="Times New Roman"/>
          <w:i/>
          <w:sz w:val="24"/>
          <w:szCs w:val="24"/>
        </w:rPr>
        <w:t>01.07.1986</w:t>
      </w:r>
    </w:p>
    <w:p w14:paraId="5D770E16" w14:textId="1EDAFBC0" w:rsidR="00590ACF" w:rsidRPr="00B67407" w:rsidRDefault="007D6125" w:rsidP="007D6125">
      <w:pPr>
        <w:spacing w:line="240" w:lineRule="auto"/>
        <w:jc w:val="both"/>
        <w:rPr>
          <w:rFonts w:ascii="Times New Roman" w:hAnsi="Times New Roman" w:cs="Times New Roman"/>
          <w:sz w:val="24"/>
          <w:szCs w:val="24"/>
        </w:rPr>
      </w:pPr>
      <w:r w:rsidRPr="00B67407">
        <w:rPr>
          <w:rFonts w:ascii="Times New Roman" w:hAnsi="Times New Roman" w:cs="Times New Roman"/>
          <w:sz w:val="24"/>
          <w:szCs w:val="24"/>
        </w:rPr>
        <w:t>Makine alanlarında sabit yangın söndürme sisteminin gerekli olmadığı halde kuru</w:t>
      </w:r>
      <w:r w:rsidR="00C2193F" w:rsidRPr="00B67407">
        <w:rPr>
          <w:rFonts w:ascii="Times New Roman" w:hAnsi="Times New Roman" w:cs="Times New Roman"/>
          <w:sz w:val="24"/>
          <w:szCs w:val="24"/>
        </w:rPr>
        <w:t xml:space="preserve">lduğu durumlarda, kurulu sistem, </w:t>
      </w:r>
      <w:r w:rsidRPr="00B67407">
        <w:rPr>
          <w:rFonts w:ascii="Times New Roman" w:hAnsi="Times New Roman" w:cs="Times New Roman"/>
          <w:sz w:val="24"/>
          <w:szCs w:val="24"/>
        </w:rPr>
        <w:t xml:space="preserve">sabit yangın söndürme sisteminin gerekli olduğu durumdaki </w:t>
      </w:r>
      <w:proofErr w:type="spellStart"/>
      <w:r w:rsidRPr="00B67407">
        <w:rPr>
          <w:rFonts w:ascii="Times New Roman" w:hAnsi="Times New Roman" w:cs="Times New Roman"/>
          <w:sz w:val="24"/>
          <w:szCs w:val="24"/>
        </w:rPr>
        <w:t>isterlerine</w:t>
      </w:r>
      <w:proofErr w:type="spellEnd"/>
      <w:r w:rsidRPr="00B67407">
        <w:rPr>
          <w:rFonts w:ascii="Times New Roman" w:hAnsi="Times New Roman" w:cs="Times New Roman"/>
          <w:sz w:val="24"/>
          <w:szCs w:val="24"/>
        </w:rPr>
        <w:t xml:space="preserve"> sahip olacaktır.</w:t>
      </w:r>
    </w:p>
    <w:p w14:paraId="1ED5BA8B" w14:textId="77777777" w:rsidR="00C2193F" w:rsidRPr="00B67407" w:rsidRDefault="00C2193F" w:rsidP="00DC5D34">
      <w:pPr>
        <w:spacing w:after="0" w:line="240" w:lineRule="auto"/>
        <w:jc w:val="both"/>
        <w:rPr>
          <w:rFonts w:ascii="Times New Roman" w:hAnsi="Times New Roman" w:cs="Times New Roman"/>
          <w:sz w:val="24"/>
          <w:szCs w:val="24"/>
        </w:rPr>
      </w:pPr>
    </w:p>
    <w:p w14:paraId="1398A7DE" w14:textId="4058C5DB" w:rsidR="00E41256" w:rsidRPr="00B67407" w:rsidRDefault="00E41256" w:rsidP="003804EE">
      <w:pPr>
        <w:spacing w:after="0" w:line="360" w:lineRule="auto"/>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Bölüm II-2 / Kural 7.3.2</w:t>
      </w:r>
      <w:r w:rsidR="00CA1E3D" w:rsidRPr="00B67407">
        <w:rPr>
          <w:rFonts w:ascii="Times New Roman" w:hAnsi="Times New Roman" w:cs="Times New Roman"/>
          <w:b/>
          <w:bCs/>
          <w:sz w:val="24"/>
          <w:szCs w:val="24"/>
          <w:u w:val="single"/>
          <w:shd w:val="clear" w:color="auto" w:fill="FFFFFF"/>
        </w:rPr>
        <w:t xml:space="preserve"> </w:t>
      </w:r>
      <w:r w:rsidR="00CA1E3D" w:rsidRPr="00B67407">
        <w:rPr>
          <w:rFonts w:ascii="Times New Roman" w:hAnsi="Times New Roman" w:cs="Times New Roman"/>
          <w:b/>
          <w:bCs/>
          <w:sz w:val="24"/>
          <w:szCs w:val="24"/>
          <w:u w:val="single"/>
          <w:shd w:val="clear" w:color="auto" w:fill="FFFFFF"/>
        </w:rPr>
        <w:t>(SOLAS 1999/2000 Değişiklikleri)</w:t>
      </w:r>
    </w:p>
    <w:p w14:paraId="38B10355" w14:textId="0DE4A542" w:rsidR="00E41256" w:rsidRPr="00DC5D34" w:rsidRDefault="00F81553" w:rsidP="003804EE">
      <w:pPr>
        <w:spacing w:line="360" w:lineRule="auto"/>
        <w:jc w:val="both"/>
        <w:rPr>
          <w:rFonts w:ascii="Times New Roman" w:hAnsi="Times New Roman" w:cs="Times New Roman"/>
          <w:i/>
          <w:sz w:val="24"/>
          <w:szCs w:val="24"/>
        </w:rPr>
      </w:pPr>
      <w:r w:rsidRPr="00DC5D34">
        <w:rPr>
          <w:rFonts w:ascii="Times New Roman" w:hAnsi="Times New Roman" w:cs="Times New Roman"/>
          <w:i/>
          <w:sz w:val="24"/>
          <w:szCs w:val="24"/>
        </w:rPr>
        <w:t>Uygulama tarihi</w:t>
      </w:r>
      <w:r w:rsidR="00C97F5C" w:rsidRPr="00DC5D34">
        <w:rPr>
          <w:rFonts w:ascii="Times New Roman" w:hAnsi="Times New Roman" w:cs="Times New Roman"/>
          <w:i/>
          <w:sz w:val="24"/>
          <w:szCs w:val="24"/>
        </w:rPr>
        <w:t xml:space="preserve">: </w:t>
      </w:r>
      <w:r w:rsidR="003804EE" w:rsidRPr="00DC5D34">
        <w:rPr>
          <w:rFonts w:ascii="Times New Roman" w:hAnsi="Times New Roman" w:cs="Times New Roman"/>
          <w:i/>
          <w:sz w:val="24"/>
          <w:szCs w:val="24"/>
        </w:rPr>
        <w:t>01.07.2002</w:t>
      </w:r>
    </w:p>
    <w:p w14:paraId="716695C0" w14:textId="179F551F" w:rsidR="00013873" w:rsidRPr="00B67407" w:rsidRDefault="00B75F5A" w:rsidP="00673BE4">
      <w:pPr>
        <w:pStyle w:val="ListeParagraf"/>
        <w:spacing w:after="0"/>
        <w:ind w:left="0"/>
        <w:jc w:val="both"/>
        <w:rPr>
          <w:rFonts w:ascii="Times New Roman" w:hAnsi="Times New Roman" w:cs="Times New Roman"/>
          <w:sz w:val="24"/>
          <w:szCs w:val="24"/>
        </w:rPr>
      </w:pPr>
      <w:r w:rsidRPr="00B67407">
        <w:rPr>
          <w:rFonts w:ascii="Times New Roman" w:hAnsi="Times New Roman" w:cs="Times New Roman"/>
          <w:sz w:val="24"/>
          <w:szCs w:val="24"/>
        </w:rPr>
        <w:t>S</w:t>
      </w:r>
      <w:r w:rsidR="00E41256" w:rsidRPr="00B67407">
        <w:rPr>
          <w:rFonts w:ascii="Times New Roman" w:hAnsi="Times New Roman" w:cs="Times New Roman"/>
          <w:sz w:val="24"/>
          <w:szCs w:val="24"/>
        </w:rPr>
        <w:t xml:space="preserve">abit yangın algılama ve yangın alarm sistemlerinin </w:t>
      </w:r>
      <w:r w:rsidRPr="00B67407">
        <w:rPr>
          <w:rFonts w:ascii="Times New Roman" w:hAnsi="Times New Roman" w:cs="Times New Roman"/>
          <w:sz w:val="24"/>
          <w:szCs w:val="24"/>
        </w:rPr>
        <w:t>periyodik test</w:t>
      </w:r>
      <w:r w:rsidR="00673BE4" w:rsidRPr="00B67407">
        <w:rPr>
          <w:rFonts w:ascii="Times New Roman" w:hAnsi="Times New Roman" w:cs="Times New Roman"/>
          <w:sz w:val="24"/>
          <w:szCs w:val="24"/>
        </w:rPr>
        <w:t>leri</w:t>
      </w:r>
      <w:r w:rsidRPr="00B67407">
        <w:rPr>
          <w:rFonts w:ascii="Times New Roman" w:hAnsi="Times New Roman" w:cs="Times New Roman"/>
          <w:sz w:val="24"/>
          <w:szCs w:val="24"/>
        </w:rPr>
        <w:t>, FTP (Yangın Test Prosedürü) Kod gereklerine uygun ola</w:t>
      </w:r>
      <w:r w:rsidR="00673BE4" w:rsidRPr="00B67407">
        <w:rPr>
          <w:rFonts w:ascii="Times New Roman" w:hAnsi="Times New Roman" w:cs="Times New Roman"/>
          <w:sz w:val="24"/>
          <w:szCs w:val="24"/>
        </w:rPr>
        <w:t xml:space="preserve">rak, gemi emniyetli yönetim sisteminde/üretici sistem </w:t>
      </w:r>
      <w:proofErr w:type="spellStart"/>
      <w:r w:rsidR="00673BE4" w:rsidRPr="00B67407">
        <w:rPr>
          <w:rFonts w:ascii="Times New Roman" w:hAnsi="Times New Roman" w:cs="Times New Roman"/>
          <w:sz w:val="24"/>
          <w:szCs w:val="24"/>
        </w:rPr>
        <w:t>manuelinde</w:t>
      </w:r>
      <w:proofErr w:type="spellEnd"/>
      <w:r w:rsidR="00673BE4" w:rsidRPr="00B67407">
        <w:rPr>
          <w:rFonts w:ascii="Times New Roman" w:hAnsi="Times New Roman" w:cs="Times New Roman"/>
          <w:sz w:val="24"/>
          <w:szCs w:val="24"/>
        </w:rPr>
        <w:t xml:space="preserve"> belirtilen aralıklarla </w:t>
      </w:r>
      <w:r w:rsidR="00013873" w:rsidRPr="00B67407">
        <w:rPr>
          <w:rFonts w:ascii="Times New Roman" w:hAnsi="Times New Roman" w:cs="Times New Roman"/>
          <w:sz w:val="24"/>
          <w:szCs w:val="24"/>
        </w:rPr>
        <w:t xml:space="preserve">gerçekleştirilecektir. </w:t>
      </w:r>
    </w:p>
    <w:p w14:paraId="785C20FA" w14:textId="77777777" w:rsidR="00330B01" w:rsidRPr="00B67407" w:rsidRDefault="00330B01" w:rsidP="00C97F5C">
      <w:pPr>
        <w:pStyle w:val="ListeParagraf"/>
        <w:spacing w:after="0" w:line="360" w:lineRule="auto"/>
        <w:ind w:left="0"/>
        <w:rPr>
          <w:rFonts w:ascii="Times New Roman" w:hAnsi="Times New Roman" w:cs="Times New Roman"/>
          <w:b/>
          <w:bCs/>
          <w:sz w:val="24"/>
          <w:szCs w:val="24"/>
          <w:u w:val="single"/>
          <w:shd w:val="clear" w:color="auto" w:fill="FFFFFF"/>
        </w:rPr>
      </w:pPr>
    </w:p>
    <w:p w14:paraId="1AEE753D" w14:textId="2E9371CD" w:rsidR="00E41256" w:rsidRPr="00B67407" w:rsidRDefault="00E41256" w:rsidP="00C97F5C">
      <w:pPr>
        <w:pStyle w:val="ListeParagraf"/>
        <w:spacing w:after="0" w:line="360" w:lineRule="auto"/>
        <w:ind w:left="0"/>
        <w:rPr>
          <w:rFonts w:ascii="Times New Roman" w:hAnsi="Times New Roman" w:cs="Times New Roman"/>
          <w:b/>
          <w:bCs/>
          <w:sz w:val="24"/>
          <w:szCs w:val="24"/>
          <w:u w:val="single"/>
        </w:rPr>
      </w:pPr>
      <w:r w:rsidRPr="00B67407">
        <w:rPr>
          <w:rFonts w:ascii="Times New Roman" w:hAnsi="Times New Roman" w:cs="Times New Roman"/>
          <w:b/>
          <w:bCs/>
          <w:sz w:val="24"/>
          <w:szCs w:val="24"/>
          <w:u w:val="single"/>
          <w:shd w:val="clear" w:color="auto" w:fill="FFFFFF"/>
        </w:rPr>
        <w:t>Bölüm II-2 / Kural 7.6</w:t>
      </w:r>
      <w:r w:rsidR="00CA1E3D" w:rsidRPr="00B67407">
        <w:rPr>
          <w:rFonts w:ascii="Times New Roman" w:hAnsi="Times New Roman" w:cs="Times New Roman"/>
          <w:b/>
          <w:bCs/>
          <w:sz w:val="24"/>
          <w:szCs w:val="24"/>
          <w:u w:val="single"/>
          <w:shd w:val="clear" w:color="auto" w:fill="FFFFFF"/>
        </w:rPr>
        <w:t xml:space="preserve"> </w:t>
      </w:r>
      <w:r w:rsidR="00CA1E3D" w:rsidRPr="00B67407">
        <w:rPr>
          <w:rFonts w:ascii="Times New Roman" w:hAnsi="Times New Roman" w:cs="Times New Roman"/>
          <w:b/>
          <w:bCs/>
          <w:sz w:val="24"/>
          <w:szCs w:val="24"/>
          <w:u w:val="single"/>
          <w:shd w:val="clear" w:color="auto" w:fill="FFFFFF"/>
        </w:rPr>
        <w:t>(SOLAS 1999/2000 Değişiklikleri)</w:t>
      </w:r>
    </w:p>
    <w:p w14:paraId="77CE9600" w14:textId="1D0847D8" w:rsidR="00E41256" w:rsidRPr="00DC5D34" w:rsidRDefault="00F81553" w:rsidP="00C97F5C">
      <w:pPr>
        <w:spacing w:line="360" w:lineRule="auto"/>
        <w:jc w:val="both"/>
        <w:rPr>
          <w:rFonts w:ascii="Times New Roman" w:hAnsi="Times New Roman" w:cs="Times New Roman"/>
          <w:i/>
          <w:sz w:val="24"/>
          <w:szCs w:val="24"/>
        </w:rPr>
      </w:pPr>
      <w:r w:rsidRPr="00DC5D34">
        <w:rPr>
          <w:rFonts w:ascii="Times New Roman" w:hAnsi="Times New Roman" w:cs="Times New Roman"/>
          <w:i/>
          <w:sz w:val="24"/>
          <w:szCs w:val="24"/>
        </w:rPr>
        <w:t>Uygulama tarihi</w:t>
      </w:r>
      <w:r w:rsidR="00C97F5C" w:rsidRPr="00DC5D34">
        <w:rPr>
          <w:rFonts w:ascii="Times New Roman" w:hAnsi="Times New Roman" w:cs="Times New Roman"/>
          <w:i/>
          <w:sz w:val="24"/>
          <w:szCs w:val="24"/>
        </w:rPr>
        <w:t xml:space="preserve">: </w:t>
      </w:r>
      <w:r w:rsidR="00DC7A7F" w:rsidRPr="00DC5D34">
        <w:rPr>
          <w:rFonts w:ascii="Times New Roman" w:hAnsi="Times New Roman" w:cs="Times New Roman"/>
          <w:i/>
          <w:sz w:val="24"/>
          <w:szCs w:val="24"/>
        </w:rPr>
        <w:t>01.07.2002</w:t>
      </w:r>
    </w:p>
    <w:p w14:paraId="35583291" w14:textId="4D863FE0" w:rsidR="00E41256" w:rsidRPr="00B67407" w:rsidRDefault="00E41256" w:rsidP="00002B3A">
      <w:pPr>
        <w:pStyle w:val="ListeParagraf"/>
        <w:ind w:left="0"/>
        <w:jc w:val="both"/>
        <w:rPr>
          <w:rFonts w:ascii="Times New Roman" w:hAnsi="Times New Roman" w:cs="Times New Roman"/>
          <w:sz w:val="24"/>
          <w:szCs w:val="24"/>
        </w:rPr>
      </w:pPr>
      <w:r w:rsidRPr="00B67407">
        <w:rPr>
          <w:rFonts w:ascii="Times New Roman" w:hAnsi="Times New Roman" w:cs="Times New Roman"/>
          <w:sz w:val="24"/>
          <w:szCs w:val="24"/>
        </w:rPr>
        <w:t>Yolcu gemilerinde</w:t>
      </w:r>
      <w:r w:rsidR="008E612D" w:rsidRPr="00B67407">
        <w:rPr>
          <w:rFonts w:ascii="Times New Roman" w:hAnsi="Times New Roman" w:cs="Times New Roman"/>
          <w:sz w:val="24"/>
          <w:szCs w:val="24"/>
        </w:rPr>
        <w:t>,</w:t>
      </w:r>
      <w:r w:rsidRPr="00B67407">
        <w:rPr>
          <w:rFonts w:ascii="Times New Roman" w:hAnsi="Times New Roman" w:cs="Times New Roman"/>
          <w:sz w:val="24"/>
          <w:szCs w:val="24"/>
        </w:rPr>
        <w:t xml:space="preserve"> </w:t>
      </w:r>
      <w:r w:rsidR="008E612D" w:rsidRPr="00B67407">
        <w:rPr>
          <w:rFonts w:ascii="Times New Roman" w:hAnsi="Times New Roman" w:cs="Times New Roman"/>
          <w:sz w:val="24"/>
          <w:szCs w:val="24"/>
        </w:rPr>
        <w:t>yangın durumunda erişilemeyen yük mahaller</w:t>
      </w:r>
      <w:r w:rsidR="00002B3A" w:rsidRPr="00B67407">
        <w:rPr>
          <w:rFonts w:ascii="Times New Roman" w:hAnsi="Times New Roman" w:cs="Times New Roman"/>
          <w:sz w:val="24"/>
          <w:szCs w:val="24"/>
        </w:rPr>
        <w:t>in</w:t>
      </w:r>
      <w:r w:rsidR="008E612D" w:rsidRPr="00B67407">
        <w:rPr>
          <w:rFonts w:ascii="Times New Roman" w:hAnsi="Times New Roman" w:cs="Times New Roman"/>
          <w:sz w:val="24"/>
          <w:szCs w:val="24"/>
        </w:rPr>
        <w:t xml:space="preserve">e sabit yangın algılama ve alarm sistemi veya benzer bir duman algılama sistemi konulur.  </w:t>
      </w:r>
      <w:r w:rsidR="00A21AB1" w:rsidRPr="00B67407">
        <w:rPr>
          <w:rFonts w:ascii="Times New Roman" w:hAnsi="Times New Roman" w:cs="Times New Roman"/>
          <w:sz w:val="24"/>
          <w:szCs w:val="24"/>
        </w:rPr>
        <w:t>Söz konusu mahaller</w:t>
      </w:r>
      <w:r w:rsidR="00002B3A" w:rsidRPr="00B67407">
        <w:rPr>
          <w:rFonts w:ascii="Times New Roman" w:hAnsi="Times New Roman" w:cs="Times New Roman"/>
          <w:sz w:val="24"/>
          <w:szCs w:val="24"/>
        </w:rPr>
        <w:t>in tespiti İdare veya yetkilendirilmiş klas kuruluşları tarafından yapılır.</w:t>
      </w:r>
    </w:p>
    <w:p w14:paraId="22CB9F89" w14:textId="5CD08CAB" w:rsidR="008E612D" w:rsidRPr="00B67407" w:rsidRDefault="008E612D" w:rsidP="008E612D">
      <w:pPr>
        <w:jc w:val="both"/>
        <w:rPr>
          <w:rFonts w:ascii="Times New Roman" w:hAnsi="Times New Roman" w:cs="Times New Roman"/>
          <w:sz w:val="24"/>
          <w:szCs w:val="24"/>
        </w:rPr>
      </w:pPr>
      <w:r w:rsidRPr="00B67407">
        <w:rPr>
          <w:rFonts w:ascii="Times New Roman" w:hAnsi="Times New Roman" w:cs="Times New Roman"/>
          <w:sz w:val="24"/>
          <w:szCs w:val="24"/>
        </w:rPr>
        <w:t xml:space="preserve">Ancak düzenli hatta çalışan ve 4 saati aşmayan sürelerde sefer yapan </w:t>
      </w:r>
      <w:r w:rsidR="00340591" w:rsidRPr="00B67407">
        <w:rPr>
          <w:rFonts w:ascii="Times New Roman" w:hAnsi="Times New Roman" w:cs="Times New Roman"/>
          <w:sz w:val="24"/>
          <w:szCs w:val="24"/>
        </w:rPr>
        <w:t xml:space="preserve">yolcu </w:t>
      </w:r>
      <w:r w:rsidRPr="00B67407">
        <w:rPr>
          <w:rFonts w:ascii="Times New Roman" w:hAnsi="Times New Roman" w:cs="Times New Roman"/>
          <w:sz w:val="24"/>
          <w:szCs w:val="24"/>
        </w:rPr>
        <w:t>gemiler</w:t>
      </w:r>
      <w:r w:rsidR="00340591" w:rsidRPr="00B67407">
        <w:rPr>
          <w:rFonts w:ascii="Times New Roman" w:hAnsi="Times New Roman" w:cs="Times New Roman"/>
          <w:sz w:val="24"/>
          <w:szCs w:val="24"/>
        </w:rPr>
        <w:t>ine,</w:t>
      </w:r>
      <w:r w:rsidRPr="00B67407">
        <w:rPr>
          <w:rFonts w:ascii="Times New Roman" w:hAnsi="Times New Roman" w:cs="Times New Roman"/>
          <w:sz w:val="24"/>
          <w:szCs w:val="24"/>
        </w:rPr>
        <w:t xml:space="preserve"> bu kuralın “sabit bir yangın tespit ve yangın alarm sistemi veya duman </w:t>
      </w:r>
      <w:r w:rsidR="00340591" w:rsidRPr="00B67407">
        <w:rPr>
          <w:rFonts w:ascii="Times New Roman" w:hAnsi="Times New Roman" w:cs="Times New Roman"/>
          <w:sz w:val="24"/>
          <w:szCs w:val="24"/>
        </w:rPr>
        <w:t>algılama</w:t>
      </w:r>
      <w:r w:rsidRPr="00B67407">
        <w:rPr>
          <w:rFonts w:ascii="Times New Roman" w:hAnsi="Times New Roman" w:cs="Times New Roman"/>
          <w:sz w:val="24"/>
          <w:szCs w:val="24"/>
        </w:rPr>
        <w:t xml:space="preserve"> sistemi” düzenlemelerine ilişkin gereksinimlerinden </w:t>
      </w:r>
      <w:r w:rsidR="00340591" w:rsidRPr="00B67407">
        <w:rPr>
          <w:rFonts w:ascii="Times New Roman" w:hAnsi="Times New Roman" w:cs="Times New Roman"/>
          <w:sz w:val="24"/>
          <w:szCs w:val="24"/>
        </w:rPr>
        <w:t>İdare’nin onayı ile muafiyet tanınabilir.</w:t>
      </w:r>
    </w:p>
    <w:p w14:paraId="53BE2AE8" w14:textId="12FB0B87" w:rsidR="00E41256" w:rsidRPr="00B67407" w:rsidRDefault="00E41256" w:rsidP="00C959CE">
      <w:pPr>
        <w:jc w:val="both"/>
        <w:rPr>
          <w:rFonts w:ascii="Times New Roman" w:hAnsi="Times New Roman" w:cs="Times New Roman"/>
          <w:sz w:val="24"/>
          <w:szCs w:val="24"/>
        </w:rPr>
      </w:pPr>
    </w:p>
    <w:p w14:paraId="2CB0254B" w14:textId="0A95A99E" w:rsidR="00BC4DB2" w:rsidRPr="00B67407" w:rsidRDefault="00BC4DB2" w:rsidP="0058546F">
      <w:pPr>
        <w:pStyle w:val="ListeParagraf"/>
        <w:spacing w:line="360" w:lineRule="auto"/>
        <w:ind w:left="0"/>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lastRenderedPageBreak/>
        <w:t xml:space="preserve">Bölüm II-2 / Kural 8.2 ve </w:t>
      </w:r>
      <w:r w:rsidR="001C4869" w:rsidRPr="00B67407">
        <w:rPr>
          <w:rFonts w:ascii="Times New Roman" w:hAnsi="Times New Roman" w:cs="Times New Roman"/>
          <w:b/>
          <w:bCs/>
          <w:sz w:val="24"/>
          <w:szCs w:val="24"/>
          <w:u w:val="single"/>
          <w:shd w:val="clear" w:color="auto" w:fill="FFFFFF"/>
        </w:rPr>
        <w:t>Kural 16.6</w:t>
      </w:r>
      <w:r w:rsidR="00CA1E3D" w:rsidRPr="00B67407">
        <w:rPr>
          <w:rFonts w:ascii="Times New Roman" w:hAnsi="Times New Roman" w:cs="Times New Roman"/>
          <w:b/>
          <w:bCs/>
          <w:sz w:val="24"/>
          <w:szCs w:val="24"/>
          <w:u w:val="single"/>
          <w:shd w:val="clear" w:color="auto" w:fill="FFFFFF"/>
        </w:rPr>
        <w:t xml:space="preserve"> </w:t>
      </w:r>
      <w:r w:rsidR="00CA1E3D" w:rsidRPr="00B67407">
        <w:rPr>
          <w:rFonts w:ascii="Times New Roman" w:hAnsi="Times New Roman" w:cs="Times New Roman"/>
          <w:b/>
          <w:bCs/>
          <w:sz w:val="24"/>
          <w:szCs w:val="24"/>
          <w:u w:val="single"/>
          <w:shd w:val="clear" w:color="auto" w:fill="FFFFFF"/>
        </w:rPr>
        <w:t>(SOLAS 2006 Değişiklikleri)</w:t>
      </w:r>
    </w:p>
    <w:p w14:paraId="7C938A08" w14:textId="0BE16303" w:rsidR="00BC4DB2" w:rsidRPr="00DC5D34" w:rsidRDefault="00F81553" w:rsidP="0058546F">
      <w:pPr>
        <w:pStyle w:val="ListeParagraf"/>
        <w:spacing w:line="240" w:lineRule="auto"/>
        <w:ind w:left="0"/>
        <w:rPr>
          <w:rFonts w:ascii="Times New Roman" w:hAnsi="Times New Roman" w:cs="Times New Roman"/>
          <w:i/>
          <w:sz w:val="24"/>
          <w:szCs w:val="24"/>
        </w:rPr>
      </w:pPr>
      <w:r w:rsidRPr="00DC5D34">
        <w:rPr>
          <w:rFonts w:ascii="Times New Roman" w:hAnsi="Times New Roman" w:cs="Times New Roman"/>
          <w:i/>
          <w:sz w:val="24"/>
          <w:szCs w:val="24"/>
        </w:rPr>
        <w:t>Uygulama tarihi</w:t>
      </w:r>
      <w:r w:rsidR="00227108" w:rsidRPr="00DC5D34">
        <w:rPr>
          <w:rFonts w:ascii="Times New Roman" w:hAnsi="Times New Roman" w:cs="Times New Roman"/>
          <w:i/>
          <w:sz w:val="24"/>
          <w:szCs w:val="24"/>
        </w:rPr>
        <w:t>: 1.7.</w:t>
      </w:r>
      <w:r w:rsidR="00BC4DB2" w:rsidRPr="00DC5D34">
        <w:rPr>
          <w:rFonts w:ascii="Times New Roman" w:hAnsi="Times New Roman" w:cs="Times New Roman"/>
          <w:i/>
          <w:sz w:val="24"/>
          <w:szCs w:val="24"/>
        </w:rPr>
        <w:t>2010 (Kural 8.2)</w:t>
      </w:r>
    </w:p>
    <w:p w14:paraId="4323424D" w14:textId="7A952A18" w:rsidR="00BC4DB2" w:rsidRPr="00DC5D34" w:rsidRDefault="00F81553" w:rsidP="0058546F">
      <w:pPr>
        <w:pStyle w:val="ListeParagraf"/>
        <w:spacing w:line="240" w:lineRule="auto"/>
        <w:ind w:left="0"/>
        <w:rPr>
          <w:rFonts w:ascii="Times New Roman" w:hAnsi="Times New Roman" w:cs="Times New Roman"/>
          <w:i/>
          <w:sz w:val="24"/>
          <w:szCs w:val="24"/>
          <w:shd w:val="clear" w:color="auto" w:fill="FFFFFF"/>
        </w:rPr>
      </w:pPr>
      <w:r w:rsidRPr="00DC5D34">
        <w:rPr>
          <w:rFonts w:ascii="Times New Roman" w:hAnsi="Times New Roman" w:cs="Times New Roman"/>
          <w:i/>
          <w:sz w:val="24"/>
          <w:szCs w:val="24"/>
        </w:rPr>
        <w:t>Uygulama tarihi</w:t>
      </w:r>
      <w:r w:rsidR="0026003A" w:rsidRPr="00DC5D34">
        <w:rPr>
          <w:rFonts w:ascii="Times New Roman" w:hAnsi="Times New Roman" w:cs="Times New Roman"/>
          <w:i/>
          <w:sz w:val="24"/>
          <w:szCs w:val="24"/>
        </w:rPr>
        <w:t xml:space="preserve">: </w:t>
      </w:r>
      <w:r w:rsidR="00227108" w:rsidRPr="00DC5D34">
        <w:rPr>
          <w:rFonts w:ascii="Times New Roman" w:hAnsi="Times New Roman" w:cs="Times New Roman"/>
          <w:i/>
          <w:sz w:val="24"/>
          <w:szCs w:val="24"/>
          <w:shd w:val="clear" w:color="auto" w:fill="FFFFFF"/>
        </w:rPr>
        <w:t>1.7.</w:t>
      </w:r>
      <w:r w:rsidR="001C4869" w:rsidRPr="00DC5D34">
        <w:rPr>
          <w:rFonts w:ascii="Times New Roman" w:hAnsi="Times New Roman" w:cs="Times New Roman"/>
          <w:i/>
          <w:sz w:val="24"/>
          <w:szCs w:val="24"/>
          <w:shd w:val="clear" w:color="auto" w:fill="FFFFFF"/>
        </w:rPr>
        <w:t>1998 (Kural 16.6</w:t>
      </w:r>
      <w:r w:rsidR="00BC4DB2" w:rsidRPr="00DC5D34">
        <w:rPr>
          <w:rFonts w:ascii="Times New Roman" w:hAnsi="Times New Roman" w:cs="Times New Roman"/>
          <w:i/>
          <w:sz w:val="24"/>
          <w:szCs w:val="24"/>
          <w:shd w:val="clear" w:color="auto" w:fill="FFFFFF"/>
        </w:rPr>
        <w:t xml:space="preserve">) </w:t>
      </w:r>
    </w:p>
    <w:p w14:paraId="3AB3654E" w14:textId="7B669255" w:rsidR="00BC4DB2" w:rsidRPr="00DC5D34" w:rsidRDefault="00BC4DB2" w:rsidP="00BC4DB2">
      <w:pPr>
        <w:pStyle w:val="ListeParagraf"/>
        <w:ind w:left="0"/>
        <w:rPr>
          <w:rFonts w:ascii="Times New Roman" w:hAnsi="Times New Roman" w:cs="Times New Roman"/>
          <w:i/>
          <w:sz w:val="24"/>
          <w:szCs w:val="24"/>
        </w:rPr>
      </w:pPr>
      <w:r w:rsidRPr="00DC5D34">
        <w:rPr>
          <w:rFonts w:ascii="Times New Roman" w:hAnsi="Times New Roman" w:cs="Times New Roman"/>
          <w:i/>
          <w:sz w:val="24"/>
          <w:szCs w:val="24"/>
          <w:shd w:val="clear" w:color="auto" w:fill="FFFFFF"/>
        </w:rPr>
        <w:t>Not: Kural 16</w:t>
      </w:r>
      <w:r w:rsidR="001C4869" w:rsidRPr="00DC5D34">
        <w:rPr>
          <w:rFonts w:ascii="Times New Roman" w:hAnsi="Times New Roman" w:cs="Times New Roman"/>
          <w:i/>
          <w:sz w:val="24"/>
          <w:szCs w:val="24"/>
          <w:shd w:val="clear" w:color="auto" w:fill="FFFFFF"/>
        </w:rPr>
        <w:t>.6</w:t>
      </w:r>
      <w:r w:rsidR="00C959CE" w:rsidRPr="00DC5D34">
        <w:rPr>
          <w:rFonts w:ascii="Times New Roman" w:hAnsi="Times New Roman" w:cs="Times New Roman"/>
          <w:i/>
          <w:sz w:val="24"/>
          <w:szCs w:val="24"/>
          <w:shd w:val="clear" w:color="auto" w:fill="FFFFFF"/>
        </w:rPr>
        <w:t>,</w:t>
      </w:r>
      <w:r w:rsidR="001C4869" w:rsidRPr="00DC5D34">
        <w:rPr>
          <w:rFonts w:ascii="Times New Roman" w:hAnsi="Times New Roman" w:cs="Times New Roman"/>
          <w:i/>
          <w:sz w:val="24"/>
          <w:szCs w:val="24"/>
          <w:shd w:val="clear" w:color="auto" w:fill="FFFFFF"/>
        </w:rPr>
        <w:t xml:space="preserve"> </w:t>
      </w:r>
      <w:r w:rsidRPr="00DC5D34">
        <w:rPr>
          <w:rFonts w:ascii="Times New Roman" w:hAnsi="Times New Roman" w:cs="Times New Roman"/>
          <w:i/>
          <w:sz w:val="24"/>
          <w:szCs w:val="24"/>
          <w:shd w:val="clear" w:color="auto" w:fill="FFFFFF"/>
        </w:rPr>
        <w:t>36 yolcuyu geçmeyen diğer yolcu gemileri içindir.</w:t>
      </w:r>
    </w:p>
    <w:p w14:paraId="0F42394E" w14:textId="77777777" w:rsidR="00BC4DB2" w:rsidRPr="00B67407" w:rsidRDefault="00BC4DB2" w:rsidP="00BC4DB2">
      <w:pPr>
        <w:pStyle w:val="ListeParagraf"/>
        <w:ind w:left="1003"/>
        <w:rPr>
          <w:rFonts w:ascii="Times New Roman" w:hAnsi="Times New Roman" w:cs="Times New Roman"/>
          <w:sz w:val="24"/>
          <w:szCs w:val="24"/>
        </w:rPr>
      </w:pPr>
    </w:p>
    <w:p w14:paraId="7A9D2240" w14:textId="17E1830C" w:rsidR="00BC4DB2" w:rsidRPr="00B67407" w:rsidRDefault="00BC4DB2" w:rsidP="00BC4DB2">
      <w:pPr>
        <w:pStyle w:val="ListeParagraf"/>
        <w:ind w:left="0"/>
        <w:jc w:val="both"/>
        <w:rPr>
          <w:rFonts w:ascii="Times New Roman" w:hAnsi="Times New Roman" w:cs="Times New Roman"/>
          <w:sz w:val="24"/>
          <w:szCs w:val="24"/>
        </w:rPr>
      </w:pPr>
      <w:r w:rsidRPr="00B67407">
        <w:rPr>
          <w:rFonts w:ascii="Times New Roman" w:hAnsi="Times New Roman" w:cs="Times New Roman"/>
          <w:sz w:val="24"/>
          <w:szCs w:val="24"/>
        </w:rPr>
        <w:t xml:space="preserve">Makine </w:t>
      </w:r>
      <w:r w:rsidR="00C959CE" w:rsidRPr="00B67407">
        <w:rPr>
          <w:rFonts w:ascii="Times New Roman" w:hAnsi="Times New Roman" w:cs="Times New Roman"/>
          <w:sz w:val="24"/>
          <w:szCs w:val="24"/>
        </w:rPr>
        <w:t>mahallinin</w:t>
      </w:r>
      <w:r w:rsidRPr="00B67407">
        <w:rPr>
          <w:rFonts w:ascii="Times New Roman" w:hAnsi="Times New Roman" w:cs="Times New Roman"/>
          <w:sz w:val="24"/>
          <w:szCs w:val="24"/>
        </w:rPr>
        <w:t xml:space="preserve"> dışındaki kontrol istasyonlarında, yangın durumunda buralarda bulunan makine ve teçhizatın denetlenebilmesi ve etkin bir şekilde çalışmaya devam edebilmesi için havalandırma, görüş mesafesi ve dumandan etkilenmemesi amacıyla uygulanabilir önlemler alınacaktır. Alternatif ve ayrı hava besleme araçları sağlanmalı ve iki besleme kaynağının hava girişleri, her iki girişin aynı anda duman çekme riskini en aza indirecek şekilde yerleştirilmelidir. Açık güvertede bulunan ve bu güverteye açılan veya lokal kapatma düzeneğinin eşit derecede etkili olacağı kontrol istasyonları için </w:t>
      </w:r>
      <w:r w:rsidR="0090688E" w:rsidRPr="00B67407">
        <w:rPr>
          <w:rFonts w:ascii="Times New Roman" w:hAnsi="Times New Roman" w:cs="Times New Roman"/>
          <w:sz w:val="24"/>
          <w:szCs w:val="24"/>
        </w:rPr>
        <w:t xml:space="preserve">İdareden izin alınmak suretiyle </w:t>
      </w:r>
      <w:r w:rsidRPr="00B67407">
        <w:rPr>
          <w:rFonts w:ascii="Times New Roman" w:hAnsi="Times New Roman" w:cs="Times New Roman"/>
          <w:sz w:val="24"/>
          <w:szCs w:val="24"/>
        </w:rPr>
        <w:t>bu gerekliliklerin uygulanmasına gerek yoktur.</w:t>
      </w:r>
      <w:r w:rsidR="0090688E" w:rsidRPr="00B67407">
        <w:rPr>
          <w:rFonts w:ascii="Times New Roman" w:hAnsi="Times New Roman" w:cs="Times New Roman"/>
          <w:sz w:val="24"/>
          <w:szCs w:val="24"/>
        </w:rPr>
        <w:t xml:space="preserve"> </w:t>
      </w:r>
    </w:p>
    <w:p w14:paraId="43F5FBE8" w14:textId="77777777" w:rsidR="00BC4DB2" w:rsidRPr="00B67407" w:rsidRDefault="00BC4DB2" w:rsidP="00DC5D34">
      <w:pPr>
        <w:spacing w:after="0"/>
        <w:jc w:val="both"/>
        <w:rPr>
          <w:rFonts w:ascii="Times New Roman" w:hAnsi="Times New Roman" w:cs="Times New Roman"/>
          <w:sz w:val="24"/>
          <w:szCs w:val="24"/>
        </w:rPr>
      </w:pPr>
    </w:p>
    <w:p w14:paraId="0879E20D" w14:textId="7FAFD67B" w:rsidR="00B96FA5" w:rsidRPr="00B67407" w:rsidRDefault="00B96FA5" w:rsidP="00B96FA5">
      <w:pPr>
        <w:pStyle w:val="ListeParagraf"/>
        <w:ind w:left="0"/>
        <w:rPr>
          <w:rFonts w:ascii="Times New Roman" w:hAnsi="Times New Roman" w:cs="Times New Roman"/>
          <w:b/>
          <w:bCs/>
          <w:sz w:val="24"/>
          <w:szCs w:val="24"/>
          <w:u w:val="single"/>
        </w:rPr>
      </w:pPr>
      <w:r w:rsidRPr="00B67407">
        <w:rPr>
          <w:rFonts w:ascii="Times New Roman" w:hAnsi="Times New Roman" w:cs="Times New Roman"/>
          <w:b/>
          <w:bCs/>
          <w:sz w:val="24"/>
          <w:szCs w:val="24"/>
          <w:u w:val="single"/>
          <w:shd w:val="clear" w:color="auto" w:fill="FFFFFF"/>
        </w:rPr>
        <w:t>Bölüm II-2 / Kural 8.3.4</w:t>
      </w:r>
      <w:r w:rsidR="00CA1E3D" w:rsidRPr="00B67407">
        <w:rPr>
          <w:rFonts w:ascii="Times New Roman" w:hAnsi="Times New Roman" w:cs="Times New Roman"/>
          <w:b/>
          <w:bCs/>
          <w:sz w:val="24"/>
          <w:szCs w:val="24"/>
          <w:u w:val="single"/>
          <w:shd w:val="clear" w:color="auto" w:fill="FFFFFF"/>
        </w:rPr>
        <w:t xml:space="preserve"> </w:t>
      </w:r>
      <w:r w:rsidR="00CA1E3D" w:rsidRPr="00B67407">
        <w:rPr>
          <w:rFonts w:ascii="Times New Roman" w:hAnsi="Times New Roman" w:cs="Times New Roman"/>
          <w:b/>
          <w:bCs/>
          <w:sz w:val="24"/>
          <w:szCs w:val="24"/>
          <w:u w:val="single"/>
          <w:shd w:val="clear" w:color="auto" w:fill="FFFFFF"/>
        </w:rPr>
        <w:t>(SOLAS 1999/2000 Değişiklikleri)</w:t>
      </w:r>
    </w:p>
    <w:p w14:paraId="0855AEF0" w14:textId="19D95913" w:rsidR="00B96FA5" w:rsidRPr="00DC5D34" w:rsidRDefault="00F81553" w:rsidP="00312EC3">
      <w:pPr>
        <w:spacing w:line="360" w:lineRule="auto"/>
        <w:jc w:val="both"/>
        <w:rPr>
          <w:rFonts w:ascii="Times New Roman" w:hAnsi="Times New Roman" w:cs="Times New Roman"/>
          <w:i/>
          <w:sz w:val="24"/>
          <w:szCs w:val="24"/>
        </w:rPr>
      </w:pPr>
      <w:r w:rsidRPr="00DC5D34">
        <w:rPr>
          <w:rFonts w:ascii="Times New Roman" w:hAnsi="Times New Roman" w:cs="Times New Roman"/>
          <w:i/>
          <w:sz w:val="24"/>
          <w:szCs w:val="24"/>
        </w:rPr>
        <w:t>Uygulama tarihi</w:t>
      </w:r>
      <w:r w:rsidR="0026003A" w:rsidRPr="00DC5D34">
        <w:rPr>
          <w:rFonts w:ascii="Times New Roman" w:hAnsi="Times New Roman" w:cs="Times New Roman"/>
          <w:i/>
          <w:sz w:val="24"/>
          <w:szCs w:val="24"/>
        </w:rPr>
        <w:t xml:space="preserve">: </w:t>
      </w:r>
      <w:r w:rsidR="00312EC3" w:rsidRPr="00DC5D34">
        <w:rPr>
          <w:rFonts w:ascii="Times New Roman" w:hAnsi="Times New Roman" w:cs="Times New Roman"/>
          <w:i/>
          <w:sz w:val="24"/>
          <w:szCs w:val="24"/>
        </w:rPr>
        <w:t>01.07.2002</w:t>
      </w:r>
    </w:p>
    <w:p w14:paraId="2A9FF6EC" w14:textId="42F0518F" w:rsidR="009800B8" w:rsidRPr="00B67407" w:rsidRDefault="009800B8" w:rsidP="009800B8">
      <w:pPr>
        <w:jc w:val="both"/>
        <w:rPr>
          <w:rFonts w:ascii="Times New Roman" w:hAnsi="Times New Roman" w:cs="Times New Roman"/>
          <w:sz w:val="24"/>
          <w:szCs w:val="24"/>
        </w:rPr>
      </w:pPr>
      <w:r w:rsidRPr="00B67407">
        <w:rPr>
          <w:rFonts w:ascii="Times New Roman" w:hAnsi="Times New Roman" w:cs="Times New Roman"/>
          <w:sz w:val="24"/>
          <w:szCs w:val="24"/>
        </w:rPr>
        <w:t>Yolcu gemilerinde</w:t>
      </w:r>
      <w:r w:rsidR="00CA1DD6" w:rsidRPr="00B67407">
        <w:rPr>
          <w:rFonts w:ascii="Times New Roman" w:hAnsi="Times New Roman" w:cs="Times New Roman"/>
          <w:sz w:val="24"/>
          <w:szCs w:val="24"/>
        </w:rPr>
        <w:t xml:space="preserve">, dumanın </w:t>
      </w:r>
      <w:r w:rsidRPr="00B67407">
        <w:rPr>
          <w:rFonts w:ascii="Times New Roman" w:hAnsi="Times New Roman" w:cs="Times New Roman"/>
          <w:sz w:val="24"/>
          <w:szCs w:val="24"/>
        </w:rPr>
        <w:t xml:space="preserve">makine dairesinden </w:t>
      </w:r>
      <w:r w:rsidR="00CA1DD6" w:rsidRPr="00B67407">
        <w:rPr>
          <w:rFonts w:ascii="Times New Roman" w:hAnsi="Times New Roman" w:cs="Times New Roman"/>
          <w:sz w:val="24"/>
          <w:szCs w:val="24"/>
        </w:rPr>
        <w:t xml:space="preserve">tahliyesinde </w:t>
      </w:r>
      <w:r w:rsidRPr="00B67407">
        <w:rPr>
          <w:rFonts w:ascii="Times New Roman" w:hAnsi="Times New Roman" w:cs="Times New Roman"/>
          <w:sz w:val="24"/>
          <w:szCs w:val="24"/>
        </w:rPr>
        <w:t xml:space="preserve">kullanılan kontrol </w:t>
      </w:r>
      <w:r w:rsidR="00CA1DD6" w:rsidRPr="00B67407">
        <w:rPr>
          <w:rFonts w:ascii="Times New Roman" w:hAnsi="Times New Roman" w:cs="Times New Roman"/>
          <w:sz w:val="24"/>
          <w:szCs w:val="24"/>
        </w:rPr>
        <w:t>araçları</w:t>
      </w:r>
      <w:r w:rsidRPr="00B67407">
        <w:rPr>
          <w:rFonts w:ascii="Times New Roman" w:hAnsi="Times New Roman" w:cs="Times New Roman"/>
          <w:sz w:val="24"/>
          <w:szCs w:val="24"/>
        </w:rPr>
        <w:t>, hizmet verdikleri bölmede meydana gele</w:t>
      </w:r>
      <w:r w:rsidR="00A15B97" w:rsidRPr="00B67407">
        <w:rPr>
          <w:rFonts w:ascii="Times New Roman" w:hAnsi="Times New Roman" w:cs="Times New Roman"/>
          <w:sz w:val="24"/>
          <w:szCs w:val="24"/>
        </w:rPr>
        <w:t xml:space="preserve">n </w:t>
      </w:r>
      <w:r w:rsidRPr="00B67407">
        <w:rPr>
          <w:rFonts w:ascii="Times New Roman" w:hAnsi="Times New Roman" w:cs="Times New Roman"/>
          <w:sz w:val="24"/>
          <w:szCs w:val="24"/>
        </w:rPr>
        <w:t>bir yangın durumunda kullanılmaları engellenmeyecek şekilde, ilgili bölmenin dışında mümkün olduğunca tek bir kontrol noktasında toplanılmalıdır. Sistemlerin tek bir kontrol noktasında toplanamaması durumunda</w:t>
      </w:r>
      <w:r w:rsidR="00CA1DD6" w:rsidRPr="00B67407">
        <w:rPr>
          <w:rFonts w:ascii="Times New Roman" w:hAnsi="Times New Roman" w:cs="Times New Roman"/>
          <w:sz w:val="24"/>
          <w:szCs w:val="24"/>
        </w:rPr>
        <w:t xml:space="preserve">, </w:t>
      </w:r>
      <w:r w:rsidRPr="00B67407">
        <w:rPr>
          <w:rFonts w:ascii="Times New Roman" w:hAnsi="Times New Roman" w:cs="Times New Roman"/>
          <w:sz w:val="24"/>
          <w:szCs w:val="24"/>
        </w:rPr>
        <w:t>boyu 85 metre ve üzerinde olup 130 metreden küçük yolcu gemilerinde en fazla 2, 130 metre ve üzerindeki yolcu gemilerinde en fazla 3 kontrol noktasına izin verilebilir. İkincil kontrol noktaları açık güverteden ulaşılabilir ve mümkün olduğunca makina dairesi acil durum kaçış noktalarına, toplanma mahallerine veya köprü üstüne yakın yerlerde konumlandırılmalıdır.</w:t>
      </w:r>
    </w:p>
    <w:p w14:paraId="09782414" w14:textId="77777777" w:rsidR="00B96FA5" w:rsidRPr="00B67407" w:rsidRDefault="00B96FA5" w:rsidP="00B96FA5">
      <w:pPr>
        <w:pStyle w:val="ListeParagraf"/>
        <w:ind w:left="1003"/>
        <w:rPr>
          <w:rFonts w:ascii="Times New Roman" w:hAnsi="Times New Roman" w:cs="Times New Roman"/>
          <w:b/>
          <w:bCs/>
          <w:sz w:val="24"/>
          <w:szCs w:val="24"/>
          <w:u w:val="single"/>
        </w:rPr>
      </w:pPr>
    </w:p>
    <w:p w14:paraId="16442952" w14:textId="5491995A" w:rsidR="00B96FA5" w:rsidRPr="00B67407" w:rsidRDefault="00B96FA5" w:rsidP="00B96FA5">
      <w:pPr>
        <w:pStyle w:val="ListeParagraf"/>
        <w:ind w:left="0"/>
        <w:rPr>
          <w:rFonts w:ascii="Times New Roman" w:hAnsi="Times New Roman" w:cs="Times New Roman"/>
          <w:b/>
          <w:bCs/>
          <w:sz w:val="24"/>
          <w:szCs w:val="24"/>
          <w:u w:val="single"/>
        </w:rPr>
      </w:pPr>
      <w:r w:rsidRPr="00B67407">
        <w:rPr>
          <w:rFonts w:ascii="Times New Roman" w:hAnsi="Times New Roman" w:cs="Times New Roman"/>
          <w:b/>
          <w:bCs/>
          <w:sz w:val="24"/>
          <w:szCs w:val="24"/>
          <w:u w:val="single"/>
          <w:shd w:val="clear" w:color="auto" w:fill="FFFFFF"/>
        </w:rPr>
        <w:t>Bölüm II-2 / Kural 9.2.2.3.1</w:t>
      </w:r>
      <w:r w:rsidR="00CA1E3D" w:rsidRPr="00B67407">
        <w:rPr>
          <w:rFonts w:ascii="Times New Roman" w:hAnsi="Times New Roman" w:cs="Times New Roman"/>
          <w:b/>
          <w:bCs/>
          <w:sz w:val="24"/>
          <w:szCs w:val="24"/>
          <w:u w:val="single"/>
          <w:shd w:val="clear" w:color="auto" w:fill="FFFFFF"/>
        </w:rPr>
        <w:t xml:space="preserve"> </w:t>
      </w:r>
      <w:r w:rsidR="00CA1E3D" w:rsidRPr="00B67407">
        <w:rPr>
          <w:rFonts w:ascii="Times New Roman" w:hAnsi="Times New Roman" w:cs="Times New Roman"/>
          <w:b/>
          <w:bCs/>
          <w:sz w:val="24"/>
          <w:szCs w:val="24"/>
          <w:u w:val="single"/>
          <w:shd w:val="clear" w:color="auto" w:fill="FFFFFF"/>
        </w:rPr>
        <w:t>(SOLAS 2006 Değişiklikleri)</w:t>
      </w:r>
    </w:p>
    <w:p w14:paraId="02A173DD" w14:textId="6B9C8D1A" w:rsidR="00B96FA5" w:rsidRPr="00DC5D34" w:rsidRDefault="00F81553" w:rsidP="00AB7976">
      <w:pPr>
        <w:spacing w:line="360" w:lineRule="auto"/>
        <w:jc w:val="both"/>
        <w:rPr>
          <w:rFonts w:ascii="Times New Roman" w:hAnsi="Times New Roman" w:cs="Times New Roman"/>
          <w:i/>
          <w:sz w:val="24"/>
          <w:szCs w:val="24"/>
        </w:rPr>
      </w:pPr>
      <w:r w:rsidRPr="00DC5D34">
        <w:rPr>
          <w:rFonts w:ascii="Times New Roman" w:hAnsi="Times New Roman" w:cs="Times New Roman"/>
          <w:i/>
          <w:sz w:val="24"/>
          <w:szCs w:val="24"/>
        </w:rPr>
        <w:t>Uygulama tarihi</w:t>
      </w:r>
      <w:r w:rsidR="00B41CD8" w:rsidRPr="00DC5D34">
        <w:rPr>
          <w:rFonts w:ascii="Times New Roman" w:hAnsi="Times New Roman" w:cs="Times New Roman"/>
          <w:i/>
          <w:sz w:val="24"/>
          <w:szCs w:val="24"/>
        </w:rPr>
        <w:t xml:space="preserve">: </w:t>
      </w:r>
      <w:r w:rsidR="00227108" w:rsidRPr="00DC5D34">
        <w:rPr>
          <w:rFonts w:ascii="Times New Roman" w:hAnsi="Times New Roman" w:cs="Times New Roman"/>
          <w:i/>
          <w:sz w:val="24"/>
          <w:szCs w:val="24"/>
        </w:rPr>
        <w:t>1.7.</w:t>
      </w:r>
      <w:r w:rsidR="00B96FA5" w:rsidRPr="00DC5D34">
        <w:rPr>
          <w:rFonts w:ascii="Times New Roman" w:hAnsi="Times New Roman" w:cs="Times New Roman"/>
          <w:i/>
          <w:sz w:val="24"/>
          <w:szCs w:val="24"/>
        </w:rPr>
        <w:t>2010</w:t>
      </w:r>
    </w:p>
    <w:p w14:paraId="689E9133" w14:textId="71F3D091" w:rsidR="00B96FA5" w:rsidRPr="00B67407" w:rsidRDefault="00B96FA5" w:rsidP="00B96FA5">
      <w:pPr>
        <w:pStyle w:val="ListeParagraf"/>
        <w:ind w:left="0"/>
        <w:jc w:val="both"/>
        <w:rPr>
          <w:rFonts w:ascii="Times New Roman" w:hAnsi="Times New Roman" w:cs="Times New Roman"/>
          <w:sz w:val="24"/>
          <w:szCs w:val="24"/>
        </w:rPr>
      </w:pPr>
      <w:r w:rsidRPr="00B67407">
        <w:rPr>
          <w:rFonts w:ascii="Times New Roman" w:hAnsi="Times New Roman" w:cs="Times New Roman"/>
          <w:sz w:val="24"/>
          <w:szCs w:val="24"/>
        </w:rPr>
        <w:t>36'dan fazla yolcu taşıyan yolcu gemilerinin perde ve güvertelerinin yangın bütünlüğü ile ilgili özel hükümlere uyulmasına ek olarak, tüm perde ve güvertelerin minimum yangın bütünlüğü tablo 9.1 ve 9.2'de belirtildiği gibi olacaktır. Gemideki belirli yapısal düzenlemeler nedeniyle, tablolardan herhangi bir bölümün asgari yangın bütünlüğü değerinin belirlenmesinde zorluk yaşanması halinde, bu değerler</w:t>
      </w:r>
      <w:r w:rsidR="00336AFA" w:rsidRPr="00B67407">
        <w:rPr>
          <w:rFonts w:ascii="Times New Roman" w:hAnsi="Times New Roman" w:cs="Times New Roman"/>
          <w:sz w:val="24"/>
          <w:szCs w:val="24"/>
        </w:rPr>
        <w:t>in belirlenmesinde</w:t>
      </w:r>
      <w:r w:rsidRPr="00B67407">
        <w:rPr>
          <w:rFonts w:ascii="Times New Roman" w:hAnsi="Times New Roman" w:cs="Times New Roman"/>
          <w:sz w:val="24"/>
          <w:szCs w:val="24"/>
        </w:rPr>
        <w:t xml:space="preserve"> İdare'</w:t>
      </w:r>
      <w:r w:rsidR="00336AFA" w:rsidRPr="00B67407">
        <w:rPr>
          <w:rFonts w:ascii="Times New Roman" w:hAnsi="Times New Roman" w:cs="Times New Roman"/>
          <w:sz w:val="24"/>
          <w:szCs w:val="24"/>
        </w:rPr>
        <w:t>nin</w:t>
      </w:r>
      <w:r w:rsidRPr="00B67407">
        <w:rPr>
          <w:rFonts w:ascii="Times New Roman" w:hAnsi="Times New Roman" w:cs="Times New Roman"/>
          <w:sz w:val="24"/>
          <w:szCs w:val="24"/>
        </w:rPr>
        <w:t xml:space="preserve"> </w:t>
      </w:r>
      <w:r w:rsidR="00336AFA" w:rsidRPr="00B67407">
        <w:rPr>
          <w:rFonts w:ascii="Times New Roman" w:hAnsi="Times New Roman" w:cs="Times New Roman"/>
          <w:sz w:val="24"/>
          <w:szCs w:val="24"/>
        </w:rPr>
        <w:t>onayı alınacaktır.</w:t>
      </w:r>
    </w:p>
    <w:p w14:paraId="5BD2D343" w14:textId="032216BB" w:rsidR="00AB7976" w:rsidRPr="00B67407" w:rsidRDefault="001C15A0" w:rsidP="001C15A0">
      <w:pPr>
        <w:jc w:val="both"/>
        <w:rPr>
          <w:rFonts w:ascii="Times New Roman" w:hAnsi="Times New Roman" w:cs="Times New Roman"/>
          <w:sz w:val="24"/>
          <w:szCs w:val="24"/>
        </w:rPr>
      </w:pPr>
      <w:r w:rsidRPr="00B67407">
        <w:rPr>
          <w:rFonts w:ascii="Times New Roman" w:hAnsi="Times New Roman" w:cs="Times New Roman"/>
          <w:sz w:val="24"/>
          <w:szCs w:val="24"/>
        </w:rPr>
        <w:t>S</w:t>
      </w:r>
      <w:r w:rsidR="00AB7976" w:rsidRPr="00B67407">
        <w:rPr>
          <w:rFonts w:ascii="Times New Roman" w:hAnsi="Times New Roman" w:cs="Times New Roman"/>
          <w:sz w:val="24"/>
          <w:szCs w:val="24"/>
        </w:rPr>
        <w:t xml:space="preserve">öz konusu </w:t>
      </w:r>
      <w:r w:rsidRPr="00B67407">
        <w:rPr>
          <w:rFonts w:ascii="Times New Roman" w:hAnsi="Times New Roman" w:cs="Times New Roman"/>
          <w:sz w:val="24"/>
          <w:szCs w:val="24"/>
        </w:rPr>
        <w:t>yangın bütünlüğü</w:t>
      </w:r>
      <w:r w:rsidR="00AB7976" w:rsidRPr="00B67407">
        <w:rPr>
          <w:rFonts w:ascii="Times New Roman" w:hAnsi="Times New Roman" w:cs="Times New Roman"/>
          <w:sz w:val="24"/>
          <w:szCs w:val="24"/>
        </w:rPr>
        <w:t xml:space="preserve"> değeri için talebi yapan kişi/kuruluş tarafından önerilen değerin uygun olduğunu kanıtlayan teknik dokümanlar (gerekçe, yetkilendirilmiş klas kuruşu tarafından düzenlenmiş rapor, test sonuçları ve varsa örnek/benzer uygulamalar) ile </w:t>
      </w:r>
      <w:r w:rsidRPr="00B67407">
        <w:rPr>
          <w:rFonts w:ascii="Times New Roman" w:hAnsi="Times New Roman" w:cs="Times New Roman"/>
          <w:sz w:val="24"/>
          <w:szCs w:val="24"/>
        </w:rPr>
        <w:t>İdare’ye</w:t>
      </w:r>
      <w:r w:rsidR="00AB7976" w:rsidRPr="00B67407">
        <w:rPr>
          <w:rFonts w:ascii="Times New Roman" w:hAnsi="Times New Roman" w:cs="Times New Roman"/>
          <w:sz w:val="24"/>
          <w:szCs w:val="24"/>
        </w:rPr>
        <w:t xml:space="preserve"> başvuru yapılmasını müteakip en geç 3 ay içerisinde değerlendirilecek ve uygun görülmesi durumunda önerilen değerin onaylanma işlemi </w:t>
      </w:r>
      <w:r w:rsidRPr="00B67407">
        <w:rPr>
          <w:rFonts w:ascii="Times New Roman" w:hAnsi="Times New Roman" w:cs="Times New Roman"/>
          <w:sz w:val="24"/>
          <w:szCs w:val="24"/>
        </w:rPr>
        <w:t>İdare tarafından yapılacaktır.</w:t>
      </w:r>
    </w:p>
    <w:p w14:paraId="2BA19F74" w14:textId="77777777" w:rsidR="00DC5D34" w:rsidRDefault="00DC5D34" w:rsidP="00B96FA5">
      <w:pPr>
        <w:pStyle w:val="ListeParagraf"/>
        <w:ind w:left="0"/>
        <w:jc w:val="both"/>
        <w:rPr>
          <w:rFonts w:ascii="Times New Roman" w:hAnsi="Times New Roman" w:cs="Times New Roman"/>
          <w:b/>
          <w:bCs/>
          <w:sz w:val="24"/>
          <w:szCs w:val="24"/>
          <w:u w:val="single"/>
          <w:shd w:val="clear" w:color="auto" w:fill="FFFFFF"/>
        </w:rPr>
      </w:pPr>
    </w:p>
    <w:p w14:paraId="2766B2CA" w14:textId="77777777" w:rsidR="00DC5D34" w:rsidRDefault="00DC5D34" w:rsidP="00B96FA5">
      <w:pPr>
        <w:pStyle w:val="ListeParagraf"/>
        <w:ind w:left="0"/>
        <w:jc w:val="both"/>
        <w:rPr>
          <w:rFonts w:ascii="Times New Roman" w:hAnsi="Times New Roman" w:cs="Times New Roman"/>
          <w:b/>
          <w:bCs/>
          <w:sz w:val="24"/>
          <w:szCs w:val="24"/>
          <w:u w:val="single"/>
          <w:shd w:val="clear" w:color="auto" w:fill="FFFFFF"/>
        </w:rPr>
      </w:pPr>
    </w:p>
    <w:p w14:paraId="6B38117C" w14:textId="77777777" w:rsidR="00DC5D34" w:rsidRDefault="00DC5D34" w:rsidP="00B96FA5">
      <w:pPr>
        <w:pStyle w:val="ListeParagraf"/>
        <w:ind w:left="0"/>
        <w:jc w:val="both"/>
        <w:rPr>
          <w:rFonts w:ascii="Times New Roman" w:hAnsi="Times New Roman" w:cs="Times New Roman"/>
          <w:b/>
          <w:bCs/>
          <w:sz w:val="24"/>
          <w:szCs w:val="24"/>
          <w:u w:val="single"/>
          <w:shd w:val="clear" w:color="auto" w:fill="FFFFFF"/>
        </w:rPr>
      </w:pPr>
    </w:p>
    <w:p w14:paraId="67F5265B" w14:textId="77777777" w:rsidR="00DC5D34" w:rsidRDefault="00DC5D34" w:rsidP="00B96FA5">
      <w:pPr>
        <w:pStyle w:val="ListeParagraf"/>
        <w:ind w:left="0"/>
        <w:jc w:val="both"/>
        <w:rPr>
          <w:rFonts w:ascii="Times New Roman" w:hAnsi="Times New Roman" w:cs="Times New Roman"/>
          <w:b/>
          <w:bCs/>
          <w:sz w:val="24"/>
          <w:szCs w:val="24"/>
          <w:u w:val="single"/>
          <w:shd w:val="clear" w:color="auto" w:fill="FFFFFF"/>
        </w:rPr>
      </w:pPr>
    </w:p>
    <w:p w14:paraId="7820EE83" w14:textId="6103C04D" w:rsidR="00B96FA5" w:rsidRPr="00DC5D34" w:rsidRDefault="00B96FA5" w:rsidP="00B96FA5">
      <w:pPr>
        <w:pStyle w:val="ListeParagraf"/>
        <w:ind w:left="0"/>
        <w:jc w:val="both"/>
        <w:rPr>
          <w:rFonts w:ascii="Times New Roman" w:hAnsi="Times New Roman" w:cs="Times New Roman"/>
          <w:bCs/>
          <w:i/>
          <w:sz w:val="24"/>
          <w:szCs w:val="24"/>
          <w:u w:val="single"/>
          <w:shd w:val="clear" w:color="auto" w:fill="FFFFFF"/>
        </w:rPr>
      </w:pPr>
      <w:r w:rsidRPr="00DC5D34">
        <w:rPr>
          <w:rFonts w:ascii="Times New Roman" w:hAnsi="Times New Roman" w:cs="Times New Roman"/>
          <w:bCs/>
          <w:i/>
          <w:sz w:val="24"/>
          <w:szCs w:val="24"/>
          <w:u w:val="single"/>
          <w:shd w:val="clear" w:color="auto" w:fill="FFFFFF"/>
        </w:rPr>
        <w:lastRenderedPageBreak/>
        <w:t xml:space="preserve">Bölüm II-2 / </w:t>
      </w:r>
      <w:r w:rsidR="00FA4F16" w:rsidRPr="00DC5D34">
        <w:rPr>
          <w:rFonts w:ascii="Times New Roman" w:hAnsi="Times New Roman" w:cs="Times New Roman"/>
          <w:i/>
          <w:sz w:val="24"/>
          <w:szCs w:val="24"/>
          <w:u w:val="single"/>
        </w:rPr>
        <w:t>9.2.2.4.4, 9.2.3.3.4 ve 9.2.4.2.4</w:t>
      </w:r>
      <w:r w:rsidR="00CA1E3D" w:rsidRPr="00DC5D34">
        <w:rPr>
          <w:rFonts w:ascii="Times New Roman" w:hAnsi="Times New Roman" w:cs="Times New Roman"/>
          <w:i/>
          <w:sz w:val="24"/>
          <w:szCs w:val="24"/>
          <w:u w:val="single"/>
        </w:rPr>
        <w:t xml:space="preserve"> </w:t>
      </w:r>
      <w:r w:rsidR="00CA1E3D" w:rsidRPr="00DC5D34">
        <w:rPr>
          <w:rFonts w:ascii="Times New Roman" w:hAnsi="Times New Roman" w:cs="Times New Roman"/>
          <w:bCs/>
          <w:i/>
          <w:sz w:val="24"/>
          <w:szCs w:val="24"/>
          <w:u w:val="single"/>
          <w:shd w:val="clear" w:color="auto" w:fill="FFFFFF"/>
        </w:rPr>
        <w:t>(SOLAS 2012 Değişiklikleri)</w:t>
      </w:r>
    </w:p>
    <w:p w14:paraId="472492EB" w14:textId="34061D9D" w:rsidR="00FA4F16" w:rsidRPr="00DC5D34" w:rsidRDefault="00F81553" w:rsidP="00FA4F16">
      <w:pPr>
        <w:spacing w:after="0" w:line="276" w:lineRule="auto"/>
        <w:jc w:val="both"/>
        <w:rPr>
          <w:rFonts w:ascii="Times New Roman" w:hAnsi="Times New Roman" w:cs="Times New Roman"/>
          <w:i/>
          <w:sz w:val="24"/>
          <w:szCs w:val="24"/>
        </w:rPr>
      </w:pPr>
      <w:r w:rsidRPr="00DC5D34">
        <w:rPr>
          <w:rFonts w:ascii="Times New Roman" w:hAnsi="Times New Roman" w:cs="Times New Roman"/>
          <w:i/>
          <w:sz w:val="24"/>
          <w:szCs w:val="24"/>
        </w:rPr>
        <w:t>Uygulama tarihi</w:t>
      </w:r>
      <w:r w:rsidR="00B96FA5" w:rsidRPr="00DC5D34">
        <w:rPr>
          <w:rFonts w:ascii="Times New Roman" w:hAnsi="Times New Roman" w:cs="Times New Roman"/>
          <w:i/>
          <w:sz w:val="24"/>
          <w:szCs w:val="24"/>
        </w:rPr>
        <w:t xml:space="preserve">: </w:t>
      </w:r>
      <w:r w:rsidR="00227108" w:rsidRPr="00DC5D34">
        <w:rPr>
          <w:rFonts w:ascii="Times New Roman" w:hAnsi="Times New Roman" w:cs="Times New Roman"/>
          <w:i/>
          <w:sz w:val="24"/>
          <w:szCs w:val="24"/>
        </w:rPr>
        <w:t>1.7.</w:t>
      </w:r>
      <w:r w:rsidR="00FA4F16" w:rsidRPr="00DC5D34">
        <w:rPr>
          <w:rFonts w:ascii="Times New Roman" w:hAnsi="Times New Roman" w:cs="Times New Roman"/>
          <w:i/>
          <w:sz w:val="24"/>
          <w:szCs w:val="24"/>
        </w:rPr>
        <w:t xml:space="preserve">2014 (II-2 </w:t>
      </w:r>
      <w:proofErr w:type="gramStart"/>
      <w:r w:rsidR="00FA4F16" w:rsidRPr="00DC5D34">
        <w:rPr>
          <w:rFonts w:ascii="Times New Roman" w:hAnsi="Times New Roman" w:cs="Times New Roman"/>
          <w:i/>
          <w:sz w:val="24"/>
          <w:szCs w:val="24"/>
        </w:rPr>
        <w:t>9.2.2.4.4  36</w:t>
      </w:r>
      <w:proofErr w:type="gramEnd"/>
      <w:r w:rsidR="00FA4F16" w:rsidRPr="00DC5D34">
        <w:rPr>
          <w:rFonts w:ascii="Times New Roman" w:hAnsi="Times New Roman" w:cs="Times New Roman"/>
          <w:i/>
          <w:sz w:val="24"/>
          <w:szCs w:val="24"/>
        </w:rPr>
        <w:t xml:space="preserve"> dan fazla yolcu taşımayan gemiler)</w:t>
      </w:r>
    </w:p>
    <w:p w14:paraId="270A5CFB" w14:textId="60D3C738" w:rsidR="00FA4F16" w:rsidRPr="00DC5D34" w:rsidRDefault="00227108" w:rsidP="00FA4F16">
      <w:pPr>
        <w:spacing w:after="0" w:line="276" w:lineRule="auto"/>
        <w:jc w:val="both"/>
        <w:rPr>
          <w:rFonts w:ascii="Times New Roman" w:hAnsi="Times New Roman" w:cs="Times New Roman"/>
          <w:i/>
          <w:sz w:val="24"/>
          <w:szCs w:val="24"/>
        </w:rPr>
      </w:pPr>
      <w:r w:rsidRPr="00DC5D34">
        <w:rPr>
          <w:rFonts w:ascii="Times New Roman" w:hAnsi="Times New Roman" w:cs="Times New Roman"/>
          <w:i/>
          <w:sz w:val="24"/>
          <w:szCs w:val="24"/>
        </w:rPr>
        <w:t xml:space="preserve">                            </w:t>
      </w:r>
      <w:r w:rsidR="00FA4F16" w:rsidRPr="00DC5D34">
        <w:rPr>
          <w:rFonts w:ascii="Times New Roman" w:hAnsi="Times New Roman" w:cs="Times New Roman"/>
          <w:i/>
          <w:sz w:val="24"/>
          <w:szCs w:val="24"/>
        </w:rPr>
        <w:t xml:space="preserve">  </w:t>
      </w:r>
      <w:r w:rsidRPr="00DC5D34">
        <w:rPr>
          <w:rFonts w:ascii="Times New Roman" w:hAnsi="Times New Roman" w:cs="Times New Roman"/>
          <w:i/>
          <w:sz w:val="24"/>
          <w:szCs w:val="24"/>
        </w:rPr>
        <w:t>1.7.</w:t>
      </w:r>
      <w:r w:rsidR="00FA4F16" w:rsidRPr="00DC5D34">
        <w:rPr>
          <w:rFonts w:ascii="Times New Roman" w:hAnsi="Times New Roman" w:cs="Times New Roman"/>
          <w:i/>
          <w:sz w:val="24"/>
          <w:szCs w:val="24"/>
        </w:rPr>
        <w:t xml:space="preserve">2014 (II-2 9.2.3.3.4 Tanker harici diğer yük gemileri)    </w:t>
      </w:r>
    </w:p>
    <w:p w14:paraId="7A111B41" w14:textId="0A7F36E9" w:rsidR="00FA4F16" w:rsidRPr="00B67407" w:rsidRDefault="00227108" w:rsidP="00FA4F16">
      <w:pPr>
        <w:spacing w:line="360" w:lineRule="auto"/>
        <w:jc w:val="both"/>
        <w:rPr>
          <w:rFonts w:ascii="Times New Roman" w:hAnsi="Times New Roman" w:cs="Times New Roman"/>
          <w:b/>
          <w:sz w:val="24"/>
          <w:szCs w:val="24"/>
        </w:rPr>
      </w:pPr>
      <w:r w:rsidRPr="00DC5D34">
        <w:rPr>
          <w:rFonts w:ascii="Times New Roman" w:hAnsi="Times New Roman" w:cs="Times New Roman"/>
          <w:i/>
          <w:sz w:val="24"/>
          <w:szCs w:val="24"/>
        </w:rPr>
        <w:t xml:space="preserve">                              </w:t>
      </w:r>
      <w:r w:rsidR="00FA4F16" w:rsidRPr="00DC5D34">
        <w:rPr>
          <w:rFonts w:ascii="Times New Roman" w:hAnsi="Times New Roman" w:cs="Times New Roman"/>
          <w:i/>
          <w:sz w:val="24"/>
          <w:szCs w:val="24"/>
        </w:rPr>
        <w:t>1</w:t>
      </w:r>
      <w:r w:rsidRPr="00DC5D34">
        <w:rPr>
          <w:rFonts w:ascii="Times New Roman" w:hAnsi="Times New Roman" w:cs="Times New Roman"/>
          <w:i/>
          <w:sz w:val="24"/>
          <w:szCs w:val="24"/>
        </w:rPr>
        <w:t>.</w:t>
      </w:r>
      <w:r w:rsidR="00FA4F16" w:rsidRPr="00DC5D34">
        <w:rPr>
          <w:rFonts w:ascii="Times New Roman" w:hAnsi="Times New Roman" w:cs="Times New Roman"/>
          <w:i/>
          <w:sz w:val="24"/>
          <w:szCs w:val="24"/>
        </w:rPr>
        <w:t>7</w:t>
      </w:r>
      <w:r w:rsidRPr="00DC5D34">
        <w:rPr>
          <w:rFonts w:ascii="Times New Roman" w:hAnsi="Times New Roman" w:cs="Times New Roman"/>
          <w:i/>
          <w:sz w:val="24"/>
          <w:szCs w:val="24"/>
        </w:rPr>
        <w:t>.</w:t>
      </w:r>
      <w:r w:rsidR="00FA4F16" w:rsidRPr="00DC5D34">
        <w:rPr>
          <w:rFonts w:ascii="Times New Roman" w:hAnsi="Times New Roman" w:cs="Times New Roman"/>
          <w:i/>
          <w:sz w:val="24"/>
          <w:szCs w:val="24"/>
        </w:rPr>
        <w:t>2002 (II-2 9.2.4.2.4 Tankerler)</w:t>
      </w:r>
      <w:r w:rsidR="00FA4F16" w:rsidRPr="00B67407">
        <w:rPr>
          <w:rFonts w:ascii="Times New Roman" w:hAnsi="Times New Roman" w:cs="Times New Roman"/>
          <w:b/>
          <w:sz w:val="24"/>
          <w:szCs w:val="24"/>
        </w:rPr>
        <w:t xml:space="preserve">    </w:t>
      </w:r>
    </w:p>
    <w:p w14:paraId="4F3A1B33" w14:textId="19AE9BAC" w:rsidR="0045663E" w:rsidRPr="00B67407" w:rsidRDefault="00FA4F16" w:rsidP="008109C0">
      <w:pPr>
        <w:spacing w:line="276" w:lineRule="auto"/>
        <w:jc w:val="both"/>
        <w:rPr>
          <w:rFonts w:ascii="Times New Roman" w:hAnsi="Times New Roman" w:cs="Times New Roman"/>
          <w:sz w:val="24"/>
          <w:szCs w:val="24"/>
        </w:rPr>
      </w:pPr>
      <w:r w:rsidRPr="00B67407">
        <w:rPr>
          <w:rFonts w:ascii="Times New Roman" w:hAnsi="Times New Roman" w:cs="Times New Roman"/>
          <w:sz w:val="24"/>
          <w:szCs w:val="24"/>
        </w:rPr>
        <w:t>"A" kategorisi bir yangın geçirmezlik değerine sahip olmaları gerekmeyen yerlerde kullanılacak kapıların malzemeleri</w:t>
      </w:r>
      <w:r w:rsidR="00DB50A3" w:rsidRPr="00B67407">
        <w:rPr>
          <w:rFonts w:ascii="Times New Roman" w:hAnsi="Times New Roman" w:cs="Times New Roman"/>
          <w:sz w:val="24"/>
          <w:szCs w:val="24"/>
        </w:rPr>
        <w:t>,</w:t>
      </w:r>
      <w:r w:rsidR="00C15CE8" w:rsidRPr="00B67407">
        <w:rPr>
          <w:rFonts w:ascii="Times New Roman" w:hAnsi="Times New Roman" w:cs="Times New Roman"/>
          <w:sz w:val="24"/>
          <w:szCs w:val="24"/>
        </w:rPr>
        <w:t xml:space="preserve"> FTP </w:t>
      </w:r>
      <w:proofErr w:type="spellStart"/>
      <w:r w:rsidR="00C15CE8" w:rsidRPr="00B67407">
        <w:rPr>
          <w:rFonts w:ascii="Times New Roman" w:hAnsi="Times New Roman" w:cs="Times New Roman"/>
          <w:sz w:val="24"/>
          <w:szCs w:val="24"/>
        </w:rPr>
        <w:t>Code</w:t>
      </w:r>
      <w:proofErr w:type="spellEnd"/>
      <w:r w:rsidR="00C15CE8" w:rsidRPr="00B67407">
        <w:rPr>
          <w:rFonts w:ascii="Times New Roman" w:hAnsi="Times New Roman" w:cs="Times New Roman"/>
          <w:sz w:val="24"/>
          <w:szCs w:val="24"/>
        </w:rPr>
        <w:t xml:space="preserve"> ve FSS Kod</w:t>
      </w:r>
      <w:r w:rsidR="00FB7E9E" w:rsidRPr="00B67407">
        <w:rPr>
          <w:rFonts w:ascii="Times New Roman" w:hAnsi="Times New Roman" w:cs="Times New Roman"/>
          <w:sz w:val="24"/>
          <w:szCs w:val="24"/>
        </w:rPr>
        <w:t xml:space="preserve"> hükümleri</w:t>
      </w:r>
      <w:r w:rsidR="00DB50A3" w:rsidRPr="00B67407">
        <w:rPr>
          <w:rFonts w:ascii="Times New Roman" w:hAnsi="Times New Roman" w:cs="Times New Roman"/>
          <w:sz w:val="24"/>
          <w:szCs w:val="24"/>
        </w:rPr>
        <w:t xml:space="preserve">ne uygun olarak </w:t>
      </w:r>
      <w:r w:rsidRPr="00B67407">
        <w:rPr>
          <w:rFonts w:ascii="Times New Roman" w:hAnsi="Times New Roman" w:cs="Times New Roman"/>
          <w:sz w:val="24"/>
          <w:szCs w:val="24"/>
        </w:rPr>
        <w:t xml:space="preserve">Yetkilendirilmiş Klas Kuruluşları </w:t>
      </w:r>
      <w:r w:rsidR="00DB50A3" w:rsidRPr="00B67407">
        <w:rPr>
          <w:rFonts w:ascii="Times New Roman" w:hAnsi="Times New Roman" w:cs="Times New Roman"/>
          <w:sz w:val="24"/>
          <w:szCs w:val="24"/>
        </w:rPr>
        <w:t>kurallarına göre belirlenir.</w:t>
      </w:r>
      <w:r w:rsidR="00176DDF" w:rsidRPr="00B67407">
        <w:rPr>
          <w:rFonts w:ascii="Times New Roman" w:hAnsi="Times New Roman" w:cs="Times New Roman"/>
          <w:sz w:val="24"/>
          <w:szCs w:val="24"/>
        </w:rPr>
        <w:t xml:space="preserve"> </w:t>
      </w:r>
      <w:r w:rsidRPr="00B67407">
        <w:rPr>
          <w:rFonts w:ascii="Times New Roman" w:hAnsi="Times New Roman" w:cs="Times New Roman"/>
          <w:sz w:val="24"/>
          <w:szCs w:val="24"/>
        </w:rPr>
        <w:t xml:space="preserve">Malzemelerin (Çelik veya eşdeğer kabul edilen malzeme dışındaki) </w:t>
      </w:r>
      <w:r w:rsidR="00ED24F0" w:rsidRPr="00B67407">
        <w:rPr>
          <w:rFonts w:ascii="Times New Roman" w:hAnsi="Times New Roman" w:cs="Times New Roman"/>
          <w:sz w:val="24"/>
          <w:szCs w:val="24"/>
        </w:rPr>
        <w:t>belirlenmesi</w:t>
      </w:r>
      <w:r w:rsidRPr="00B67407">
        <w:rPr>
          <w:rFonts w:ascii="Times New Roman" w:hAnsi="Times New Roman" w:cs="Times New Roman"/>
          <w:sz w:val="24"/>
          <w:szCs w:val="24"/>
        </w:rPr>
        <w:t xml:space="preserve"> öncesi düzenlenen rapor (Malzemenin teknik özellikleri ve yangına karşı dayanıklılık test sonuçları içerecektir) </w:t>
      </w:r>
      <w:r w:rsidR="00176DDF" w:rsidRPr="00B67407">
        <w:rPr>
          <w:rFonts w:ascii="Times New Roman" w:hAnsi="Times New Roman" w:cs="Times New Roman"/>
          <w:sz w:val="24"/>
          <w:szCs w:val="24"/>
        </w:rPr>
        <w:t>İdare’ye gönderi</w:t>
      </w:r>
      <w:r w:rsidR="00766F82" w:rsidRPr="00B67407">
        <w:rPr>
          <w:rFonts w:ascii="Times New Roman" w:hAnsi="Times New Roman" w:cs="Times New Roman"/>
          <w:sz w:val="24"/>
          <w:szCs w:val="24"/>
        </w:rPr>
        <w:t>l</w:t>
      </w:r>
      <w:r w:rsidR="00ED24F0" w:rsidRPr="00B67407">
        <w:rPr>
          <w:rFonts w:ascii="Times New Roman" w:hAnsi="Times New Roman" w:cs="Times New Roman"/>
          <w:sz w:val="24"/>
          <w:szCs w:val="24"/>
        </w:rPr>
        <w:t>ir.</w:t>
      </w:r>
    </w:p>
    <w:p w14:paraId="56C9E911" w14:textId="230559AD" w:rsidR="006B1B16" w:rsidRPr="00B67407" w:rsidRDefault="006B1B16" w:rsidP="006B1B16">
      <w:pPr>
        <w:pStyle w:val="ListeParagraf"/>
        <w:ind w:left="0"/>
        <w:rPr>
          <w:rFonts w:ascii="Times New Roman" w:hAnsi="Times New Roman" w:cs="Times New Roman"/>
          <w:b/>
          <w:bCs/>
          <w:sz w:val="24"/>
          <w:szCs w:val="24"/>
          <w:u w:val="single"/>
          <w:shd w:val="clear" w:color="auto" w:fill="FFFFFF"/>
        </w:rPr>
      </w:pPr>
    </w:p>
    <w:p w14:paraId="5BB61D7B" w14:textId="473A9912" w:rsidR="006B1B16" w:rsidRPr="00B67407" w:rsidRDefault="006B1B16" w:rsidP="00D81C23">
      <w:pPr>
        <w:pStyle w:val="ListeParagraf"/>
        <w:spacing w:line="360" w:lineRule="auto"/>
        <w:ind w:left="0"/>
        <w:rPr>
          <w:rFonts w:ascii="Times New Roman" w:hAnsi="Times New Roman" w:cs="Times New Roman"/>
          <w:b/>
          <w:bCs/>
          <w:sz w:val="24"/>
          <w:szCs w:val="24"/>
          <w:u w:val="single"/>
        </w:rPr>
      </w:pPr>
      <w:r w:rsidRPr="00B67407">
        <w:rPr>
          <w:rFonts w:ascii="Times New Roman" w:hAnsi="Times New Roman" w:cs="Times New Roman"/>
          <w:b/>
          <w:bCs/>
          <w:sz w:val="24"/>
          <w:szCs w:val="24"/>
          <w:u w:val="single"/>
          <w:shd w:val="clear" w:color="auto" w:fill="FFFFFF"/>
        </w:rPr>
        <w:t>Bölüm II-2 / Kural 9.5.2.4</w:t>
      </w:r>
      <w:r w:rsidR="00CA1E3D" w:rsidRPr="00B67407">
        <w:rPr>
          <w:rFonts w:ascii="Times New Roman" w:hAnsi="Times New Roman" w:cs="Times New Roman"/>
          <w:b/>
          <w:bCs/>
          <w:sz w:val="24"/>
          <w:szCs w:val="24"/>
          <w:u w:val="single"/>
          <w:shd w:val="clear" w:color="auto" w:fill="FFFFFF"/>
        </w:rPr>
        <w:t xml:space="preserve"> </w:t>
      </w:r>
      <w:r w:rsidR="00CA1E3D" w:rsidRPr="00B67407">
        <w:rPr>
          <w:rFonts w:ascii="Times New Roman" w:hAnsi="Times New Roman" w:cs="Times New Roman"/>
          <w:b/>
          <w:bCs/>
          <w:sz w:val="24"/>
          <w:szCs w:val="24"/>
          <w:u w:val="single"/>
          <w:shd w:val="clear" w:color="auto" w:fill="FFFFFF"/>
        </w:rPr>
        <w:t>(SOLAS 1999/2000 Değişiklikleri)</w:t>
      </w:r>
    </w:p>
    <w:p w14:paraId="36CF8299" w14:textId="1C106806" w:rsidR="006B1B16" w:rsidRPr="00DC5D34" w:rsidRDefault="00F81553" w:rsidP="00D81C23">
      <w:pPr>
        <w:pStyle w:val="ListeParagraf"/>
        <w:spacing w:line="360" w:lineRule="auto"/>
        <w:ind w:left="0"/>
        <w:rPr>
          <w:rFonts w:ascii="Times New Roman" w:hAnsi="Times New Roman" w:cs="Times New Roman"/>
          <w:i/>
          <w:sz w:val="24"/>
          <w:szCs w:val="24"/>
        </w:rPr>
      </w:pPr>
      <w:r w:rsidRPr="00DC5D34">
        <w:rPr>
          <w:rFonts w:ascii="Times New Roman" w:hAnsi="Times New Roman" w:cs="Times New Roman"/>
          <w:i/>
          <w:sz w:val="24"/>
          <w:szCs w:val="24"/>
        </w:rPr>
        <w:t xml:space="preserve">Uygulama </w:t>
      </w:r>
      <w:r w:rsidR="00330B01" w:rsidRPr="00DC5D34">
        <w:rPr>
          <w:rFonts w:ascii="Times New Roman" w:hAnsi="Times New Roman" w:cs="Times New Roman"/>
          <w:i/>
          <w:sz w:val="24"/>
          <w:szCs w:val="24"/>
        </w:rPr>
        <w:t>tarihi:</w:t>
      </w:r>
      <w:r w:rsidR="00227108" w:rsidRPr="00DC5D34">
        <w:rPr>
          <w:rFonts w:ascii="Times New Roman" w:hAnsi="Times New Roman" w:cs="Times New Roman"/>
          <w:i/>
          <w:sz w:val="24"/>
          <w:szCs w:val="24"/>
        </w:rPr>
        <w:t xml:space="preserve"> 1.07.</w:t>
      </w:r>
      <w:r w:rsidR="006B1B16" w:rsidRPr="00DC5D34">
        <w:rPr>
          <w:rFonts w:ascii="Times New Roman" w:hAnsi="Times New Roman" w:cs="Times New Roman"/>
          <w:i/>
          <w:sz w:val="24"/>
          <w:szCs w:val="24"/>
        </w:rPr>
        <w:t>2002</w:t>
      </w:r>
    </w:p>
    <w:p w14:paraId="51D1EDF0" w14:textId="294B9558" w:rsidR="006B1B16" w:rsidRPr="00B67407" w:rsidRDefault="006B1B16" w:rsidP="00DC5D34">
      <w:pPr>
        <w:jc w:val="both"/>
        <w:rPr>
          <w:rFonts w:ascii="Times New Roman" w:hAnsi="Times New Roman" w:cs="Times New Roman"/>
          <w:sz w:val="24"/>
          <w:szCs w:val="24"/>
        </w:rPr>
      </w:pPr>
      <w:r w:rsidRPr="00B67407">
        <w:rPr>
          <w:rFonts w:ascii="Times New Roman" w:hAnsi="Times New Roman" w:cs="Times New Roman"/>
          <w:sz w:val="24"/>
          <w:szCs w:val="24"/>
        </w:rPr>
        <w:t>Yolcu gemilerinde, güçle çalışan kapıların kapatılması ve su geçirmez kaportalar hariç diğer güçle çalışan kapıların mevcut serbest bırakma mekanizmalarının çalışması için kullanılan kontrol araçları, hizmet verdikleri bölmede meydana gelebilecek bir yangın durumunda kullanılmaları engellenmeyecek şekilde, ilgili bölmenin dışında mümkün olduğunca tek bir kontrol noktasında toplanılmalıdır. Sistemlerin tek bir kontrol noktasında toplanamaması durumunda, boyu 85 metre ve üzerinde olup 130 metreden küçük yolcu gemilerinde en fazla 2, 130 metre ve üzerindeki yolcu gemilerinde en fazla 3 kontrol noktasına izin verilebilir. İkincil kontrol noktaları açık güverteden ulaşılabilir ve mümkün olduğunca makina dairesi acil durum kaçış noktalarına, toplanma mahallerine veya köprü üstüne yakın yerlerde konumlandırılmalıdır.</w:t>
      </w:r>
    </w:p>
    <w:p w14:paraId="09AFB371" w14:textId="77777777" w:rsidR="001B06F4" w:rsidRPr="00B67407" w:rsidRDefault="001B06F4" w:rsidP="00C41F21">
      <w:pPr>
        <w:spacing w:after="0"/>
        <w:jc w:val="both"/>
        <w:rPr>
          <w:rFonts w:ascii="Times New Roman" w:hAnsi="Times New Roman" w:cs="Times New Roman"/>
          <w:sz w:val="24"/>
          <w:szCs w:val="24"/>
        </w:rPr>
      </w:pPr>
    </w:p>
    <w:p w14:paraId="58FF10BC" w14:textId="41668366" w:rsidR="00553F49" w:rsidRPr="00B67407" w:rsidRDefault="00553F49" w:rsidP="00C41F21">
      <w:pPr>
        <w:shd w:val="clear" w:color="auto" w:fill="FFFFFF"/>
        <w:spacing w:after="0" w:line="360" w:lineRule="auto"/>
        <w:jc w:val="both"/>
        <w:outlineLvl w:val="5"/>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Bölüm II-2</w:t>
      </w:r>
      <w:r w:rsidR="00330B01"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 xml:space="preserve"> Kural 10.2</w:t>
      </w:r>
      <w:r w:rsidR="00CA1E3D" w:rsidRPr="00B67407">
        <w:rPr>
          <w:rFonts w:ascii="Times New Roman" w:hAnsi="Times New Roman" w:cs="Times New Roman"/>
          <w:b/>
          <w:bCs/>
          <w:sz w:val="24"/>
          <w:szCs w:val="24"/>
          <w:u w:val="single"/>
          <w:shd w:val="clear" w:color="auto" w:fill="FFFFFF"/>
        </w:rPr>
        <w:t xml:space="preserve"> </w:t>
      </w:r>
      <w:r w:rsidR="00CA1E3D" w:rsidRPr="00B67407">
        <w:rPr>
          <w:rFonts w:ascii="Times New Roman" w:hAnsi="Times New Roman" w:cs="Times New Roman"/>
          <w:b/>
          <w:bCs/>
          <w:sz w:val="24"/>
          <w:szCs w:val="24"/>
          <w:u w:val="single"/>
          <w:shd w:val="clear" w:color="auto" w:fill="FFFFFF"/>
        </w:rPr>
        <w:t>(SOLAS 1981 Değişiklikleri)</w:t>
      </w:r>
    </w:p>
    <w:p w14:paraId="6A2DE3F3" w14:textId="3E627F1D" w:rsidR="00D3256C" w:rsidRPr="00DC5D34" w:rsidRDefault="00F81553" w:rsidP="00D3256C">
      <w:pPr>
        <w:spacing w:after="0" w:line="360" w:lineRule="auto"/>
        <w:rPr>
          <w:rFonts w:ascii="Times New Roman" w:hAnsi="Times New Roman" w:cs="Times New Roman"/>
          <w:i/>
          <w:sz w:val="24"/>
          <w:szCs w:val="24"/>
        </w:rPr>
      </w:pPr>
      <w:r w:rsidRPr="00DC5D34">
        <w:rPr>
          <w:rFonts w:ascii="Times New Roman" w:hAnsi="Times New Roman" w:cs="Times New Roman"/>
          <w:i/>
          <w:sz w:val="24"/>
          <w:szCs w:val="24"/>
        </w:rPr>
        <w:t>Uygulama tarihi</w:t>
      </w:r>
      <w:r w:rsidR="000E281D" w:rsidRPr="00DC5D34">
        <w:rPr>
          <w:rFonts w:ascii="Times New Roman" w:hAnsi="Times New Roman" w:cs="Times New Roman"/>
          <w:i/>
          <w:sz w:val="24"/>
          <w:szCs w:val="24"/>
        </w:rPr>
        <w:t xml:space="preserve">: </w:t>
      </w:r>
      <w:r w:rsidR="00227108" w:rsidRPr="00DC5D34">
        <w:rPr>
          <w:rFonts w:ascii="Times New Roman" w:hAnsi="Times New Roman" w:cs="Times New Roman"/>
          <w:i/>
          <w:sz w:val="24"/>
          <w:szCs w:val="24"/>
        </w:rPr>
        <w:t>1.9.</w:t>
      </w:r>
      <w:r w:rsidR="000E281D" w:rsidRPr="00DC5D34">
        <w:rPr>
          <w:rFonts w:ascii="Times New Roman" w:hAnsi="Times New Roman" w:cs="Times New Roman"/>
          <w:i/>
          <w:sz w:val="24"/>
          <w:szCs w:val="24"/>
        </w:rPr>
        <w:t>1984</w:t>
      </w:r>
      <w:r w:rsidR="00ED7A53" w:rsidRPr="00DC5D34">
        <w:rPr>
          <w:rFonts w:ascii="Times New Roman" w:hAnsi="Times New Roman" w:cs="Times New Roman"/>
          <w:i/>
          <w:sz w:val="24"/>
          <w:szCs w:val="24"/>
        </w:rPr>
        <w:t xml:space="preserve"> </w:t>
      </w:r>
    </w:p>
    <w:p w14:paraId="4C31ED23" w14:textId="6564BC9A" w:rsidR="00553F49" w:rsidRPr="00B67407" w:rsidRDefault="00553F49" w:rsidP="00D3256C">
      <w:pPr>
        <w:spacing w:after="0" w:line="240" w:lineRule="auto"/>
        <w:jc w:val="both"/>
        <w:rPr>
          <w:rFonts w:ascii="Times New Roman" w:hAnsi="Times New Roman" w:cs="Times New Roman"/>
          <w:sz w:val="24"/>
          <w:szCs w:val="24"/>
        </w:rPr>
      </w:pPr>
      <w:r w:rsidRPr="00B67407">
        <w:rPr>
          <w:rFonts w:ascii="Times New Roman" w:hAnsi="Times New Roman" w:cs="Times New Roman"/>
          <w:sz w:val="24"/>
          <w:szCs w:val="24"/>
        </w:rPr>
        <w:t xml:space="preserve">Gemilerin makine dairelerinde sabit basınçlı yağmurlama yangın söndürme sistemlerinde </w:t>
      </w:r>
      <w:proofErr w:type="spellStart"/>
      <w:r w:rsidRPr="00B67407">
        <w:rPr>
          <w:rFonts w:ascii="Times New Roman" w:hAnsi="Times New Roman" w:cs="Times New Roman"/>
          <w:sz w:val="24"/>
          <w:szCs w:val="24"/>
        </w:rPr>
        <w:t>nozulların</w:t>
      </w:r>
      <w:proofErr w:type="spellEnd"/>
      <w:r w:rsidRPr="00B67407">
        <w:rPr>
          <w:rFonts w:ascii="Times New Roman" w:hAnsi="Times New Roman" w:cs="Times New Roman"/>
          <w:sz w:val="24"/>
          <w:szCs w:val="24"/>
        </w:rPr>
        <w:t xml:space="preserve"> sayısı ve </w:t>
      </w:r>
      <w:r w:rsidR="00227108" w:rsidRPr="00B67407">
        <w:rPr>
          <w:rFonts w:ascii="Times New Roman" w:hAnsi="Times New Roman" w:cs="Times New Roman"/>
          <w:sz w:val="24"/>
          <w:szCs w:val="24"/>
        </w:rPr>
        <w:t>yerleşimi,</w:t>
      </w:r>
      <w:r w:rsidRPr="00B67407">
        <w:rPr>
          <w:rFonts w:ascii="Times New Roman" w:hAnsi="Times New Roman" w:cs="Times New Roman"/>
          <w:sz w:val="24"/>
          <w:szCs w:val="24"/>
        </w:rPr>
        <w:t xml:space="preserve"> </w:t>
      </w:r>
      <w:r w:rsidR="00227108" w:rsidRPr="00B67407">
        <w:rPr>
          <w:rFonts w:ascii="Times New Roman" w:hAnsi="Times New Roman" w:cs="Times New Roman"/>
          <w:sz w:val="24"/>
          <w:szCs w:val="24"/>
        </w:rPr>
        <w:t xml:space="preserve">korunan alanlarda en azından dakikada 5 l/m2 etkili su dağıtımı sağlayacak şekilde, </w:t>
      </w:r>
      <w:r w:rsidRPr="00B67407">
        <w:rPr>
          <w:rFonts w:ascii="Times New Roman" w:hAnsi="Times New Roman" w:cs="Times New Roman"/>
          <w:sz w:val="24"/>
          <w:szCs w:val="24"/>
        </w:rPr>
        <w:t>klaslı gemilerde Yetkilendirilmiş Klas Kuruluşları tarafından</w:t>
      </w:r>
      <w:r w:rsidR="00227108" w:rsidRPr="00B67407">
        <w:rPr>
          <w:rFonts w:ascii="Times New Roman" w:hAnsi="Times New Roman" w:cs="Times New Roman"/>
          <w:sz w:val="24"/>
          <w:szCs w:val="24"/>
        </w:rPr>
        <w:t xml:space="preserve"> İdare onayı ile</w:t>
      </w:r>
      <w:r w:rsidRPr="00B67407">
        <w:rPr>
          <w:rFonts w:ascii="Times New Roman" w:hAnsi="Times New Roman" w:cs="Times New Roman"/>
          <w:sz w:val="24"/>
          <w:szCs w:val="24"/>
        </w:rPr>
        <w:t xml:space="preserve">, </w:t>
      </w:r>
      <w:proofErr w:type="spellStart"/>
      <w:r w:rsidRPr="00B67407">
        <w:rPr>
          <w:rFonts w:ascii="Times New Roman" w:hAnsi="Times New Roman" w:cs="Times New Roman"/>
          <w:sz w:val="24"/>
          <w:szCs w:val="24"/>
        </w:rPr>
        <w:t>klassız</w:t>
      </w:r>
      <w:proofErr w:type="spellEnd"/>
      <w:r w:rsidRPr="00B67407">
        <w:rPr>
          <w:rFonts w:ascii="Times New Roman" w:hAnsi="Times New Roman" w:cs="Times New Roman"/>
          <w:sz w:val="24"/>
          <w:szCs w:val="24"/>
        </w:rPr>
        <w:t xml:space="preserve"> gemilerde </w:t>
      </w:r>
      <w:r w:rsidR="00227108" w:rsidRPr="00B67407">
        <w:rPr>
          <w:rFonts w:ascii="Times New Roman" w:hAnsi="Times New Roman" w:cs="Times New Roman"/>
          <w:sz w:val="24"/>
          <w:szCs w:val="24"/>
        </w:rPr>
        <w:t xml:space="preserve">ise </w:t>
      </w:r>
      <w:r w:rsidR="00FA48DD" w:rsidRPr="00B67407">
        <w:rPr>
          <w:rFonts w:ascii="Times New Roman" w:hAnsi="Times New Roman" w:cs="Times New Roman"/>
          <w:sz w:val="24"/>
          <w:szCs w:val="24"/>
        </w:rPr>
        <w:t>İdare tarafından belirlenir. Art</w:t>
      </w:r>
      <w:r w:rsidRPr="00B67407">
        <w:rPr>
          <w:rFonts w:ascii="Times New Roman" w:hAnsi="Times New Roman" w:cs="Times New Roman"/>
          <w:sz w:val="24"/>
          <w:szCs w:val="24"/>
        </w:rPr>
        <w:t xml:space="preserve">ırılmış uygulama </w:t>
      </w:r>
      <w:r w:rsidR="001D140F" w:rsidRPr="00B67407">
        <w:rPr>
          <w:rFonts w:ascii="Times New Roman" w:hAnsi="Times New Roman" w:cs="Times New Roman"/>
          <w:sz w:val="24"/>
          <w:szCs w:val="24"/>
        </w:rPr>
        <w:t>oranlarının gerekli olduğu durumlarda</w:t>
      </w:r>
      <w:r w:rsidRPr="00B67407">
        <w:rPr>
          <w:rFonts w:ascii="Times New Roman" w:hAnsi="Times New Roman" w:cs="Times New Roman"/>
          <w:sz w:val="24"/>
          <w:szCs w:val="24"/>
        </w:rPr>
        <w:t xml:space="preserve"> </w:t>
      </w:r>
      <w:r w:rsidR="000633B7" w:rsidRPr="00B67407">
        <w:rPr>
          <w:rFonts w:ascii="Times New Roman" w:hAnsi="Times New Roman" w:cs="Times New Roman"/>
          <w:sz w:val="24"/>
          <w:szCs w:val="24"/>
        </w:rPr>
        <w:t>İdare’nin</w:t>
      </w:r>
      <w:r w:rsidRPr="00B67407">
        <w:rPr>
          <w:rFonts w:ascii="Times New Roman" w:hAnsi="Times New Roman" w:cs="Times New Roman"/>
          <w:sz w:val="24"/>
          <w:szCs w:val="24"/>
        </w:rPr>
        <w:t xml:space="preserve"> onayı alınacaktır.</w:t>
      </w:r>
    </w:p>
    <w:p w14:paraId="7FE65125" w14:textId="41C3F8F2" w:rsidR="00FD117F" w:rsidRPr="00B67407" w:rsidRDefault="00FD117F" w:rsidP="00D3256C">
      <w:pPr>
        <w:spacing w:after="0" w:line="240" w:lineRule="auto"/>
        <w:jc w:val="both"/>
        <w:rPr>
          <w:rFonts w:ascii="Times New Roman" w:hAnsi="Times New Roman" w:cs="Times New Roman"/>
          <w:sz w:val="24"/>
          <w:szCs w:val="24"/>
        </w:rPr>
      </w:pPr>
    </w:p>
    <w:p w14:paraId="1632232C" w14:textId="281EF4A0" w:rsidR="00FD117F" w:rsidRPr="00B67407" w:rsidRDefault="00FD117F" w:rsidP="00D3256C">
      <w:pPr>
        <w:spacing w:after="0" w:line="240" w:lineRule="auto"/>
        <w:jc w:val="both"/>
        <w:rPr>
          <w:rFonts w:ascii="Times New Roman" w:hAnsi="Times New Roman" w:cs="Times New Roman"/>
          <w:sz w:val="24"/>
          <w:szCs w:val="24"/>
        </w:rPr>
      </w:pPr>
      <w:proofErr w:type="spellStart"/>
      <w:r w:rsidRPr="00B67407">
        <w:rPr>
          <w:rFonts w:ascii="Times New Roman" w:hAnsi="Times New Roman" w:cs="Times New Roman"/>
          <w:sz w:val="24"/>
          <w:szCs w:val="24"/>
        </w:rPr>
        <w:t>Nozullar</w:t>
      </w:r>
      <w:proofErr w:type="spellEnd"/>
      <w:r w:rsidRPr="00B67407">
        <w:rPr>
          <w:rFonts w:ascii="Times New Roman" w:hAnsi="Times New Roman" w:cs="Times New Roman"/>
          <w:sz w:val="24"/>
          <w:szCs w:val="24"/>
        </w:rPr>
        <w:t>; sintine, tank top ve yakıtın yayılabileceği diğer alanlar ve ayrıca makine alanlarındaki diğer spesifik yangın tehlike alanları üzerine yerleştirilecektir.</w:t>
      </w:r>
    </w:p>
    <w:p w14:paraId="37B58C9E" w14:textId="77777777" w:rsidR="001B06F4" w:rsidRPr="00B67407" w:rsidRDefault="001B06F4" w:rsidP="00330B01">
      <w:pPr>
        <w:spacing w:line="276" w:lineRule="auto"/>
        <w:jc w:val="both"/>
        <w:rPr>
          <w:rFonts w:ascii="Times New Roman" w:hAnsi="Times New Roman" w:cs="Times New Roman"/>
          <w:sz w:val="24"/>
          <w:szCs w:val="24"/>
        </w:rPr>
      </w:pPr>
    </w:p>
    <w:p w14:paraId="326346AF" w14:textId="6760BC9C" w:rsidR="00553F49" w:rsidRPr="00B67407" w:rsidRDefault="00553F49" w:rsidP="00553F49">
      <w:pPr>
        <w:jc w:val="both"/>
        <w:rPr>
          <w:rFonts w:ascii="Times New Roman" w:hAnsi="Times New Roman" w:cs="Times New Roman"/>
          <w:b/>
          <w:sz w:val="24"/>
          <w:szCs w:val="24"/>
        </w:rPr>
      </w:pPr>
      <w:bookmarkStart w:id="0" w:name="_Hlk146725816"/>
      <w:bookmarkStart w:id="1" w:name="_Hlk146108078"/>
      <w:r w:rsidRPr="00B67407">
        <w:rPr>
          <w:rFonts w:ascii="Times New Roman" w:hAnsi="Times New Roman" w:cs="Times New Roman"/>
          <w:b/>
          <w:bCs/>
          <w:sz w:val="24"/>
          <w:szCs w:val="24"/>
          <w:u w:val="single"/>
          <w:shd w:val="clear" w:color="auto" w:fill="FFFFFF"/>
        </w:rPr>
        <w:t xml:space="preserve">Bölüm II-2 </w:t>
      </w:r>
      <w:r w:rsidR="00330B01"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10.2.1.2.1.3</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1999/2000 Değişiklikleri)</w:t>
      </w:r>
    </w:p>
    <w:p w14:paraId="2F972BD3" w14:textId="71329D4E" w:rsidR="000E281D" w:rsidRPr="00DC5D34" w:rsidRDefault="00F81553" w:rsidP="000E281D">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0E281D" w:rsidRPr="00DC5D34">
        <w:rPr>
          <w:rFonts w:ascii="Times New Roman" w:hAnsi="Times New Roman" w:cs="Times New Roman"/>
          <w:i/>
          <w:sz w:val="24"/>
          <w:szCs w:val="24"/>
        </w:rPr>
        <w:t xml:space="preserve">: </w:t>
      </w:r>
      <w:r w:rsidR="001B06F4" w:rsidRPr="00DC5D34">
        <w:rPr>
          <w:rFonts w:ascii="Times New Roman" w:hAnsi="Times New Roman" w:cs="Times New Roman"/>
          <w:i/>
          <w:sz w:val="24"/>
          <w:szCs w:val="24"/>
        </w:rPr>
        <w:t>1.7.</w:t>
      </w:r>
      <w:r w:rsidR="000E281D" w:rsidRPr="00DC5D34">
        <w:rPr>
          <w:rFonts w:ascii="Times New Roman" w:hAnsi="Times New Roman" w:cs="Times New Roman"/>
          <w:i/>
          <w:sz w:val="24"/>
          <w:szCs w:val="24"/>
        </w:rPr>
        <w:t>2002</w:t>
      </w:r>
    </w:p>
    <w:bookmarkEnd w:id="0"/>
    <w:p w14:paraId="59CEF088" w14:textId="6EC5CC4A" w:rsidR="00553F49" w:rsidRPr="00B67407" w:rsidRDefault="001B06F4" w:rsidP="002F70B1">
      <w:pPr>
        <w:spacing w:after="0" w:line="240" w:lineRule="auto"/>
        <w:jc w:val="both"/>
        <w:rPr>
          <w:rFonts w:ascii="Times New Roman" w:hAnsi="Times New Roman" w:cs="Times New Roman"/>
          <w:sz w:val="24"/>
          <w:szCs w:val="24"/>
        </w:rPr>
      </w:pPr>
      <w:r w:rsidRPr="00B67407">
        <w:rPr>
          <w:rFonts w:ascii="Times New Roman" w:hAnsi="Times New Roman" w:cs="Times New Roman"/>
          <w:sz w:val="24"/>
          <w:szCs w:val="24"/>
        </w:rPr>
        <w:t>P</w:t>
      </w:r>
      <w:r w:rsidR="00553F49" w:rsidRPr="00B67407">
        <w:rPr>
          <w:rFonts w:ascii="Times New Roman" w:hAnsi="Times New Roman" w:cs="Times New Roman"/>
          <w:sz w:val="24"/>
          <w:szCs w:val="24"/>
        </w:rPr>
        <w:t>eriyodik olarak personel bulundur</w:t>
      </w:r>
      <w:r w:rsidRPr="00B67407">
        <w:rPr>
          <w:rFonts w:ascii="Times New Roman" w:hAnsi="Times New Roman" w:cs="Times New Roman"/>
          <w:sz w:val="24"/>
          <w:szCs w:val="24"/>
        </w:rPr>
        <w:t>ul</w:t>
      </w:r>
      <w:r w:rsidR="00553F49" w:rsidRPr="00B67407">
        <w:rPr>
          <w:rFonts w:ascii="Times New Roman" w:hAnsi="Times New Roman" w:cs="Times New Roman"/>
          <w:sz w:val="24"/>
          <w:szCs w:val="24"/>
        </w:rPr>
        <w:t xml:space="preserve">mayan </w:t>
      </w:r>
      <w:r w:rsidRPr="00B67407">
        <w:rPr>
          <w:rFonts w:ascii="Times New Roman" w:hAnsi="Times New Roman" w:cs="Times New Roman"/>
          <w:sz w:val="24"/>
          <w:szCs w:val="24"/>
        </w:rPr>
        <w:t xml:space="preserve">makine </w:t>
      </w:r>
      <w:r w:rsidR="00A17F12" w:rsidRPr="00B67407">
        <w:rPr>
          <w:rFonts w:ascii="Times New Roman" w:hAnsi="Times New Roman" w:cs="Times New Roman"/>
          <w:sz w:val="24"/>
          <w:szCs w:val="24"/>
        </w:rPr>
        <w:t>mahallerinin</w:t>
      </w:r>
      <w:r w:rsidRPr="00B67407">
        <w:rPr>
          <w:rFonts w:ascii="Times New Roman" w:hAnsi="Times New Roman" w:cs="Times New Roman"/>
          <w:sz w:val="24"/>
          <w:szCs w:val="24"/>
        </w:rPr>
        <w:t xml:space="preserve"> bulunduğu </w:t>
      </w:r>
      <w:r w:rsidR="00553F49" w:rsidRPr="00B67407">
        <w:rPr>
          <w:rFonts w:ascii="Times New Roman" w:hAnsi="Times New Roman" w:cs="Times New Roman"/>
          <w:sz w:val="24"/>
          <w:szCs w:val="24"/>
        </w:rPr>
        <w:t>yolc</w:t>
      </w:r>
      <w:r w:rsidRPr="00B67407">
        <w:rPr>
          <w:rFonts w:ascii="Times New Roman" w:hAnsi="Times New Roman" w:cs="Times New Roman"/>
          <w:sz w:val="24"/>
          <w:szCs w:val="24"/>
        </w:rPr>
        <w:t>u gemilerinde</w:t>
      </w:r>
      <w:r w:rsidR="00A17F12" w:rsidRPr="00B67407">
        <w:rPr>
          <w:rFonts w:ascii="Times New Roman" w:hAnsi="Times New Roman" w:cs="Times New Roman"/>
          <w:sz w:val="24"/>
          <w:szCs w:val="24"/>
        </w:rPr>
        <w:t xml:space="preserve">, söz konusu mahaller, </w:t>
      </w:r>
      <w:r w:rsidR="00553F49" w:rsidRPr="00B67407">
        <w:rPr>
          <w:rFonts w:ascii="Times New Roman" w:hAnsi="Times New Roman" w:cs="Times New Roman"/>
          <w:sz w:val="24"/>
          <w:szCs w:val="24"/>
        </w:rPr>
        <w:t xml:space="preserve">normal personelle donatılmış makine </w:t>
      </w:r>
      <w:r w:rsidRPr="00B67407">
        <w:rPr>
          <w:rFonts w:ascii="Times New Roman" w:hAnsi="Times New Roman" w:cs="Times New Roman"/>
          <w:sz w:val="24"/>
          <w:szCs w:val="24"/>
        </w:rPr>
        <w:t>alanlarında</w:t>
      </w:r>
      <w:r w:rsidR="00553F49" w:rsidRPr="00B67407">
        <w:rPr>
          <w:rFonts w:ascii="Times New Roman" w:hAnsi="Times New Roman" w:cs="Times New Roman"/>
          <w:sz w:val="24"/>
          <w:szCs w:val="24"/>
        </w:rPr>
        <w:t xml:space="preserve"> kullanılması gerekli olan su bazlı sabit yangın söndürme </w:t>
      </w:r>
      <w:r w:rsidRPr="00B67407">
        <w:rPr>
          <w:rFonts w:ascii="Times New Roman" w:hAnsi="Times New Roman" w:cs="Times New Roman"/>
          <w:sz w:val="24"/>
          <w:szCs w:val="24"/>
        </w:rPr>
        <w:t>sistemleri</w:t>
      </w:r>
      <w:r w:rsidR="00553F49" w:rsidRPr="00B67407">
        <w:rPr>
          <w:rFonts w:ascii="Times New Roman" w:hAnsi="Times New Roman" w:cs="Times New Roman"/>
          <w:sz w:val="24"/>
          <w:szCs w:val="24"/>
        </w:rPr>
        <w:t xml:space="preserve"> ile donatılacaktır.</w:t>
      </w:r>
    </w:p>
    <w:p w14:paraId="1974D910" w14:textId="77777777" w:rsidR="001B06F4" w:rsidRPr="00B67407" w:rsidRDefault="001B06F4" w:rsidP="00553F49">
      <w:pPr>
        <w:jc w:val="both"/>
        <w:rPr>
          <w:rFonts w:ascii="Times New Roman" w:hAnsi="Times New Roman" w:cs="Times New Roman"/>
          <w:b/>
          <w:sz w:val="24"/>
          <w:szCs w:val="24"/>
          <w:shd w:val="clear" w:color="auto" w:fill="FFFFFF"/>
        </w:rPr>
      </w:pPr>
    </w:p>
    <w:bookmarkEnd w:id="1"/>
    <w:p w14:paraId="72EE7C8D" w14:textId="3C9CEEB5" w:rsidR="00553F49" w:rsidRPr="00B67407" w:rsidRDefault="00553F49" w:rsidP="00553F49">
      <w:pPr>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lastRenderedPageBreak/>
        <w:t xml:space="preserve">Bölüm II-2 </w:t>
      </w:r>
      <w:r w:rsidR="00330B01"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10.2.1.2.2.1</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1999/2000 Değişiklikleri)</w:t>
      </w:r>
    </w:p>
    <w:p w14:paraId="07242215" w14:textId="7B9E1A61" w:rsidR="000E281D" w:rsidRPr="00DC5D34" w:rsidRDefault="00F81553" w:rsidP="000E281D">
      <w:pPr>
        <w:spacing w:line="336" w:lineRule="atLeast"/>
        <w:rPr>
          <w:rFonts w:ascii="Times New Roman" w:hAnsi="Times New Roman" w:cs="Times New Roman"/>
          <w:i/>
          <w:sz w:val="24"/>
          <w:szCs w:val="24"/>
        </w:rPr>
      </w:pPr>
      <w:r w:rsidRPr="00DC5D34">
        <w:rPr>
          <w:rFonts w:ascii="Times New Roman" w:hAnsi="Times New Roman" w:cs="Times New Roman"/>
          <w:i/>
          <w:sz w:val="24"/>
          <w:szCs w:val="24"/>
        </w:rPr>
        <w:t>Uygulama tarihi</w:t>
      </w:r>
      <w:r w:rsidR="000E281D" w:rsidRPr="00DC5D34">
        <w:rPr>
          <w:rFonts w:ascii="Times New Roman" w:hAnsi="Times New Roman" w:cs="Times New Roman"/>
          <w:i/>
          <w:sz w:val="24"/>
          <w:szCs w:val="24"/>
        </w:rPr>
        <w:t xml:space="preserve">: </w:t>
      </w:r>
      <w:r w:rsidR="0054212F" w:rsidRPr="00DC5D34">
        <w:rPr>
          <w:rFonts w:ascii="Times New Roman" w:hAnsi="Times New Roman" w:cs="Times New Roman"/>
          <w:i/>
          <w:sz w:val="24"/>
          <w:szCs w:val="24"/>
        </w:rPr>
        <w:t>1.7.</w:t>
      </w:r>
      <w:r w:rsidR="000E281D" w:rsidRPr="00DC5D34">
        <w:rPr>
          <w:rFonts w:ascii="Times New Roman" w:hAnsi="Times New Roman" w:cs="Times New Roman"/>
          <w:i/>
          <w:sz w:val="24"/>
          <w:szCs w:val="24"/>
        </w:rPr>
        <w:t>2002</w:t>
      </w:r>
    </w:p>
    <w:p w14:paraId="422D23AF" w14:textId="1FF06150" w:rsidR="00553F49" w:rsidRPr="00B67407" w:rsidRDefault="00553F49" w:rsidP="00330B01">
      <w:pPr>
        <w:spacing w:line="240" w:lineRule="auto"/>
        <w:rPr>
          <w:rFonts w:ascii="Times New Roman" w:hAnsi="Times New Roman" w:cs="Times New Roman"/>
          <w:sz w:val="24"/>
          <w:szCs w:val="24"/>
        </w:rPr>
      </w:pPr>
      <w:r w:rsidRPr="00B67407">
        <w:rPr>
          <w:rFonts w:ascii="Times New Roman" w:hAnsi="Times New Roman" w:cs="Times New Roman"/>
          <w:sz w:val="24"/>
          <w:szCs w:val="24"/>
        </w:rPr>
        <w:t>Yük gemilerinde</w:t>
      </w:r>
      <w:r w:rsidR="002F70B1" w:rsidRPr="00B67407">
        <w:rPr>
          <w:rFonts w:ascii="Times New Roman" w:hAnsi="Times New Roman" w:cs="Times New Roman"/>
          <w:sz w:val="24"/>
          <w:szCs w:val="24"/>
        </w:rPr>
        <w:t xml:space="preserve"> ana yangın devresinden uygun bası</w:t>
      </w:r>
      <w:r w:rsidR="00425C49" w:rsidRPr="00B67407">
        <w:rPr>
          <w:rFonts w:ascii="Times New Roman" w:hAnsi="Times New Roman" w:cs="Times New Roman"/>
          <w:sz w:val="24"/>
          <w:szCs w:val="24"/>
        </w:rPr>
        <w:t>n</w:t>
      </w:r>
      <w:r w:rsidR="002F70B1" w:rsidRPr="00B67407">
        <w:rPr>
          <w:rFonts w:ascii="Times New Roman" w:hAnsi="Times New Roman" w:cs="Times New Roman"/>
          <w:sz w:val="24"/>
          <w:szCs w:val="24"/>
        </w:rPr>
        <w:t>çta anlık su beslemesi yapılabilecektir.</w:t>
      </w:r>
    </w:p>
    <w:p w14:paraId="58BED128" w14:textId="77777777" w:rsidR="00553F49" w:rsidRPr="00B67407" w:rsidRDefault="00553F49" w:rsidP="00330B01">
      <w:pPr>
        <w:spacing w:after="0" w:line="240" w:lineRule="auto"/>
        <w:jc w:val="both"/>
        <w:rPr>
          <w:rFonts w:ascii="Times New Roman" w:hAnsi="Times New Roman" w:cs="Times New Roman"/>
          <w:b/>
          <w:sz w:val="24"/>
          <w:szCs w:val="24"/>
        </w:rPr>
      </w:pPr>
      <w:bookmarkStart w:id="2" w:name="_Hlk146114155"/>
    </w:p>
    <w:p w14:paraId="2B6ACA8B" w14:textId="64B2D701" w:rsidR="00553F49" w:rsidRPr="00B67407" w:rsidRDefault="00553F49" w:rsidP="00553F49">
      <w:pPr>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 xml:space="preserve">Bölüm II-2 </w:t>
      </w:r>
      <w:r w:rsidR="00330B01"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10.2.3.1.1</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1999/2000 Değişiklikleri)</w:t>
      </w:r>
    </w:p>
    <w:p w14:paraId="75EEB874" w14:textId="3AA33A62" w:rsidR="000E281D" w:rsidRPr="00DC5D34" w:rsidRDefault="00F81553" w:rsidP="000E281D">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0E281D" w:rsidRPr="00DC5D34">
        <w:rPr>
          <w:rFonts w:ascii="Times New Roman" w:hAnsi="Times New Roman" w:cs="Times New Roman"/>
          <w:i/>
          <w:sz w:val="24"/>
          <w:szCs w:val="24"/>
        </w:rPr>
        <w:t xml:space="preserve">: </w:t>
      </w:r>
      <w:r w:rsidR="00406F38" w:rsidRPr="00DC5D34">
        <w:rPr>
          <w:rFonts w:ascii="Times New Roman" w:hAnsi="Times New Roman" w:cs="Times New Roman"/>
          <w:i/>
          <w:sz w:val="24"/>
          <w:szCs w:val="24"/>
        </w:rPr>
        <w:t>1.7.</w:t>
      </w:r>
      <w:r w:rsidR="000E281D" w:rsidRPr="00DC5D34">
        <w:rPr>
          <w:rFonts w:ascii="Times New Roman" w:hAnsi="Times New Roman" w:cs="Times New Roman"/>
          <w:i/>
          <w:sz w:val="24"/>
          <w:szCs w:val="24"/>
        </w:rPr>
        <w:t>2002</w:t>
      </w:r>
    </w:p>
    <w:p w14:paraId="3AE8F643" w14:textId="1FBD0ACC" w:rsidR="00553F49" w:rsidRPr="00B67407" w:rsidRDefault="00553F49" w:rsidP="00553F49">
      <w:pPr>
        <w:spacing w:after="0" w:line="240" w:lineRule="auto"/>
        <w:jc w:val="both"/>
        <w:rPr>
          <w:rFonts w:ascii="Times New Roman" w:hAnsi="Times New Roman" w:cs="Times New Roman"/>
          <w:sz w:val="24"/>
          <w:szCs w:val="24"/>
        </w:rPr>
      </w:pPr>
      <w:r w:rsidRPr="00B67407">
        <w:rPr>
          <w:rFonts w:ascii="Times New Roman" w:hAnsi="Times New Roman" w:cs="Times New Roman"/>
          <w:sz w:val="24"/>
          <w:szCs w:val="24"/>
        </w:rPr>
        <w:t>Y</w:t>
      </w:r>
      <w:r w:rsidR="00DB1969" w:rsidRPr="00B67407">
        <w:rPr>
          <w:rFonts w:ascii="Times New Roman" w:hAnsi="Times New Roman" w:cs="Times New Roman"/>
          <w:sz w:val="24"/>
          <w:szCs w:val="24"/>
        </w:rPr>
        <w:t>angın hortumları, EN 14540 (2014</w:t>
      </w:r>
      <w:r w:rsidRPr="00B67407">
        <w:rPr>
          <w:rFonts w:ascii="Times New Roman" w:hAnsi="Times New Roman" w:cs="Times New Roman"/>
          <w:sz w:val="24"/>
          <w:szCs w:val="24"/>
        </w:rPr>
        <w:t>) standardına, yuvarlak kesitli (makara tip) yangın hortumları ise EN 671-1 standardına göre test işlemi yapılacak ve dayanaklı</w:t>
      </w:r>
      <w:r w:rsidR="008716DD" w:rsidRPr="00B67407">
        <w:rPr>
          <w:rFonts w:ascii="Times New Roman" w:hAnsi="Times New Roman" w:cs="Times New Roman"/>
          <w:sz w:val="24"/>
          <w:szCs w:val="24"/>
        </w:rPr>
        <w:t>/bozulmaz</w:t>
      </w:r>
      <w:r w:rsidRPr="00B67407">
        <w:rPr>
          <w:rFonts w:ascii="Times New Roman" w:hAnsi="Times New Roman" w:cs="Times New Roman"/>
          <w:sz w:val="24"/>
          <w:szCs w:val="24"/>
        </w:rPr>
        <w:t xml:space="preserve"> malzemeden üretildiği kontrol edilecektir.</w:t>
      </w:r>
    </w:p>
    <w:p w14:paraId="163C31EC" w14:textId="77777777" w:rsidR="00553F49" w:rsidRPr="00B67407" w:rsidRDefault="00553F49" w:rsidP="00553F49">
      <w:pPr>
        <w:jc w:val="both"/>
        <w:rPr>
          <w:rFonts w:ascii="Times New Roman" w:hAnsi="Times New Roman" w:cs="Times New Roman"/>
          <w:b/>
          <w:sz w:val="24"/>
          <w:szCs w:val="24"/>
        </w:rPr>
      </w:pPr>
      <w:bookmarkStart w:id="3" w:name="_Hlk146726001"/>
    </w:p>
    <w:p w14:paraId="1E53EC73" w14:textId="59A0BE8F" w:rsidR="00553F49" w:rsidRPr="00B67407" w:rsidRDefault="00553F49" w:rsidP="00553F49">
      <w:pPr>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 xml:space="preserve">Bölüm II-2 </w:t>
      </w:r>
      <w:r w:rsidR="00330B01"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10.2.3.2</w:t>
      </w:r>
      <w:bookmarkEnd w:id="2"/>
      <w:r w:rsidR="0027085D" w:rsidRPr="00B67407">
        <w:rPr>
          <w:rFonts w:ascii="Times New Roman" w:hAnsi="Times New Roman" w:cs="Times New Roman"/>
          <w:b/>
          <w:bCs/>
          <w:sz w:val="24"/>
          <w:szCs w:val="24"/>
          <w:u w:val="single"/>
          <w:shd w:val="clear" w:color="auto" w:fill="FFFFFF"/>
        </w:rPr>
        <w:t>.1</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1999/2000 Değişiklikleri)</w:t>
      </w:r>
    </w:p>
    <w:p w14:paraId="091A7C2C" w14:textId="5DF5FE22" w:rsidR="000E281D" w:rsidRPr="00DC5D34" w:rsidRDefault="00F81553" w:rsidP="000E281D">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0E281D" w:rsidRPr="00DC5D34">
        <w:rPr>
          <w:rFonts w:ascii="Times New Roman" w:hAnsi="Times New Roman" w:cs="Times New Roman"/>
          <w:i/>
          <w:sz w:val="24"/>
          <w:szCs w:val="24"/>
        </w:rPr>
        <w:t xml:space="preserve">: </w:t>
      </w:r>
      <w:r w:rsidR="00425C49" w:rsidRPr="00DC5D34">
        <w:rPr>
          <w:rFonts w:ascii="Times New Roman" w:hAnsi="Times New Roman" w:cs="Times New Roman"/>
          <w:i/>
          <w:sz w:val="24"/>
          <w:szCs w:val="24"/>
        </w:rPr>
        <w:t>1.7.</w:t>
      </w:r>
      <w:r w:rsidR="000E281D" w:rsidRPr="00DC5D34">
        <w:rPr>
          <w:rFonts w:ascii="Times New Roman" w:hAnsi="Times New Roman" w:cs="Times New Roman"/>
          <w:i/>
          <w:sz w:val="24"/>
          <w:szCs w:val="24"/>
        </w:rPr>
        <w:t>2002</w:t>
      </w:r>
    </w:p>
    <w:bookmarkEnd w:id="3"/>
    <w:p w14:paraId="3AD493C6" w14:textId="607E0CEB" w:rsidR="006A74CA" w:rsidRPr="00B67407" w:rsidRDefault="006A74CA" w:rsidP="006A74CA">
      <w:pPr>
        <w:shd w:val="clear" w:color="auto" w:fill="FFFFFF" w:themeFill="background1"/>
        <w:jc w:val="both"/>
        <w:rPr>
          <w:rFonts w:ascii="Times New Roman" w:hAnsi="Times New Roman" w:cs="Times New Roman"/>
          <w:sz w:val="24"/>
          <w:szCs w:val="24"/>
        </w:rPr>
      </w:pPr>
      <w:r w:rsidRPr="00B67407">
        <w:rPr>
          <w:rFonts w:ascii="Times New Roman" w:hAnsi="Times New Roman" w:cs="Times New Roman"/>
          <w:sz w:val="24"/>
          <w:szCs w:val="24"/>
        </w:rPr>
        <w:t xml:space="preserve">Gemilerde kullanılan yangın hortumlarının çapı, yangın pompasının debisini düşürmeyecek nitelikte ve </w:t>
      </w:r>
      <w:proofErr w:type="spellStart"/>
      <w:r w:rsidRPr="00B67407">
        <w:rPr>
          <w:rFonts w:ascii="Times New Roman" w:hAnsi="Times New Roman" w:cs="Times New Roman"/>
          <w:sz w:val="24"/>
          <w:szCs w:val="24"/>
        </w:rPr>
        <w:t>hidrant</w:t>
      </w:r>
      <w:proofErr w:type="spellEnd"/>
      <w:r w:rsidRPr="00B67407">
        <w:rPr>
          <w:rFonts w:ascii="Times New Roman" w:hAnsi="Times New Roman" w:cs="Times New Roman"/>
          <w:sz w:val="24"/>
          <w:szCs w:val="24"/>
        </w:rPr>
        <w:t xml:space="preserve"> çaplarına uygun çaplarda olacaktır. </w:t>
      </w:r>
    </w:p>
    <w:p w14:paraId="4485B86C" w14:textId="20280856" w:rsidR="006D0976" w:rsidRPr="00B67407" w:rsidRDefault="001F6FF8" w:rsidP="00553F49">
      <w:pPr>
        <w:jc w:val="both"/>
        <w:rPr>
          <w:rFonts w:ascii="Times New Roman" w:hAnsi="Times New Roman" w:cs="Times New Roman"/>
          <w:sz w:val="24"/>
          <w:szCs w:val="24"/>
        </w:rPr>
      </w:pPr>
      <w:r w:rsidRPr="00B67407">
        <w:rPr>
          <w:rFonts w:ascii="Times New Roman" w:hAnsi="Times New Roman" w:cs="Times New Roman"/>
          <w:sz w:val="24"/>
          <w:szCs w:val="24"/>
          <w:shd w:val="clear" w:color="auto" w:fill="FFFFFF" w:themeFill="background1"/>
        </w:rPr>
        <w:t xml:space="preserve">Uzunlukları ise her durumda 15 metreden kısa olmayacak, </w:t>
      </w:r>
      <w:r w:rsidRPr="00B67407">
        <w:rPr>
          <w:rFonts w:ascii="Times New Roman" w:hAnsi="Times New Roman" w:cs="Times New Roman"/>
          <w:sz w:val="24"/>
          <w:szCs w:val="24"/>
        </w:rPr>
        <w:t>makine alanlarında 15 metreden, diğer alanlarda ve açık gü</w:t>
      </w:r>
      <w:r w:rsidR="004A69A7" w:rsidRPr="00B67407">
        <w:rPr>
          <w:rFonts w:ascii="Times New Roman" w:hAnsi="Times New Roman" w:cs="Times New Roman"/>
          <w:sz w:val="24"/>
          <w:szCs w:val="24"/>
        </w:rPr>
        <w:t>vertelerde 20</w:t>
      </w:r>
      <w:r w:rsidRPr="00B67407">
        <w:rPr>
          <w:rFonts w:ascii="Times New Roman" w:hAnsi="Times New Roman" w:cs="Times New Roman"/>
          <w:sz w:val="24"/>
          <w:szCs w:val="24"/>
        </w:rPr>
        <w:t xml:space="preserve"> metreden ve 30 metreden fazla genişliğe sahip gemilerde açık güvertel</w:t>
      </w:r>
      <w:r w:rsidR="004A69A7" w:rsidRPr="00B67407">
        <w:rPr>
          <w:rFonts w:ascii="Times New Roman" w:hAnsi="Times New Roman" w:cs="Times New Roman"/>
          <w:sz w:val="24"/>
          <w:szCs w:val="24"/>
        </w:rPr>
        <w:t>erde 25 m</w:t>
      </w:r>
      <w:r w:rsidR="006D0976" w:rsidRPr="00B67407">
        <w:rPr>
          <w:rFonts w:ascii="Times New Roman" w:hAnsi="Times New Roman" w:cs="Times New Roman"/>
          <w:sz w:val="24"/>
          <w:szCs w:val="24"/>
        </w:rPr>
        <w:t>etreden uzun olmayacaktır.</w:t>
      </w:r>
    </w:p>
    <w:p w14:paraId="14A2B6B8" w14:textId="0089F0B8" w:rsidR="00553F49" w:rsidRPr="00B67407" w:rsidRDefault="006D0976" w:rsidP="00553F49">
      <w:pPr>
        <w:jc w:val="both"/>
        <w:rPr>
          <w:rFonts w:ascii="Times New Roman" w:hAnsi="Times New Roman" w:cs="Times New Roman"/>
          <w:sz w:val="24"/>
          <w:szCs w:val="24"/>
        </w:rPr>
      </w:pPr>
      <w:r w:rsidRPr="00B67407">
        <w:rPr>
          <w:rFonts w:ascii="Times New Roman" w:hAnsi="Times New Roman" w:cs="Times New Roman"/>
          <w:sz w:val="24"/>
          <w:szCs w:val="24"/>
        </w:rPr>
        <w:t xml:space="preserve">Yangın hortumları, 10.2.3.2.2. ve 10.2.3.2.3’de belirtilen sayılardan az olmamak üzere </w:t>
      </w:r>
      <w:r w:rsidR="00553F49" w:rsidRPr="00B67407">
        <w:rPr>
          <w:rFonts w:ascii="Times New Roman" w:hAnsi="Times New Roman" w:cs="Times New Roman"/>
          <w:sz w:val="24"/>
          <w:szCs w:val="24"/>
        </w:rPr>
        <w:t>geminin her tarafına eriş</w:t>
      </w:r>
      <w:r w:rsidR="00767C36" w:rsidRPr="00B67407">
        <w:rPr>
          <w:rFonts w:ascii="Times New Roman" w:hAnsi="Times New Roman" w:cs="Times New Roman"/>
          <w:sz w:val="24"/>
          <w:szCs w:val="24"/>
        </w:rPr>
        <w:t xml:space="preserve">ebilecek </w:t>
      </w:r>
      <w:r w:rsidR="00553F49" w:rsidRPr="00B67407">
        <w:rPr>
          <w:rFonts w:ascii="Times New Roman" w:hAnsi="Times New Roman" w:cs="Times New Roman"/>
          <w:sz w:val="24"/>
          <w:szCs w:val="24"/>
        </w:rPr>
        <w:t>sayıda</w:t>
      </w:r>
      <w:r w:rsidRPr="00B67407">
        <w:rPr>
          <w:rFonts w:ascii="Times New Roman" w:hAnsi="Times New Roman" w:cs="Times New Roman"/>
          <w:sz w:val="24"/>
          <w:szCs w:val="24"/>
        </w:rPr>
        <w:t xml:space="preserve"> olacaktır. </w:t>
      </w:r>
      <w:r w:rsidR="003F618C" w:rsidRPr="00B67407">
        <w:rPr>
          <w:rFonts w:ascii="Times New Roman" w:hAnsi="Times New Roman" w:cs="Times New Roman"/>
          <w:sz w:val="24"/>
          <w:szCs w:val="24"/>
        </w:rPr>
        <w:t xml:space="preserve">Hortum sayılarının yeterliliği, klaslı </w:t>
      </w:r>
      <w:r w:rsidR="00330B01" w:rsidRPr="00B67407">
        <w:rPr>
          <w:rFonts w:ascii="Times New Roman" w:hAnsi="Times New Roman" w:cs="Times New Roman"/>
          <w:sz w:val="24"/>
          <w:szCs w:val="24"/>
        </w:rPr>
        <w:t>gemilerde Yetkilendirilmiş</w:t>
      </w:r>
      <w:r w:rsidRPr="00B67407">
        <w:rPr>
          <w:rFonts w:ascii="Times New Roman" w:hAnsi="Times New Roman" w:cs="Times New Roman"/>
          <w:sz w:val="24"/>
          <w:szCs w:val="24"/>
        </w:rPr>
        <w:t xml:space="preserve"> Klas Kuruluşları</w:t>
      </w:r>
      <w:r w:rsidR="003F618C" w:rsidRPr="00B67407">
        <w:rPr>
          <w:rFonts w:ascii="Times New Roman" w:hAnsi="Times New Roman" w:cs="Times New Roman"/>
          <w:sz w:val="24"/>
          <w:szCs w:val="24"/>
        </w:rPr>
        <w:t xml:space="preserve">, </w:t>
      </w:r>
      <w:proofErr w:type="spellStart"/>
      <w:r w:rsidR="003F618C" w:rsidRPr="00B67407">
        <w:rPr>
          <w:rFonts w:ascii="Times New Roman" w:hAnsi="Times New Roman" w:cs="Times New Roman"/>
          <w:sz w:val="24"/>
          <w:szCs w:val="24"/>
        </w:rPr>
        <w:t>klassız</w:t>
      </w:r>
      <w:proofErr w:type="spellEnd"/>
      <w:r w:rsidR="003F618C" w:rsidRPr="00B67407">
        <w:rPr>
          <w:rFonts w:ascii="Times New Roman" w:hAnsi="Times New Roman" w:cs="Times New Roman"/>
          <w:sz w:val="24"/>
          <w:szCs w:val="24"/>
        </w:rPr>
        <w:t xml:space="preserve"> gemilerde</w:t>
      </w:r>
      <w:r w:rsidRPr="00B67407">
        <w:rPr>
          <w:rFonts w:ascii="Times New Roman" w:hAnsi="Times New Roman" w:cs="Times New Roman"/>
          <w:sz w:val="24"/>
          <w:szCs w:val="24"/>
        </w:rPr>
        <w:t xml:space="preserve"> İdare </w:t>
      </w:r>
      <w:r w:rsidR="003F618C" w:rsidRPr="00B67407">
        <w:rPr>
          <w:rFonts w:ascii="Times New Roman" w:hAnsi="Times New Roman" w:cs="Times New Roman"/>
          <w:sz w:val="24"/>
          <w:szCs w:val="24"/>
        </w:rPr>
        <w:t>tarafından değerlendirilecek, gerekli olduğu durumlarda ilave yangın hortumu talep edilecektir.</w:t>
      </w:r>
      <w:r w:rsidRPr="00B67407">
        <w:rPr>
          <w:rFonts w:ascii="Times New Roman" w:hAnsi="Times New Roman" w:cs="Times New Roman"/>
          <w:sz w:val="24"/>
          <w:szCs w:val="24"/>
        </w:rPr>
        <w:t xml:space="preserve"> </w:t>
      </w:r>
      <w:r w:rsidR="00553F49" w:rsidRPr="00B67407">
        <w:rPr>
          <w:rFonts w:ascii="Times New Roman" w:hAnsi="Times New Roman" w:cs="Times New Roman"/>
          <w:sz w:val="24"/>
          <w:szCs w:val="24"/>
        </w:rPr>
        <w:t xml:space="preserve"> </w:t>
      </w:r>
    </w:p>
    <w:p w14:paraId="41487A80" w14:textId="77777777" w:rsidR="00553F49" w:rsidRPr="00B67407" w:rsidRDefault="00553F49" w:rsidP="00330B01">
      <w:pPr>
        <w:spacing w:after="0"/>
        <w:jc w:val="both"/>
        <w:rPr>
          <w:rFonts w:ascii="Times New Roman" w:hAnsi="Times New Roman" w:cs="Times New Roman"/>
          <w:b/>
          <w:sz w:val="24"/>
          <w:szCs w:val="24"/>
          <w:shd w:val="clear" w:color="auto" w:fill="FFFFFF"/>
        </w:rPr>
      </w:pPr>
    </w:p>
    <w:p w14:paraId="1490492F" w14:textId="27E49E90" w:rsidR="00553F49" w:rsidRPr="00B67407" w:rsidRDefault="00553F49" w:rsidP="00553F49">
      <w:pPr>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 xml:space="preserve">Bölüm II-2 </w:t>
      </w:r>
      <w:r w:rsidR="00330B01"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10.3</w:t>
      </w:r>
      <w:r w:rsidR="002F778B" w:rsidRPr="00B67407">
        <w:rPr>
          <w:rFonts w:ascii="Times New Roman" w:hAnsi="Times New Roman" w:cs="Times New Roman"/>
          <w:b/>
          <w:bCs/>
          <w:sz w:val="24"/>
          <w:szCs w:val="24"/>
          <w:u w:val="single"/>
          <w:shd w:val="clear" w:color="auto" w:fill="FFFFFF"/>
        </w:rPr>
        <w:t>.2.1</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1999/2000 Değişiklikleri)</w:t>
      </w:r>
    </w:p>
    <w:p w14:paraId="3B1127CF" w14:textId="015D2863" w:rsidR="000E281D" w:rsidRPr="00DC5D34" w:rsidRDefault="00F81553" w:rsidP="000E281D">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0E281D" w:rsidRPr="00DC5D34">
        <w:rPr>
          <w:rFonts w:ascii="Times New Roman" w:hAnsi="Times New Roman" w:cs="Times New Roman"/>
          <w:i/>
          <w:sz w:val="24"/>
          <w:szCs w:val="24"/>
        </w:rPr>
        <w:t xml:space="preserve">: </w:t>
      </w:r>
      <w:r w:rsidR="00CF026C" w:rsidRPr="00DC5D34">
        <w:rPr>
          <w:rFonts w:ascii="Times New Roman" w:hAnsi="Times New Roman" w:cs="Times New Roman"/>
          <w:i/>
          <w:sz w:val="24"/>
          <w:szCs w:val="24"/>
        </w:rPr>
        <w:t>1.7.</w:t>
      </w:r>
      <w:r w:rsidR="000E281D" w:rsidRPr="00DC5D34">
        <w:rPr>
          <w:rFonts w:ascii="Times New Roman" w:hAnsi="Times New Roman" w:cs="Times New Roman"/>
          <w:i/>
          <w:sz w:val="24"/>
          <w:szCs w:val="24"/>
        </w:rPr>
        <w:t>2002</w:t>
      </w:r>
    </w:p>
    <w:p w14:paraId="7E544AE4" w14:textId="674771C3" w:rsidR="00553F49" w:rsidRPr="00B67407" w:rsidRDefault="00553F49" w:rsidP="00553F49">
      <w:pPr>
        <w:jc w:val="both"/>
        <w:rPr>
          <w:rFonts w:ascii="Times New Roman" w:hAnsi="Times New Roman" w:cs="Times New Roman"/>
          <w:sz w:val="24"/>
          <w:szCs w:val="24"/>
        </w:rPr>
      </w:pPr>
      <w:bookmarkStart w:id="4" w:name="_Hlk146198352"/>
      <w:r w:rsidRPr="00B67407">
        <w:rPr>
          <w:rFonts w:ascii="Times New Roman" w:hAnsi="Times New Roman" w:cs="Times New Roman"/>
          <w:sz w:val="24"/>
          <w:szCs w:val="24"/>
        </w:rPr>
        <w:t>Gemilerde</w:t>
      </w:r>
      <w:bookmarkEnd w:id="4"/>
      <w:r w:rsidRPr="00B67407">
        <w:rPr>
          <w:rFonts w:ascii="Times New Roman" w:hAnsi="Times New Roman" w:cs="Times New Roman"/>
          <w:sz w:val="24"/>
          <w:szCs w:val="24"/>
        </w:rPr>
        <w:t xml:space="preserve"> yaşam </w:t>
      </w:r>
      <w:r w:rsidR="002F778B" w:rsidRPr="00B67407">
        <w:rPr>
          <w:rFonts w:ascii="Times New Roman" w:hAnsi="Times New Roman" w:cs="Times New Roman"/>
          <w:sz w:val="24"/>
          <w:szCs w:val="24"/>
        </w:rPr>
        <w:t xml:space="preserve">mahalli </w:t>
      </w:r>
      <w:r w:rsidRPr="00B67407">
        <w:rPr>
          <w:rFonts w:ascii="Times New Roman" w:hAnsi="Times New Roman" w:cs="Times New Roman"/>
          <w:sz w:val="24"/>
          <w:szCs w:val="24"/>
        </w:rPr>
        <w:t xml:space="preserve">ve </w:t>
      </w:r>
      <w:r w:rsidR="002F778B" w:rsidRPr="00B67407">
        <w:rPr>
          <w:rFonts w:ascii="Times New Roman" w:hAnsi="Times New Roman" w:cs="Times New Roman"/>
          <w:sz w:val="24"/>
          <w:szCs w:val="24"/>
        </w:rPr>
        <w:t>çalışma alanları</w:t>
      </w:r>
      <w:r w:rsidRPr="00B67407">
        <w:rPr>
          <w:rFonts w:ascii="Times New Roman" w:hAnsi="Times New Roman" w:cs="Times New Roman"/>
          <w:sz w:val="24"/>
          <w:szCs w:val="24"/>
        </w:rPr>
        <w:t xml:space="preserve"> ile kontrol istasyonlarındaki ta</w:t>
      </w:r>
      <w:r w:rsidR="002F778B" w:rsidRPr="00B67407">
        <w:rPr>
          <w:rFonts w:ascii="Times New Roman" w:hAnsi="Times New Roman" w:cs="Times New Roman"/>
          <w:sz w:val="24"/>
          <w:szCs w:val="24"/>
        </w:rPr>
        <w:t xml:space="preserve">şınabilir yangın söndürücülerin </w:t>
      </w:r>
      <w:r w:rsidRPr="00B67407">
        <w:rPr>
          <w:rFonts w:ascii="Times New Roman" w:hAnsi="Times New Roman" w:cs="Times New Roman"/>
          <w:sz w:val="24"/>
          <w:szCs w:val="24"/>
        </w:rPr>
        <w:t xml:space="preserve">tipleri, kapasiteleri ve sayısı MSC.1/Circ.1275 (SOLAS Bölüm II-2, gemilerdeki taşınabilir yangın söndürücülerin sayısı ve düzenlenmesine ilişkin ortak yorumlar) sayılı sirküler ve A.951(23) (Denizdeki Taşınabilir Yangın Söndürücüler İçin Geliştirilmiş Rehber) sayılı kararına göre olacaktır. </w:t>
      </w:r>
      <w:r w:rsidR="002F778B" w:rsidRPr="00B67407">
        <w:rPr>
          <w:rFonts w:ascii="Times New Roman" w:hAnsi="Times New Roman" w:cs="Times New Roman"/>
          <w:sz w:val="24"/>
          <w:szCs w:val="24"/>
        </w:rPr>
        <w:t xml:space="preserve">Yangın söndürücülerin sayıları, klaslı </w:t>
      </w:r>
      <w:r w:rsidR="00330B01" w:rsidRPr="00B67407">
        <w:rPr>
          <w:rFonts w:ascii="Times New Roman" w:hAnsi="Times New Roman" w:cs="Times New Roman"/>
          <w:sz w:val="24"/>
          <w:szCs w:val="24"/>
        </w:rPr>
        <w:t>gemilerde Yetkilendirilmiş</w:t>
      </w:r>
      <w:r w:rsidR="002F778B" w:rsidRPr="00B67407">
        <w:rPr>
          <w:rFonts w:ascii="Times New Roman" w:hAnsi="Times New Roman" w:cs="Times New Roman"/>
          <w:sz w:val="24"/>
          <w:szCs w:val="24"/>
        </w:rPr>
        <w:t xml:space="preserve"> Klas Kuruluşları, </w:t>
      </w:r>
      <w:proofErr w:type="spellStart"/>
      <w:r w:rsidR="002F778B" w:rsidRPr="00B67407">
        <w:rPr>
          <w:rFonts w:ascii="Times New Roman" w:hAnsi="Times New Roman" w:cs="Times New Roman"/>
          <w:sz w:val="24"/>
          <w:szCs w:val="24"/>
        </w:rPr>
        <w:t>klassız</w:t>
      </w:r>
      <w:proofErr w:type="spellEnd"/>
      <w:r w:rsidR="002F778B" w:rsidRPr="00B67407">
        <w:rPr>
          <w:rFonts w:ascii="Times New Roman" w:hAnsi="Times New Roman" w:cs="Times New Roman"/>
          <w:sz w:val="24"/>
          <w:szCs w:val="24"/>
        </w:rPr>
        <w:t xml:space="preserve"> gemilerde İdare tarafından değerlendirilecek, gerekli olduğu durumlarda ilave yangın söndürücü talep edilecektir.  </w:t>
      </w:r>
    </w:p>
    <w:p w14:paraId="4993BC96" w14:textId="1D5B5CB0" w:rsidR="00553F49" w:rsidRPr="00B67407" w:rsidRDefault="00553F49" w:rsidP="00330B01">
      <w:pPr>
        <w:spacing w:after="0"/>
        <w:jc w:val="both"/>
        <w:rPr>
          <w:rFonts w:ascii="Times New Roman" w:hAnsi="Times New Roman" w:cs="Times New Roman"/>
          <w:b/>
          <w:sz w:val="24"/>
          <w:szCs w:val="24"/>
          <w:shd w:val="clear" w:color="auto" w:fill="FFFFFF"/>
        </w:rPr>
      </w:pPr>
    </w:p>
    <w:p w14:paraId="21D97363" w14:textId="1A043BD6" w:rsidR="00BC4DB2" w:rsidRPr="00B67407" w:rsidRDefault="00BC4DB2" w:rsidP="00BC4DB2">
      <w:pPr>
        <w:pStyle w:val="ListeParagraf"/>
        <w:ind w:left="0"/>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Bölüm II-2 / Kural 10.6.3.1</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1999/2000 Değişiklikleri)</w:t>
      </w:r>
    </w:p>
    <w:p w14:paraId="08BB58D8" w14:textId="3BFB63E5" w:rsidR="00D35EB2" w:rsidRPr="00DC5D34" w:rsidRDefault="00F81553" w:rsidP="00D35EB2">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D35EB2" w:rsidRPr="00DC5D34">
        <w:rPr>
          <w:rFonts w:ascii="Times New Roman" w:hAnsi="Times New Roman" w:cs="Times New Roman"/>
          <w:i/>
          <w:sz w:val="24"/>
          <w:szCs w:val="24"/>
        </w:rPr>
        <w:t>: 1.7.2002</w:t>
      </w:r>
    </w:p>
    <w:p w14:paraId="39DD5238" w14:textId="15E7F238" w:rsidR="00BC4DB2" w:rsidRPr="00B67407" w:rsidRDefault="00837AE8" w:rsidP="00BC4DB2">
      <w:pPr>
        <w:pStyle w:val="ListeParagraf"/>
        <w:ind w:left="0"/>
        <w:jc w:val="both"/>
        <w:rPr>
          <w:rFonts w:ascii="Times New Roman" w:hAnsi="Times New Roman" w:cs="Times New Roman"/>
          <w:sz w:val="24"/>
          <w:szCs w:val="24"/>
        </w:rPr>
      </w:pPr>
      <w:r w:rsidRPr="00B67407">
        <w:rPr>
          <w:rFonts w:ascii="Times New Roman" w:hAnsi="Times New Roman" w:cs="Times New Roman"/>
          <w:sz w:val="24"/>
          <w:szCs w:val="24"/>
        </w:rPr>
        <w:t xml:space="preserve">Boyalıklar, </w:t>
      </w:r>
      <w:r w:rsidR="00BC4DB2" w:rsidRPr="00B67407">
        <w:rPr>
          <w:rFonts w:ascii="Times New Roman" w:hAnsi="Times New Roman" w:cs="Times New Roman"/>
          <w:sz w:val="24"/>
          <w:szCs w:val="24"/>
        </w:rPr>
        <w:t xml:space="preserve">korunan alanın brüt hacminin </w:t>
      </w:r>
      <w:proofErr w:type="gramStart"/>
      <w:r w:rsidR="00BC4DB2" w:rsidRPr="00B67407">
        <w:rPr>
          <w:rFonts w:ascii="Times New Roman" w:hAnsi="Times New Roman" w:cs="Times New Roman"/>
          <w:sz w:val="24"/>
          <w:szCs w:val="24"/>
        </w:rPr>
        <w:t>%</w:t>
      </w:r>
      <w:r w:rsidRPr="00B67407">
        <w:rPr>
          <w:rFonts w:ascii="Times New Roman" w:hAnsi="Times New Roman" w:cs="Times New Roman"/>
          <w:sz w:val="24"/>
          <w:szCs w:val="24"/>
        </w:rPr>
        <w:t xml:space="preserve"> </w:t>
      </w:r>
      <w:r w:rsidR="00BC4DB2" w:rsidRPr="00B67407">
        <w:rPr>
          <w:rFonts w:ascii="Times New Roman" w:hAnsi="Times New Roman" w:cs="Times New Roman"/>
          <w:sz w:val="24"/>
          <w:szCs w:val="24"/>
        </w:rPr>
        <w:t>40</w:t>
      </w:r>
      <w:proofErr w:type="gramEnd"/>
      <w:r w:rsidR="00BC4DB2" w:rsidRPr="00B67407">
        <w:rPr>
          <w:rFonts w:ascii="Times New Roman" w:hAnsi="Times New Roman" w:cs="Times New Roman"/>
          <w:sz w:val="24"/>
          <w:szCs w:val="24"/>
        </w:rPr>
        <w:t>'ına eşit minimum serbest gaz hacmi verecek şekilde tasarlanmış bir karbondioksit sistemi, en az 0,5 kg toz/m³ için tasarlanmış bir kuru toz</w:t>
      </w:r>
      <w:r w:rsidRPr="00B67407">
        <w:rPr>
          <w:rFonts w:ascii="Times New Roman" w:hAnsi="Times New Roman" w:cs="Times New Roman"/>
          <w:sz w:val="24"/>
          <w:szCs w:val="24"/>
        </w:rPr>
        <w:t>lu sistem</w:t>
      </w:r>
      <w:r w:rsidR="00BC4DB2" w:rsidRPr="00B67407">
        <w:rPr>
          <w:rFonts w:ascii="Times New Roman" w:hAnsi="Times New Roman" w:cs="Times New Roman"/>
          <w:sz w:val="24"/>
          <w:szCs w:val="24"/>
        </w:rPr>
        <w:t xml:space="preserve"> ya da en az 5 litre/m² için tasarlanmış bir su püskürtme veya yağmurlama sistemi</w:t>
      </w:r>
      <w:r w:rsidRPr="00B67407">
        <w:rPr>
          <w:rFonts w:ascii="Times New Roman" w:hAnsi="Times New Roman" w:cs="Times New Roman"/>
          <w:sz w:val="24"/>
          <w:szCs w:val="24"/>
        </w:rPr>
        <w:t xml:space="preserve"> </w:t>
      </w:r>
      <w:r w:rsidR="00BC4DB2" w:rsidRPr="00B67407">
        <w:rPr>
          <w:rFonts w:ascii="Times New Roman" w:hAnsi="Times New Roman" w:cs="Times New Roman"/>
          <w:sz w:val="24"/>
          <w:szCs w:val="24"/>
        </w:rPr>
        <w:t xml:space="preserve">(Su </w:t>
      </w:r>
      <w:r w:rsidR="00BC4DB2" w:rsidRPr="00B67407">
        <w:rPr>
          <w:rFonts w:ascii="Times New Roman" w:hAnsi="Times New Roman" w:cs="Times New Roman"/>
          <w:sz w:val="24"/>
          <w:szCs w:val="24"/>
        </w:rPr>
        <w:lastRenderedPageBreak/>
        <w:t>püskürtme sistemleri geminin yangın ana hattına b</w:t>
      </w:r>
      <w:r w:rsidRPr="00B67407">
        <w:rPr>
          <w:rFonts w:ascii="Times New Roman" w:hAnsi="Times New Roman" w:cs="Times New Roman"/>
          <w:sz w:val="24"/>
          <w:szCs w:val="24"/>
        </w:rPr>
        <w:t>ağlanabilir.) düzenlemelerin</w:t>
      </w:r>
      <w:r w:rsidR="00BC4DB2" w:rsidRPr="00B67407">
        <w:rPr>
          <w:rFonts w:ascii="Times New Roman" w:hAnsi="Times New Roman" w:cs="Times New Roman"/>
          <w:sz w:val="24"/>
          <w:szCs w:val="24"/>
        </w:rPr>
        <w:t>den biriyle korunacaktır. Her durumda sistem korunan alanın dışı</w:t>
      </w:r>
      <w:r w:rsidRPr="00B67407">
        <w:rPr>
          <w:rFonts w:ascii="Times New Roman" w:hAnsi="Times New Roman" w:cs="Times New Roman"/>
          <w:sz w:val="24"/>
          <w:szCs w:val="24"/>
        </w:rPr>
        <w:t>ndan çalıştırılabilir olacaktır.</w:t>
      </w:r>
    </w:p>
    <w:p w14:paraId="7E441EAA" w14:textId="1659552C" w:rsidR="00837AE8" w:rsidRPr="00B67407" w:rsidRDefault="00837AE8" w:rsidP="00BC4DB2">
      <w:pPr>
        <w:pStyle w:val="ListeParagraf"/>
        <w:ind w:left="0"/>
        <w:jc w:val="both"/>
        <w:rPr>
          <w:rFonts w:ascii="Times New Roman" w:hAnsi="Times New Roman" w:cs="Times New Roman"/>
          <w:sz w:val="24"/>
          <w:szCs w:val="24"/>
        </w:rPr>
      </w:pPr>
    </w:p>
    <w:p w14:paraId="7C2544BC" w14:textId="176BD1A7" w:rsidR="00837AE8" w:rsidRPr="00B67407" w:rsidRDefault="00837AE8" w:rsidP="00BC4DB2">
      <w:pPr>
        <w:pStyle w:val="ListeParagraf"/>
        <w:ind w:left="0"/>
        <w:jc w:val="both"/>
        <w:rPr>
          <w:rFonts w:ascii="Times New Roman" w:hAnsi="Times New Roman" w:cs="Times New Roman"/>
          <w:sz w:val="24"/>
          <w:szCs w:val="24"/>
        </w:rPr>
      </w:pPr>
      <w:r w:rsidRPr="00B67407">
        <w:rPr>
          <w:rFonts w:ascii="Times New Roman" w:hAnsi="Times New Roman" w:cs="Times New Roman"/>
          <w:sz w:val="24"/>
          <w:szCs w:val="24"/>
        </w:rPr>
        <w:t>Yukarıdakiler dışında eşdeğer bir uygulama konulacağı durumlarda, Yetkilendirilmiş Klas Kuruluşları tarafından gerekli teknik doküman ve planlarla birlikte İdare’ye başvurulacaktır.</w:t>
      </w:r>
    </w:p>
    <w:p w14:paraId="69015497" w14:textId="73171EE9" w:rsidR="00837AE8" w:rsidRPr="00B67407" w:rsidRDefault="00837AE8" w:rsidP="00BC4DB2">
      <w:pPr>
        <w:pStyle w:val="ListeParagraf"/>
        <w:ind w:left="0"/>
        <w:jc w:val="both"/>
        <w:rPr>
          <w:rFonts w:ascii="Times New Roman" w:hAnsi="Times New Roman" w:cs="Times New Roman"/>
          <w:sz w:val="24"/>
          <w:szCs w:val="24"/>
          <w:shd w:val="clear" w:color="auto" w:fill="FFFFFF"/>
        </w:rPr>
      </w:pPr>
    </w:p>
    <w:p w14:paraId="67FFCD9D" w14:textId="68684553" w:rsidR="00837AE8" w:rsidRPr="00B67407" w:rsidRDefault="00837AE8" w:rsidP="00837AE8">
      <w:pPr>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Bölüm II-2 / Kural 10.6.3.2</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1999/2000 Değişiklikleri)</w:t>
      </w:r>
    </w:p>
    <w:p w14:paraId="5B7FFC44" w14:textId="09C2564E" w:rsidR="00837AE8" w:rsidRPr="00DC5D34" w:rsidRDefault="00F81553" w:rsidP="00837AE8">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837AE8" w:rsidRPr="00DC5D34">
        <w:rPr>
          <w:rFonts w:ascii="Times New Roman" w:hAnsi="Times New Roman" w:cs="Times New Roman"/>
          <w:i/>
          <w:sz w:val="24"/>
          <w:szCs w:val="24"/>
        </w:rPr>
        <w:t>: 1.7.2002</w:t>
      </w:r>
    </w:p>
    <w:p w14:paraId="57FD9CAF" w14:textId="1E56A101" w:rsidR="00837AE8" w:rsidRPr="00B67407" w:rsidRDefault="00837AE8" w:rsidP="00837AE8">
      <w:pPr>
        <w:autoSpaceDE w:val="0"/>
        <w:autoSpaceDN w:val="0"/>
        <w:adjustRightInd w:val="0"/>
        <w:spacing w:after="0" w:line="240" w:lineRule="auto"/>
        <w:jc w:val="both"/>
        <w:rPr>
          <w:rFonts w:ascii="Times New Roman" w:hAnsi="Times New Roman" w:cs="Times New Roman"/>
          <w:sz w:val="24"/>
          <w:szCs w:val="24"/>
        </w:rPr>
      </w:pPr>
      <w:r w:rsidRPr="00B67407">
        <w:rPr>
          <w:rFonts w:ascii="Times New Roman" w:hAnsi="Times New Roman" w:cs="Times New Roman"/>
          <w:sz w:val="24"/>
          <w:szCs w:val="24"/>
        </w:rPr>
        <w:t>Yanıcı sıvıların muhafaza edildiği mahaller; İdare onayını müteakip CO2, tozlu söndürme veya basınçlı su püskürtme sistemi gibi sabit yangın söndürme sistemleri ile donatılacaktır.</w:t>
      </w:r>
    </w:p>
    <w:p w14:paraId="363C894C" w14:textId="77777777" w:rsidR="00330B01" w:rsidRPr="00B67407" w:rsidRDefault="00330B01" w:rsidP="00553F49">
      <w:pPr>
        <w:jc w:val="both"/>
        <w:rPr>
          <w:rFonts w:ascii="Times New Roman" w:hAnsi="Times New Roman" w:cs="Times New Roman"/>
          <w:b/>
          <w:bCs/>
          <w:sz w:val="24"/>
          <w:szCs w:val="24"/>
          <w:u w:val="single"/>
          <w:shd w:val="clear" w:color="auto" w:fill="FFFFFF"/>
        </w:rPr>
      </w:pPr>
    </w:p>
    <w:p w14:paraId="43B69BB0" w14:textId="4006C734" w:rsidR="00553F49" w:rsidRPr="00B67407" w:rsidRDefault="00553F49" w:rsidP="00553F49">
      <w:pPr>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 xml:space="preserve">Bölüm II-2 </w:t>
      </w:r>
      <w:r w:rsidR="00330B01"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10.7.1</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1999/2000 Değişiklikleri)</w:t>
      </w:r>
    </w:p>
    <w:p w14:paraId="5A5F8C6D" w14:textId="5F7432BB" w:rsidR="00F64A22" w:rsidRPr="00DC5D34" w:rsidRDefault="00F81553" w:rsidP="00F64A22">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F64A22" w:rsidRPr="00DC5D34">
        <w:rPr>
          <w:rFonts w:ascii="Times New Roman" w:hAnsi="Times New Roman" w:cs="Times New Roman"/>
          <w:i/>
          <w:sz w:val="24"/>
          <w:szCs w:val="24"/>
        </w:rPr>
        <w:t>: 1.7.2002</w:t>
      </w:r>
    </w:p>
    <w:p w14:paraId="227D7F9B" w14:textId="4B762749" w:rsidR="00DD4363" w:rsidRPr="00B67407" w:rsidRDefault="00DD4363" w:rsidP="00553F49">
      <w:pPr>
        <w:jc w:val="both"/>
        <w:rPr>
          <w:rFonts w:ascii="Times New Roman" w:hAnsi="Times New Roman" w:cs="Times New Roman"/>
          <w:sz w:val="24"/>
          <w:szCs w:val="24"/>
        </w:rPr>
      </w:pPr>
      <w:r w:rsidRPr="00B67407">
        <w:rPr>
          <w:rFonts w:ascii="Times New Roman" w:hAnsi="Times New Roman" w:cs="Times New Roman"/>
          <w:sz w:val="24"/>
          <w:szCs w:val="24"/>
        </w:rPr>
        <w:t xml:space="preserve">1.000 </w:t>
      </w:r>
      <w:proofErr w:type="spellStart"/>
      <w:r w:rsidRPr="00B67407">
        <w:rPr>
          <w:rFonts w:ascii="Times New Roman" w:hAnsi="Times New Roman" w:cs="Times New Roman"/>
          <w:sz w:val="24"/>
          <w:szCs w:val="24"/>
        </w:rPr>
        <w:t>gros</w:t>
      </w:r>
      <w:proofErr w:type="spellEnd"/>
      <w:r w:rsidRPr="00B67407">
        <w:rPr>
          <w:rFonts w:ascii="Times New Roman" w:hAnsi="Times New Roman" w:cs="Times New Roman"/>
          <w:sz w:val="24"/>
          <w:szCs w:val="24"/>
        </w:rPr>
        <w:t xml:space="preserve"> ton ve üzeri yolcu gemilerinin kargo mahalleri, FSS </w:t>
      </w:r>
      <w:proofErr w:type="spellStart"/>
      <w:r w:rsidRPr="00B67407">
        <w:rPr>
          <w:rFonts w:ascii="Times New Roman" w:hAnsi="Times New Roman" w:cs="Times New Roman"/>
          <w:sz w:val="24"/>
          <w:szCs w:val="24"/>
        </w:rPr>
        <w:t>Kod’a</w:t>
      </w:r>
      <w:proofErr w:type="spellEnd"/>
      <w:r w:rsidRPr="00B67407">
        <w:rPr>
          <w:rFonts w:ascii="Times New Roman" w:hAnsi="Times New Roman" w:cs="Times New Roman"/>
          <w:sz w:val="24"/>
          <w:szCs w:val="24"/>
        </w:rPr>
        <w:t xml:space="preserve"> uygun sabit karbondioksitli veya </w:t>
      </w:r>
      <w:proofErr w:type="spellStart"/>
      <w:r w:rsidRPr="00B67407">
        <w:rPr>
          <w:rFonts w:ascii="Times New Roman" w:hAnsi="Times New Roman" w:cs="Times New Roman"/>
          <w:sz w:val="24"/>
          <w:szCs w:val="24"/>
        </w:rPr>
        <w:t>inert</w:t>
      </w:r>
      <w:proofErr w:type="spellEnd"/>
      <w:r w:rsidRPr="00B67407">
        <w:rPr>
          <w:rFonts w:ascii="Times New Roman" w:hAnsi="Times New Roman" w:cs="Times New Roman"/>
          <w:sz w:val="24"/>
          <w:szCs w:val="24"/>
        </w:rPr>
        <w:t xml:space="preserve"> gazlı yangın söndürme sistemi veya</w:t>
      </w:r>
      <w:r w:rsidR="00506772" w:rsidRPr="00B67407">
        <w:rPr>
          <w:rFonts w:ascii="Times New Roman" w:hAnsi="Times New Roman" w:cs="Times New Roman"/>
          <w:sz w:val="24"/>
          <w:szCs w:val="24"/>
        </w:rPr>
        <w:t xml:space="preserve"> eşdeğer koruma sağlayan</w:t>
      </w:r>
      <w:r w:rsidRPr="00B67407">
        <w:rPr>
          <w:rFonts w:ascii="Times New Roman" w:hAnsi="Times New Roman" w:cs="Times New Roman"/>
          <w:sz w:val="24"/>
          <w:szCs w:val="24"/>
        </w:rPr>
        <w:t xml:space="preserve"> sabit yüksek genleşmeli köpüklü yangın söndürme sistemi ile korunacaktır. </w:t>
      </w:r>
    </w:p>
    <w:p w14:paraId="3ACFFEC4" w14:textId="019D4496" w:rsidR="00725CFF" w:rsidRPr="00B67407" w:rsidRDefault="002919C7" w:rsidP="00553F49">
      <w:pPr>
        <w:jc w:val="both"/>
        <w:rPr>
          <w:rFonts w:ascii="Times New Roman" w:hAnsi="Times New Roman" w:cs="Times New Roman"/>
          <w:sz w:val="24"/>
          <w:szCs w:val="24"/>
        </w:rPr>
      </w:pPr>
      <w:r w:rsidRPr="00B67407">
        <w:rPr>
          <w:rFonts w:ascii="Times New Roman" w:hAnsi="Times New Roman" w:cs="Times New Roman"/>
          <w:sz w:val="24"/>
          <w:szCs w:val="24"/>
        </w:rPr>
        <w:t>Dört (</w:t>
      </w:r>
      <w:r w:rsidR="00553F49" w:rsidRPr="00B67407">
        <w:rPr>
          <w:rFonts w:ascii="Times New Roman" w:hAnsi="Times New Roman" w:cs="Times New Roman"/>
          <w:sz w:val="24"/>
          <w:szCs w:val="24"/>
        </w:rPr>
        <w:t>4</w:t>
      </w:r>
      <w:r w:rsidRPr="00B67407">
        <w:rPr>
          <w:rFonts w:ascii="Times New Roman" w:hAnsi="Times New Roman" w:cs="Times New Roman"/>
          <w:sz w:val="24"/>
          <w:szCs w:val="24"/>
        </w:rPr>
        <w:t>)</w:t>
      </w:r>
      <w:r w:rsidR="00553F49" w:rsidRPr="00B67407">
        <w:rPr>
          <w:rFonts w:ascii="Times New Roman" w:hAnsi="Times New Roman" w:cs="Times New Roman"/>
          <w:sz w:val="24"/>
          <w:szCs w:val="24"/>
        </w:rPr>
        <w:t xml:space="preserve"> saati aşmay</w:t>
      </w:r>
      <w:r w:rsidRPr="00B67407">
        <w:rPr>
          <w:rFonts w:ascii="Times New Roman" w:hAnsi="Times New Roman" w:cs="Times New Roman"/>
          <w:sz w:val="24"/>
          <w:szCs w:val="24"/>
        </w:rPr>
        <w:t xml:space="preserve">acak şekilde </w:t>
      </w:r>
      <w:r w:rsidR="00553F49" w:rsidRPr="00B67407">
        <w:rPr>
          <w:rFonts w:ascii="Times New Roman" w:hAnsi="Times New Roman" w:cs="Times New Roman"/>
          <w:sz w:val="24"/>
          <w:szCs w:val="24"/>
        </w:rPr>
        <w:t>sefer</w:t>
      </w:r>
      <w:r w:rsidRPr="00B67407">
        <w:rPr>
          <w:rFonts w:ascii="Times New Roman" w:hAnsi="Times New Roman" w:cs="Times New Roman"/>
          <w:sz w:val="24"/>
          <w:szCs w:val="24"/>
        </w:rPr>
        <w:t xml:space="preserve"> yapan</w:t>
      </w:r>
      <w:r w:rsidR="00553F49" w:rsidRPr="00B67407">
        <w:rPr>
          <w:rFonts w:ascii="Times New Roman" w:hAnsi="Times New Roman" w:cs="Times New Roman"/>
          <w:sz w:val="24"/>
          <w:szCs w:val="24"/>
        </w:rPr>
        <w:t xml:space="preserve"> </w:t>
      </w:r>
      <w:r w:rsidRPr="00B67407">
        <w:rPr>
          <w:rFonts w:ascii="Times New Roman" w:hAnsi="Times New Roman" w:cs="Times New Roman"/>
          <w:sz w:val="24"/>
          <w:szCs w:val="24"/>
        </w:rPr>
        <w:t xml:space="preserve">1.000 </w:t>
      </w:r>
      <w:proofErr w:type="spellStart"/>
      <w:r w:rsidRPr="00B67407">
        <w:rPr>
          <w:rFonts w:ascii="Times New Roman" w:hAnsi="Times New Roman" w:cs="Times New Roman"/>
          <w:sz w:val="24"/>
          <w:szCs w:val="24"/>
        </w:rPr>
        <w:t>gros</w:t>
      </w:r>
      <w:proofErr w:type="spellEnd"/>
      <w:r w:rsidRPr="00B67407">
        <w:rPr>
          <w:rFonts w:ascii="Times New Roman" w:hAnsi="Times New Roman" w:cs="Times New Roman"/>
          <w:sz w:val="24"/>
          <w:szCs w:val="24"/>
        </w:rPr>
        <w:t xml:space="preserve"> ton ve üzeri yolcu gemilerinde </w:t>
      </w:r>
      <w:r w:rsidR="00553F49" w:rsidRPr="00B67407">
        <w:rPr>
          <w:rFonts w:ascii="Times New Roman" w:hAnsi="Times New Roman" w:cs="Times New Roman"/>
          <w:sz w:val="24"/>
          <w:szCs w:val="24"/>
        </w:rPr>
        <w:t xml:space="preserve">ve 1.000 </w:t>
      </w:r>
      <w:proofErr w:type="spellStart"/>
      <w:r w:rsidR="00553F49" w:rsidRPr="00B67407">
        <w:rPr>
          <w:rFonts w:ascii="Times New Roman" w:hAnsi="Times New Roman" w:cs="Times New Roman"/>
          <w:sz w:val="24"/>
          <w:szCs w:val="24"/>
        </w:rPr>
        <w:t>gros</w:t>
      </w:r>
      <w:proofErr w:type="spellEnd"/>
      <w:r w:rsidR="00553F49" w:rsidRPr="00B67407">
        <w:rPr>
          <w:rFonts w:ascii="Times New Roman" w:hAnsi="Times New Roman" w:cs="Times New Roman"/>
          <w:sz w:val="24"/>
          <w:szCs w:val="24"/>
        </w:rPr>
        <w:t xml:space="preserve"> tondan küçük yolcu gemilerinde, </w:t>
      </w:r>
      <w:r w:rsidR="00725CFF" w:rsidRPr="00B67407">
        <w:rPr>
          <w:rFonts w:ascii="Times New Roman" w:hAnsi="Times New Roman" w:cs="Times New Roman"/>
          <w:sz w:val="24"/>
          <w:szCs w:val="24"/>
        </w:rPr>
        <w:t xml:space="preserve">yük alanlarının </w:t>
      </w:r>
      <w:r w:rsidR="00553F49" w:rsidRPr="00B67407">
        <w:rPr>
          <w:rFonts w:ascii="Times New Roman" w:hAnsi="Times New Roman" w:cs="Times New Roman"/>
          <w:sz w:val="24"/>
          <w:szCs w:val="24"/>
        </w:rPr>
        <w:t>çelik ambar kapakları ve kargo alanl</w:t>
      </w:r>
      <w:r w:rsidR="00725CFF" w:rsidRPr="00B67407">
        <w:rPr>
          <w:rFonts w:ascii="Times New Roman" w:hAnsi="Times New Roman" w:cs="Times New Roman"/>
          <w:sz w:val="24"/>
          <w:szCs w:val="24"/>
        </w:rPr>
        <w:t>arına giden tüm havalandırma</w:t>
      </w:r>
      <w:r w:rsidR="00553F49" w:rsidRPr="00B67407">
        <w:rPr>
          <w:rFonts w:ascii="Times New Roman" w:hAnsi="Times New Roman" w:cs="Times New Roman"/>
          <w:sz w:val="24"/>
          <w:szCs w:val="24"/>
        </w:rPr>
        <w:t xml:space="preserve"> ve diğer açıklıkları kapatacak etkili araçlarla donatılmış olması koşuluyla</w:t>
      </w:r>
      <w:r w:rsidR="00725CFF" w:rsidRPr="00B67407">
        <w:rPr>
          <w:rFonts w:ascii="Times New Roman" w:hAnsi="Times New Roman" w:cs="Times New Roman"/>
          <w:sz w:val="24"/>
          <w:szCs w:val="24"/>
        </w:rPr>
        <w:t>, Ye</w:t>
      </w:r>
      <w:r w:rsidR="0062494B" w:rsidRPr="00B67407">
        <w:rPr>
          <w:rFonts w:ascii="Times New Roman" w:hAnsi="Times New Roman" w:cs="Times New Roman"/>
          <w:sz w:val="24"/>
          <w:szCs w:val="24"/>
        </w:rPr>
        <w:t>t</w:t>
      </w:r>
      <w:r w:rsidR="00725CFF" w:rsidRPr="00B67407">
        <w:rPr>
          <w:rFonts w:ascii="Times New Roman" w:hAnsi="Times New Roman" w:cs="Times New Roman"/>
          <w:sz w:val="24"/>
          <w:szCs w:val="24"/>
        </w:rPr>
        <w:t xml:space="preserve">kilendirilmiş Klas Kuruluşları vasıtasıyla </w:t>
      </w:r>
      <w:r w:rsidR="00553F49" w:rsidRPr="00B67407">
        <w:rPr>
          <w:rFonts w:ascii="Times New Roman" w:hAnsi="Times New Roman" w:cs="Times New Roman"/>
          <w:sz w:val="24"/>
          <w:szCs w:val="24"/>
        </w:rPr>
        <w:t xml:space="preserve">Kural 10.7.1.1 </w:t>
      </w:r>
      <w:bookmarkStart w:id="5" w:name="_Hlk146198235"/>
      <w:r w:rsidR="00553F49" w:rsidRPr="00B67407">
        <w:rPr>
          <w:rFonts w:ascii="Times New Roman" w:hAnsi="Times New Roman" w:cs="Times New Roman"/>
          <w:sz w:val="24"/>
          <w:szCs w:val="24"/>
        </w:rPr>
        <w:t xml:space="preserve">gereklerinden </w:t>
      </w:r>
      <w:r w:rsidR="00725CFF" w:rsidRPr="00B67407">
        <w:rPr>
          <w:rFonts w:ascii="Times New Roman" w:hAnsi="Times New Roman" w:cs="Times New Roman"/>
          <w:sz w:val="24"/>
          <w:szCs w:val="24"/>
        </w:rPr>
        <w:t xml:space="preserve">muafiyet talep edilebilecektir. </w:t>
      </w:r>
    </w:p>
    <w:p w14:paraId="4F7F7691" w14:textId="386114AF" w:rsidR="00553F49" w:rsidRPr="00B67407" w:rsidRDefault="00553F49" w:rsidP="00553F49">
      <w:pPr>
        <w:jc w:val="both"/>
        <w:rPr>
          <w:rFonts w:ascii="Times New Roman" w:hAnsi="Times New Roman" w:cs="Times New Roman"/>
          <w:sz w:val="24"/>
          <w:szCs w:val="24"/>
        </w:rPr>
      </w:pPr>
      <w:r w:rsidRPr="00B67407">
        <w:rPr>
          <w:rFonts w:ascii="Times New Roman" w:hAnsi="Times New Roman" w:cs="Times New Roman"/>
          <w:sz w:val="24"/>
          <w:szCs w:val="24"/>
        </w:rPr>
        <w:t xml:space="preserve">Başvuru </w:t>
      </w:r>
      <w:r w:rsidR="00506772" w:rsidRPr="00B67407">
        <w:rPr>
          <w:rFonts w:ascii="Times New Roman" w:hAnsi="Times New Roman" w:cs="Times New Roman"/>
          <w:sz w:val="24"/>
          <w:szCs w:val="24"/>
        </w:rPr>
        <w:t xml:space="preserve">talebi, </w:t>
      </w:r>
      <w:r w:rsidRPr="00B67407">
        <w:rPr>
          <w:rFonts w:ascii="Times New Roman" w:hAnsi="Times New Roman" w:cs="Times New Roman"/>
          <w:sz w:val="24"/>
          <w:szCs w:val="24"/>
        </w:rPr>
        <w:t>yukarıda belirtilen koşulları</w:t>
      </w:r>
      <w:r w:rsidR="008505E0" w:rsidRPr="00B67407">
        <w:rPr>
          <w:rFonts w:ascii="Times New Roman" w:hAnsi="Times New Roman" w:cs="Times New Roman"/>
          <w:sz w:val="24"/>
          <w:szCs w:val="24"/>
        </w:rPr>
        <w:t>n</w:t>
      </w:r>
      <w:r w:rsidRPr="00B67407">
        <w:rPr>
          <w:rFonts w:ascii="Times New Roman" w:hAnsi="Times New Roman" w:cs="Times New Roman"/>
          <w:sz w:val="24"/>
          <w:szCs w:val="24"/>
        </w:rPr>
        <w:t xml:space="preserve"> sağla</w:t>
      </w:r>
      <w:r w:rsidR="008505E0" w:rsidRPr="00B67407">
        <w:rPr>
          <w:rFonts w:ascii="Times New Roman" w:hAnsi="Times New Roman" w:cs="Times New Roman"/>
          <w:sz w:val="24"/>
          <w:szCs w:val="24"/>
        </w:rPr>
        <w:t>n</w:t>
      </w:r>
      <w:r w:rsidRPr="00B67407">
        <w:rPr>
          <w:rFonts w:ascii="Times New Roman" w:hAnsi="Times New Roman" w:cs="Times New Roman"/>
          <w:sz w:val="24"/>
          <w:szCs w:val="24"/>
        </w:rPr>
        <w:t xml:space="preserve">dığını gösteren </w:t>
      </w:r>
      <w:r w:rsidR="00506772" w:rsidRPr="00B67407">
        <w:rPr>
          <w:rFonts w:ascii="Times New Roman" w:hAnsi="Times New Roman" w:cs="Times New Roman"/>
          <w:sz w:val="24"/>
          <w:szCs w:val="24"/>
        </w:rPr>
        <w:t xml:space="preserve">rapor </w:t>
      </w:r>
      <w:r w:rsidRPr="00B67407">
        <w:rPr>
          <w:rFonts w:ascii="Times New Roman" w:hAnsi="Times New Roman" w:cs="Times New Roman"/>
          <w:sz w:val="24"/>
          <w:szCs w:val="24"/>
        </w:rPr>
        <w:t xml:space="preserve">ve ilgili teknik dokümanlar </w:t>
      </w:r>
      <w:r w:rsidR="00506772" w:rsidRPr="00B67407">
        <w:rPr>
          <w:rFonts w:ascii="Times New Roman" w:hAnsi="Times New Roman" w:cs="Times New Roman"/>
          <w:sz w:val="24"/>
          <w:szCs w:val="24"/>
        </w:rPr>
        <w:t xml:space="preserve">ile </w:t>
      </w:r>
      <w:r w:rsidR="000633B7" w:rsidRPr="00B67407">
        <w:rPr>
          <w:rFonts w:ascii="Times New Roman" w:hAnsi="Times New Roman" w:cs="Times New Roman"/>
          <w:sz w:val="24"/>
          <w:szCs w:val="24"/>
        </w:rPr>
        <w:t>İdare’ye</w:t>
      </w:r>
      <w:r w:rsidRPr="00B67407">
        <w:rPr>
          <w:rFonts w:ascii="Times New Roman" w:hAnsi="Times New Roman" w:cs="Times New Roman"/>
          <w:sz w:val="24"/>
          <w:szCs w:val="24"/>
        </w:rPr>
        <w:t xml:space="preserve"> </w:t>
      </w:r>
      <w:r w:rsidR="008505E0" w:rsidRPr="00B67407">
        <w:rPr>
          <w:rFonts w:ascii="Times New Roman" w:hAnsi="Times New Roman" w:cs="Times New Roman"/>
          <w:sz w:val="24"/>
          <w:szCs w:val="24"/>
        </w:rPr>
        <w:t>yapılır.</w:t>
      </w:r>
    </w:p>
    <w:bookmarkEnd w:id="5"/>
    <w:p w14:paraId="67F48B64" w14:textId="77777777" w:rsidR="00553F49" w:rsidRPr="00B67407" w:rsidRDefault="00553F49" w:rsidP="00553F49">
      <w:pPr>
        <w:autoSpaceDE w:val="0"/>
        <w:autoSpaceDN w:val="0"/>
        <w:adjustRightInd w:val="0"/>
        <w:spacing w:after="0" w:line="240" w:lineRule="auto"/>
        <w:jc w:val="both"/>
        <w:rPr>
          <w:rFonts w:ascii="Times New Roman" w:eastAsia="Times New Roman" w:hAnsi="Times New Roman" w:cs="Times New Roman"/>
          <w:b/>
          <w:sz w:val="24"/>
          <w:szCs w:val="24"/>
          <w:highlight w:val="yellow"/>
          <w:lang w:eastAsia="tr-TR"/>
        </w:rPr>
      </w:pPr>
    </w:p>
    <w:p w14:paraId="2B9458B1" w14:textId="46260DB2" w:rsidR="00553F49" w:rsidRPr="00B67407" w:rsidRDefault="00553F49" w:rsidP="00D050B5">
      <w:pPr>
        <w:autoSpaceDE w:val="0"/>
        <w:autoSpaceDN w:val="0"/>
        <w:adjustRightInd w:val="0"/>
        <w:spacing w:after="0" w:line="360" w:lineRule="auto"/>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Bölüm II-2 / Kural 10.7.1.4</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1999/2000 Değişiklikleri)</w:t>
      </w:r>
    </w:p>
    <w:p w14:paraId="641036F8" w14:textId="179E106D" w:rsidR="00553F49" w:rsidRPr="00DC5D34" w:rsidRDefault="00F81553" w:rsidP="00F47993">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453743" w:rsidRPr="00DC5D34">
        <w:rPr>
          <w:rFonts w:ascii="Times New Roman" w:hAnsi="Times New Roman" w:cs="Times New Roman"/>
          <w:i/>
          <w:sz w:val="24"/>
          <w:szCs w:val="24"/>
        </w:rPr>
        <w:t>: 1.7.2002</w:t>
      </w:r>
    </w:p>
    <w:p w14:paraId="21869004" w14:textId="7B83196D" w:rsidR="001440B0" w:rsidRPr="00B67407" w:rsidRDefault="00024854" w:rsidP="00553F49">
      <w:pPr>
        <w:jc w:val="both"/>
        <w:rPr>
          <w:rFonts w:ascii="Times New Roman" w:hAnsi="Times New Roman" w:cs="Times New Roman"/>
          <w:sz w:val="24"/>
          <w:szCs w:val="24"/>
        </w:rPr>
      </w:pPr>
      <w:r w:rsidRPr="00B67407">
        <w:rPr>
          <w:rFonts w:ascii="Times New Roman" w:hAnsi="Times New Roman" w:cs="Times New Roman"/>
          <w:sz w:val="24"/>
          <w:szCs w:val="24"/>
        </w:rPr>
        <w:t>G</w:t>
      </w:r>
      <w:r w:rsidR="001440B0" w:rsidRPr="00B67407">
        <w:rPr>
          <w:rFonts w:ascii="Times New Roman" w:hAnsi="Times New Roman" w:cs="Times New Roman"/>
          <w:sz w:val="24"/>
          <w:szCs w:val="24"/>
        </w:rPr>
        <w:t>eminin, cevher, kömür, tahıl, kereste, yanmaz kargo veya düşük yangın riski taşıyan yüklerin taşınması için inşa edilmiş ve yalnızca bu amaç için tasarlanmış olması halinde, herhangi bir yük</w:t>
      </w:r>
      <w:r w:rsidRPr="00B67407">
        <w:rPr>
          <w:rFonts w:ascii="Times New Roman" w:hAnsi="Times New Roman" w:cs="Times New Roman"/>
          <w:sz w:val="24"/>
          <w:szCs w:val="24"/>
        </w:rPr>
        <w:t xml:space="preserve"> gemisi kargo alanları</w:t>
      </w:r>
      <w:r w:rsidR="001440B0" w:rsidRPr="00B67407">
        <w:rPr>
          <w:rFonts w:ascii="Times New Roman" w:hAnsi="Times New Roman" w:cs="Times New Roman"/>
          <w:sz w:val="24"/>
          <w:szCs w:val="24"/>
        </w:rPr>
        <w:t xml:space="preserve"> Kural </w:t>
      </w:r>
      <w:r w:rsidR="00251829" w:rsidRPr="00B67407">
        <w:rPr>
          <w:rFonts w:ascii="Times New Roman" w:hAnsi="Times New Roman" w:cs="Times New Roman"/>
          <w:sz w:val="24"/>
          <w:szCs w:val="24"/>
        </w:rPr>
        <w:t>10.</w:t>
      </w:r>
      <w:r w:rsidR="001440B0" w:rsidRPr="00B67407">
        <w:rPr>
          <w:rFonts w:ascii="Times New Roman" w:hAnsi="Times New Roman" w:cs="Times New Roman"/>
          <w:sz w:val="24"/>
          <w:szCs w:val="24"/>
        </w:rPr>
        <w:t xml:space="preserve">7.1.3 ve </w:t>
      </w:r>
      <w:r w:rsidR="00251829" w:rsidRPr="00B67407">
        <w:rPr>
          <w:rFonts w:ascii="Times New Roman" w:hAnsi="Times New Roman" w:cs="Times New Roman"/>
          <w:sz w:val="24"/>
          <w:szCs w:val="24"/>
        </w:rPr>
        <w:t>10.</w:t>
      </w:r>
      <w:r w:rsidR="001440B0" w:rsidRPr="00B67407">
        <w:rPr>
          <w:rFonts w:ascii="Times New Roman" w:hAnsi="Times New Roman" w:cs="Times New Roman"/>
          <w:sz w:val="24"/>
          <w:szCs w:val="24"/>
        </w:rPr>
        <w:t>7.2 gerekliliklerinden muaf tutab</w:t>
      </w:r>
      <w:r w:rsidRPr="00B67407">
        <w:rPr>
          <w:rFonts w:ascii="Times New Roman" w:hAnsi="Times New Roman" w:cs="Times New Roman"/>
          <w:sz w:val="24"/>
          <w:szCs w:val="24"/>
        </w:rPr>
        <w:t xml:space="preserve">ilecektir. </w:t>
      </w:r>
      <w:r w:rsidR="000C73E5" w:rsidRPr="00B67407">
        <w:rPr>
          <w:rFonts w:ascii="Times New Roman" w:hAnsi="Times New Roman" w:cs="Times New Roman"/>
          <w:sz w:val="24"/>
          <w:szCs w:val="24"/>
        </w:rPr>
        <w:t xml:space="preserve">Bu kapsamda, geminin çelik ambar kapakları ve kargo mahalline giden tüm havalandırma ve diğer açıklıkları kapatacak etkili araçlarla donatılmış olması </w:t>
      </w:r>
      <w:r w:rsidRPr="00B67407">
        <w:rPr>
          <w:rFonts w:ascii="Times New Roman" w:hAnsi="Times New Roman" w:cs="Times New Roman"/>
          <w:sz w:val="24"/>
          <w:szCs w:val="24"/>
        </w:rPr>
        <w:t>gerekmektedir.</w:t>
      </w:r>
    </w:p>
    <w:p w14:paraId="5FDCE35E" w14:textId="7F6350D1" w:rsidR="00F47993" w:rsidRPr="00B67407" w:rsidRDefault="00F47993" w:rsidP="00F47993">
      <w:pPr>
        <w:autoSpaceDE w:val="0"/>
        <w:autoSpaceDN w:val="0"/>
        <w:adjustRightInd w:val="0"/>
        <w:spacing w:after="0" w:line="240" w:lineRule="auto"/>
        <w:jc w:val="both"/>
        <w:rPr>
          <w:rFonts w:ascii="Times New Roman" w:hAnsi="Times New Roman" w:cs="Times New Roman"/>
          <w:sz w:val="24"/>
          <w:szCs w:val="24"/>
        </w:rPr>
      </w:pPr>
      <w:r w:rsidRPr="00B67407">
        <w:rPr>
          <w:rFonts w:ascii="Times New Roman" w:hAnsi="Times New Roman" w:cs="Times New Roman"/>
          <w:sz w:val="24"/>
          <w:szCs w:val="24"/>
        </w:rPr>
        <w:t xml:space="preserve">MSC.268(85) (IMSBC Kod) sayılı karar ve MSC.1/Circ.1395/Rev.4 sayılı sirküler esas alınarak bu kuralın gerekliliklerini karşıladığına dair Bölge Liman Başkanlığınca veya Yetkilendirilmiş Klas Kuruluşunca hazırlanan </w:t>
      </w:r>
      <w:proofErr w:type="spellStart"/>
      <w:r w:rsidRPr="00B67407">
        <w:rPr>
          <w:rFonts w:ascii="Times New Roman" w:hAnsi="Times New Roman" w:cs="Times New Roman"/>
          <w:sz w:val="24"/>
          <w:szCs w:val="24"/>
        </w:rPr>
        <w:t>sörvey</w:t>
      </w:r>
      <w:proofErr w:type="spellEnd"/>
      <w:r w:rsidRPr="00B67407">
        <w:rPr>
          <w:rFonts w:ascii="Times New Roman" w:hAnsi="Times New Roman" w:cs="Times New Roman"/>
          <w:sz w:val="24"/>
          <w:szCs w:val="24"/>
        </w:rPr>
        <w:t xml:space="preserve"> raporuna istinaden İdare tarafından uygun bulunması durumunda muafiyet belgesi yayımlanacaktır. Söz konusu belge yayımlanırken, geminin inşa yılını dikkate almaksızın kural I/12(a)(vii) çerçevesinde düzenlenecek ve gemide taşımasına izin verilen yüklerin listesi muafiyet belgesine eklenecektir. </w:t>
      </w:r>
    </w:p>
    <w:p w14:paraId="2E98869A" w14:textId="77777777" w:rsidR="00330B01" w:rsidRPr="00B67407" w:rsidRDefault="00330B01" w:rsidP="00553F49">
      <w:pPr>
        <w:jc w:val="both"/>
        <w:rPr>
          <w:rFonts w:ascii="Times New Roman" w:hAnsi="Times New Roman" w:cs="Times New Roman"/>
          <w:sz w:val="24"/>
          <w:szCs w:val="24"/>
          <w:shd w:val="clear" w:color="auto" w:fill="FFFFFF"/>
        </w:rPr>
      </w:pPr>
    </w:p>
    <w:p w14:paraId="74EAA020" w14:textId="77777777" w:rsidR="00DC5D34" w:rsidRDefault="00DC5D34" w:rsidP="00CB604D">
      <w:pPr>
        <w:autoSpaceDE w:val="0"/>
        <w:autoSpaceDN w:val="0"/>
        <w:adjustRightInd w:val="0"/>
        <w:spacing w:after="0" w:line="360" w:lineRule="auto"/>
        <w:jc w:val="both"/>
        <w:rPr>
          <w:rFonts w:ascii="Times New Roman" w:hAnsi="Times New Roman" w:cs="Times New Roman"/>
          <w:b/>
          <w:bCs/>
          <w:sz w:val="24"/>
          <w:szCs w:val="24"/>
          <w:u w:val="single"/>
          <w:shd w:val="clear" w:color="auto" w:fill="FFFFFF"/>
        </w:rPr>
      </w:pPr>
    </w:p>
    <w:p w14:paraId="75DE4699" w14:textId="77777777" w:rsidR="00DC5D34" w:rsidRDefault="00DC5D34" w:rsidP="00CB604D">
      <w:pPr>
        <w:autoSpaceDE w:val="0"/>
        <w:autoSpaceDN w:val="0"/>
        <w:adjustRightInd w:val="0"/>
        <w:spacing w:after="0" w:line="360" w:lineRule="auto"/>
        <w:jc w:val="both"/>
        <w:rPr>
          <w:rFonts w:ascii="Times New Roman" w:hAnsi="Times New Roman" w:cs="Times New Roman"/>
          <w:b/>
          <w:bCs/>
          <w:sz w:val="24"/>
          <w:szCs w:val="24"/>
          <w:u w:val="single"/>
          <w:shd w:val="clear" w:color="auto" w:fill="FFFFFF"/>
        </w:rPr>
      </w:pPr>
    </w:p>
    <w:p w14:paraId="18C09DC8" w14:textId="680DD62C" w:rsidR="00CB604D" w:rsidRPr="00B67407" w:rsidRDefault="00CB604D" w:rsidP="00CB604D">
      <w:pPr>
        <w:autoSpaceDE w:val="0"/>
        <w:autoSpaceDN w:val="0"/>
        <w:adjustRightInd w:val="0"/>
        <w:spacing w:after="0" w:line="360" w:lineRule="auto"/>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lastRenderedPageBreak/>
        <w:t>Bölüm II-2 / Kural 10.7.2</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1999/2000 Değişiklikleri)</w:t>
      </w:r>
    </w:p>
    <w:p w14:paraId="3071C864" w14:textId="72A2AB23" w:rsidR="00CB604D" w:rsidRPr="00DC5D34" w:rsidRDefault="00F81553" w:rsidP="00CB604D">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CB604D" w:rsidRPr="00DC5D34">
        <w:rPr>
          <w:rFonts w:ascii="Times New Roman" w:hAnsi="Times New Roman" w:cs="Times New Roman"/>
          <w:i/>
          <w:sz w:val="24"/>
          <w:szCs w:val="24"/>
        </w:rPr>
        <w:t>: 1.7.2002</w:t>
      </w:r>
    </w:p>
    <w:p w14:paraId="3E6A409E" w14:textId="2A1FE7CB" w:rsidR="00D2005E" w:rsidRPr="00B67407" w:rsidRDefault="00CB604D" w:rsidP="00553F49">
      <w:pPr>
        <w:jc w:val="both"/>
        <w:rPr>
          <w:rFonts w:ascii="Times New Roman" w:hAnsi="Times New Roman" w:cs="Times New Roman"/>
          <w:sz w:val="24"/>
          <w:szCs w:val="24"/>
        </w:rPr>
      </w:pPr>
      <w:r w:rsidRPr="00B67407">
        <w:rPr>
          <w:rFonts w:ascii="Times New Roman" w:hAnsi="Times New Roman" w:cs="Times New Roman"/>
          <w:sz w:val="24"/>
          <w:szCs w:val="24"/>
        </w:rPr>
        <w:t>Herhangi bir k</w:t>
      </w:r>
      <w:r w:rsidR="00D2005E" w:rsidRPr="00B67407">
        <w:rPr>
          <w:rFonts w:ascii="Times New Roman" w:hAnsi="Times New Roman" w:cs="Times New Roman"/>
          <w:sz w:val="24"/>
          <w:szCs w:val="24"/>
        </w:rPr>
        <w:t xml:space="preserve">argo mahallinde tehlikeli </w:t>
      </w:r>
      <w:r w:rsidR="00390BF7" w:rsidRPr="00B67407">
        <w:rPr>
          <w:rFonts w:ascii="Times New Roman" w:hAnsi="Times New Roman" w:cs="Times New Roman"/>
          <w:sz w:val="24"/>
          <w:szCs w:val="24"/>
        </w:rPr>
        <w:t>yük</w:t>
      </w:r>
      <w:r w:rsidRPr="00B67407">
        <w:rPr>
          <w:rFonts w:ascii="Times New Roman" w:hAnsi="Times New Roman" w:cs="Times New Roman"/>
          <w:sz w:val="24"/>
          <w:szCs w:val="24"/>
        </w:rPr>
        <w:t xml:space="preserve"> taşı</w:t>
      </w:r>
      <w:r w:rsidR="00D2005E" w:rsidRPr="00B67407">
        <w:rPr>
          <w:rFonts w:ascii="Times New Roman" w:hAnsi="Times New Roman" w:cs="Times New Roman"/>
          <w:sz w:val="24"/>
          <w:szCs w:val="24"/>
        </w:rPr>
        <w:t xml:space="preserve">yan </w:t>
      </w:r>
      <w:r w:rsidRPr="00B67407">
        <w:rPr>
          <w:rFonts w:ascii="Times New Roman" w:hAnsi="Times New Roman" w:cs="Times New Roman"/>
          <w:sz w:val="24"/>
          <w:szCs w:val="24"/>
        </w:rPr>
        <w:t xml:space="preserve">bir gemi, </w:t>
      </w:r>
      <w:r w:rsidR="00D2005E" w:rsidRPr="00B67407">
        <w:rPr>
          <w:rFonts w:ascii="Times New Roman" w:hAnsi="Times New Roman" w:cs="Times New Roman"/>
          <w:sz w:val="24"/>
          <w:szCs w:val="24"/>
        </w:rPr>
        <w:t xml:space="preserve">FSS Kod </w:t>
      </w:r>
      <w:r w:rsidRPr="00B67407">
        <w:rPr>
          <w:rFonts w:ascii="Times New Roman" w:hAnsi="Times New Roman" w:cs="Times New Roman"/>
          <w:sz w:val="24"/>
          <w:szCs w:val="24"/>
        </w:rPr>
        <w:t xml:space="preserve">hükümlerine uygun sabit bir karbondioksit veya </w:t>
      </w:r>
      <w:proofErr w:type="spellStart"/>
      <w:r w:rsidRPr="00B67407">
        <w:rPr>
          <w:rFonts w:ascii="Times New Roman" w:hAnsi="Times New Roman" w:cs="Times New Roman"/>
          <w:sz w:val="24"/>
          <w:szCs w:val="24"/>
        </w:rPr>
        <w:t>inert</w:t>
      </w:r>
      <w:proofErr w:type="spellEnd"/>
      <w:r w:rsidRPr="00B67407">
        <w:rPr>
          <w:rFonts w:ascii="Times New Roman" w:hAnsi="Times New Roman" w:cs="Times New Roman"/>
          <w:sz w:val="24"/>
          <w:szCs w:val="24"/>
        </w:rPr>
        <w:t xml:space="preserve"> gazlı yangın söndürme sistemi </w:t>
      </w:r>
      <w:r w:rsidR="00D2005E" w:rsidRPr="00B67407">
        <w:rPr>
          <w:rFonts w:ascii="Times New Roman" w:hAnsi="Times New Roman" w:cs="Times New Roman"/>
          <w:sz w:val="24"/>
          <w:szCs w:val="24"/>
        </w:rPr>
        <w:t xml:space="preserve">ile veya taşınan yük için eşdeğer bir koruma sağlayan </w:t>
      </w:r>
      <w:r w:rsidR="005F6F3A" w:rsidRPr="00B67407">
        <w:rPr>
          <w:rFonts w:ascii="Times New Roman" w:hAnsi="Times New Roman" w:cs="Times New Roman"/>
          <w:sz w:val="24"/>
          <w:szCs w:val="24"/>
        </w:rPr>
        <w:t xml:space="preserve">bir </w:t>
      </w:r>
      <w:r w:rsidRPr="00B67407">
        <w:rPr>
          <w:rFonts w:ascii="Times New Roman" w:hAnsi="Times New Roman" w:cs="Times New Roman"/>
          <w:sz w:val="24"/>
          <w:szCs w:val="24"/>
        </w:rPr>
        <w:t xml:space="preserve">yangın söndürme sistemi ile donatılacaktır. </w:t>
      </w:r>
    </w:p>
    <w:p w14:paraId="53E06ACD" w14:textId="20205A90" w:rsidR="00D2005E" w:rsidRPr="00B67407" w:rsidRDefault="00D2005E" w:rsidP="00553F49">
      <w:pPr>
        <w:jc w:val="both"/>
        <w:rPr>
          <w:rFonts w:ascii="Times New Roman" w:hAnsi="Times New Roman" w:cs="Times New Roman"/>
          <w:sz w:val="24"/>
          <w:szCs w:val="24"/>
        </w:rPr>
      </w:pPr>
      <w:r w:rsidRPr="00B67407">
        <w:rPr>
          <w:rFonts w:ascii="Times New Roman" w:hAnsi="Times New Roman" w:cs="Times New Roman"/>
          <w:sz w:val="24"/>
          <w:szCs w:val="24"/>
        </w:rPr>
        <w:t>Eşdeğer bir uygulama konulacağı durumlarda, Yetkilendirilmiş Klas Kuruluşları tarafından gerekli teknik doküman ve planlarla birlikte İdare’ye başvurulacaktır.</w:t>
      </w:r>
    </w:p>
    <w:p w14:paraId="13D81A71" w14:textId="77777777" w:rsidR="00D2005E" w:rsidRPr="00B67407" w:rsidRDefault="00D2005E" w:rsidP="00330B01">
      <w:pPr>
        <w:spacing w:after="0"/>
        <w:jc w:val="both"/>
        <w:rPr>
          <w:rFonts w:ascii="Times New Roman" w:hAnsi="Times New Roman" w:cs="Times New Roman"/>
          <w:sz w:val="24"/>
          <w:szCs w:val="24"/>
        </w:rPr>
      </w:pPr>
    </w:p>
    <w:p w14:paraId="5D19AE25" w14:textId="39375316" w:rsidR="00553F49" w:rsidRPr="00B67407" w:rsidRDefault="00553F49" w:rsidP="00553F49">
      <w:pPr>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 xml:space="preserve">Bölüm II-2 </w:t>
      </w:r>
      <w:r w:rsidR="00330B01"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10.7.3</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2014 Değişiklikleri)</w:t>
      </w:r>
    </w:p>
    <w:p w14:paraId="288FC0BD" w14:textId="5512D115" w:rsidR="000E281D" w:rsidRPr="00DC5D34" w:rsidRDefault="00F81553" w:rsidP="000E281D">
      <w:pPr>
        <w:spacing w:line="336" w:lineRule="atLeast"/>
        <w:rPr>
          <w:rFonts w:ascii="Times New Roman" w:hAnsi="Times New Roman" w:cs="Times New Roman"/>
          <w:i/>
          <w:sz w:val="24"/>
          <w:szCs w:val="24"/>
        </w:rPr>
      </w:pPr>
      <w:r w:rsidRPr="00DC5D34">
        <w:rPr>
          <w:rFonts w:ascii="Times New Roman" w:hAnsi="Times New Roman" w:cs="Times New Roman"/>
          <w:i/>
          <w:sz w:val="24"/>
          <w:szCs w:val="24"/>
        </w:rPr>
        <w:t>Uygulama tarihi</w:t>
      </w:r>
      <w:r w:rsidR="00855917" w:rsidRPr="00DC5D34">
        <w:rPr>
          <w:rFonts w:ascii="Times New Roman" w:hAnsi="Times New Roman" w:cs="Times New Roman"/>
          <w:i/>
          <w:sz w:val="24"/>
          <w:szCs w:val="24"/>
        </w:rPr>
        <w:t xml:space="preserve">: </w:t>
      </w:r>
      <w:r w:rsidR="00CB604D" w:rsidRPr="00DC5D34">
        <w:rPr>
          <w:rFonts w:ascii="Times New Roman" w:hAnsi="Times New Roman" w:cs="Times New Roman"/>
          <w:i/>
          <w:sz w:val="24"/>
          <w:szCs w:val="24"/>
        </w:rPr>
        <w:t>1.1.</w:t>
      </w:r>
      <w:r w:rsidR="000E281D" w:rsidRPr="00DC5D34">
        <w:rPr>
          <w:rFonts w:ascii="Times New Roman" w:hAnsi="Times New Roman" w:cs="Times New Roman"/>
          <w:i/>
          <w:sz w:val="24"/>
          <w:szCs w:val="24"/>
        </w:rPr>
        <w:t>2016</w:t>
      </w:r>
    </w:p>
    <w:p w14:paraId="3D3AAA6B" w14:textId="6384143A" w:rsidR="00553F49" w:rsidRPr="00B67407" w:rsidRDefault="00D011ED" w:rsidP="00553F49">
      <w:pPr>
        <w:jc w:val="both"/>
        <w:rPr>
          <w:rFonts w:ascii="Times New Roman" w:hAnsi="Times New Roman" w:cs="Times New Roman"/>
          <w:sz w:val="24"/>
          <w:szCs w:val="24"/>
        </w:rPr>
      </w:pPr>
      <w:r w:rsidRPr="00B67407">
        <w:rPr>
          <w:rFonts w:ascii="Times New Roman" w:hAnsi="Times New Roman" w:cs="Times New Roman"/>
          <w:sz w:val="24"/>
          <w:szCs w:val="24"/>
        </w:rPr>
        <w:t xml:space="preserve">Açık güvertesinde veya üzerinde 5 veya daha fazla </w:t>
      </w:r>
      <w:r w:rsidR="00535D3D" w:rsidRPr="00B67407">
        <w:rPr>
          <w:rFonts w:ascii="Times New Roman" w:hAnsi="Times New Roman" w:cs="Times New Roman"/>
          <w:sz w:val="24"/>
          <w:szCs w:val="24"/>
        </w:rPr>
        <w:t>kat konteyner taşımak üzere dizayn edilen gemilerde bulunan h</w:t>
      </w:r>
      <w:r w:rsidR="00553F49" w:rsidRPr="00B67407">
        <w:rPr>
          <w:rFonts w:ascii="Times New Roman" w:hAnsi="Times New Roman" w:cs="Times New Roman"/>
          <w:sz w:val="24"/>
          <w:szCs w:val="24"/>
        </w:rPr>
        <w:t xml:space="preserve">er bir mobil su monitörünün </w:t>
      </w:r>
      <w:proofErr w:type="spellStart"/>
      <w:r w:rsidR="00553F49" w:rsidRPr="00B67407">
        <w:rPr>
          <w:rFonts w:ascii="Times New Roman" w:hAnsi="Times New Roman" w:cs="Times New Roman"/>
          <w:sz w:val="24"/>
          <w:szCs w:val="24"/>
        </w:rPr>
        <w:t>operasyonel</w:t>
      </w:r>
      <w:proofErr w:type="spellEnd"/>
      <w:r w:rsidR="00553F49" w:rsidRPr="00B67407">
        <w:rPr>
          <w:rFonts w:ascii="Times New Roman" w:hAnsi="Times New Roman" w:cs="Times New Roman"/>
          <w:sz w:val="24"/>
          <w:szCs w:val="24"/>
        </w:rPr>
        <w:t xml:space="preserve"> performansı</w:t>
      </w:r>
      <w:r w:rsidR="00535D3D" w:rsidRPr="00B67407">
        <w:rPr>
          <w:rFonts w:ascii="Times New Roman" w:hAnsi="Times New Roman" w:cs="Times New Roman"/>
          <w:sz w:val="24"/>
          <w:szCs w:val="24"/>
        </w:rPr>
        <w:t>,</w:t>
      </w:r>
      <w:r w:rsidR="00553F49" w:rsidRPr="00B67407">
        <w:rPr>
          <w:rFonts w:ascii="Times New Roman" w:hAnsi="Times New Roman" w:cs="Times New Roman"/>
          <w:sz w:val="24"/>
          <w:szCs w:val="24"/>
        </w:rPr>
        <w:t xml:space="preserve"> </w:t>
      </w:r>
      <w:r w:rsidR="00855917" w:rsidRPr="00B67407">
        <w:rPr>
          <w:rFonts w:ascii="Times New Roman" w:hAnsi="Times New Roman" w:cs="Times New Roman"/>
          <w:sz w:val="24"/>
          <w:szCs w:val="24"/>
        </w:rPr>
        <w:t xml:space="preserve">geminin </w:t>
      </w:r>
      <w:r w:rsidR="00553F49" w:rsidRPr="00B67407">
        <w:rPr>
          <w:rFonts w:ascii="Times New Roman" w:hAnsi="Times New Roman" w:cs="Times New Roman"/>
          <w:sz w:val="24"/>
          <w:szCs w:val="24"/>
        </w:rPr>
        <w:t>başla</w:t>
      </w:r>
      <w:r w:rsidR="001E2631" w:rsidRPr="00B67407">
        <w:rPr>
          <w:rFonts w:ascii="Times New Roman" w:hAnsi="Times New Roman" w:cs="Times New Roman"/>
          <w:sz w:val="24"/>
          <w:szCs w:val="24"/>
        </w:rPr>
        <w:t xml:space="preserve">ngıç </w:t>
      </w:r>
      <w:proofErr w:type="spellStart"/>
      <w:r w:rsidR="001E2631" w:rsidRPr="00B67407">
        <w:rPr>
          <w:rFonts w:ascii="Times New Roman" w:hAnsi="Times New Roman" w:cs="Times New Roman"/>
          <w:sz w:val="24"/>
          <w:szCs w:val="24"/>
        </w:rPr>
        <w:t>sörveyinde</w:t>
      </w:r>
      <w:proofErr w:type="spellEnd"/>
      <w:r w:rsidR="001E2631" w:rsidRPr="00B67407">
        <w:rPr>
          <w:rFonts w:ascii="Times New Roman" w:hAnsi="Times New Roman" w:cs="Times New Roman"/>
          <w:sz w:val="24"/>
          <w:szCs w:val="24"/>
        </w:rPr>
        <w:t xml:space="preserve"> FSS </w:t>
      </w:r>
      <w:proofErr w:type="spellStart"/>
      <w:r w:rsidR="001E2631" w:rsidRPr="00B67407">
        <w:rPr>
          <w:rFonts w:ascii="Times New Roman" w:hAnsi="Times New Roman" w:cs="Times New Roman"/>
          <w:sz w:val="24"/>
          <w:szCs w:val="24"/>
        </w:rPr>
        <w:t>Kod’a</w:t>
      </w:r>
      <w:proofErr w:type="spellEnd"/>
      <w:r w:rsidR="001E2631" w:rsidRPr="00B67407">
        <w:rPr>
          <w:rFonts w:ascii="Times New Roman" w:hAnsi="Times New Roman" w:cs="Times New Roman"/>
          <w:sz w:val="24"/>
          <w:szCs w:val="24"/>
        </w:rPr>
        <w:t xml:space="preserve"> </w:t>
      </w:r>
      <w:r w:rsidR="00553F49" w:rsidRPr="00B67407">
        <w:rPr>
          <w:rFonts w:ascii="Times New Roman" w:hAnsi="Times New Roman" w:cs="Times New Roman"/>
          <w:sz w:val="24"/>
          <w:szCs w:val="24"/>
        </w:rPr>
        <w:t>uygun olarak Kural 10.7.3.</w:t>
      </w:r>
      <w:r w:rsidR="00855917" w:rsidRPr="00B67407">
        <w:rPr>
          <w:rFonts w:ascii="Times New Roman" w:hAnsi="Times New Roman" w:cs="Times New Roman"/>
          <w:sz w:val="24"/>
          <w:szCs w:val="24"/>
        </w:rPr>
        <w:t xml:space="preserve">2.4 kapsamında </w:t>
      </w:r>
      <w:r w:rsidR="003F27B3" w:rsidRPr="00B67407">
        <w:rPr>
          <w:rFonts w:ascii="Times New Roman" w:hAnsi="Times New Roman" w:cs="Times New Roman"/>
          <w:sz w:val="24"/>
          <w:szCs w:val="24"/>
        </w:rPr>
        <w:t>yetkilendirilmiş k</w:t>
      </w:r>
      <w:r w:rsidR="00535D3D" w:rsidRPr="00B67407">
        <w:rPr>
          <w:rFonts w:ascii="Times New Roman" w:hAnsi="Times New Roman" w:cs="Times New Roman"/>
          <w:sz w:val="24"/>
          <w:szCs w:val="24"/>
        </w:rPr>
        <w:t xml:space="preserve">las kuruluşu tarafından </w:t>
      </w:r>
      <w:r w:rsidR="00855917" w:rsidRPr="00B67407">
        <w:rPr>
          <w:rFonts w:ascii="Times New Roman" w:hAnsi="Times New Roman" w:cs="Times New Roman"/>
          <w:sz w:val="24"/>
          <w:szCs w:val="24"/>
        </w:rPr>
        <w:t>test edilecek ve uygunluğu onaylanacaktır.</w:t>
      </w:r>
    </w:p>
    <w:p w14:paraId="562EA3BE" w14:textId="77777777" w:rsidR="00CB604D" w:rsidRPr="00B67407" w:rsidRDefault="00CB604D" w:rsidP="00330B01">
      <w:pPr>
        <w:spacing w:after="0"/>
        <w:jc w:val="both"/>
        <w:rPr>
          <w:rFonts w:ascii="Times New Roman" w:hAnsi="Times New Roman" w:cs="Times New Roman"/>
          <w:sz w:val="24"/>
          <w:szCs w:val="24"/>
        </w:rPr>
      </w:pPr>
    </w:p>
    <w:p w14:paraId="0EA890B5" w14:textId="34F57CFE" w:rsidR="00553F49" w:rsidRPr="00B67407" w:rsidRDefault="00553F49" w:rsidP="00553F49">
      <w:pPr>
        <w:jc w:val="both"/>
        <w:rPr>
          <w:rFonts w:ascii="Times New Roman" w:hAnsi="Times New Roman" w:cs="Times New Roman"/>
          <w:b/>
          <w:bCs/>
          <w:sz w:val="24"/>
          <w:szCs w:val="24"/>
          <w:u w:val="single"/>
          <w:shd w:val="clear" w:color="auto" w:fill="FFFFFF"/>
        </w:rPr>
      </w:pPr>
      <w:bookmarkStart w:id="6" w:name="_Hlk146199225"/>
      <w:bookmarkStart w:id="7" w:name="_Hlk146199342"/>
      <w:r w:rsidRPr="00B67407">
        <w:rPr>
          <w:rFonts w:ascii="Times New Roman" w:hAnsi="Times New Roman" w:cs="Times New Roman"/>
          <w:b/>
          <w:bCs/>
          <w:sz w:val="24"/>
          <w:szCs w:val="24"/>
          <w:u w:val="single"/>
          <w:shd w:val="clear" w:color="auto" w:fill="FFFFFF"/>
        </w:rPr>
        <w:t xml:space="preserve">Bölüm II-2 </w:t>
      </w:r>
      <w:r w:rsidR="00330B01"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11</w:t>
      </w:r>
      <w:bookmarkEnd w:id="6"/>
      <w:bookmarkEnd w:id="7"/>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1983 Değişiklikleri)</w:t>
      </w:r>
    </w:p>
    <w:p w14:paraId="40EC8A95" w14:textId="70A494B3" w:rsidR="000E281D" w:rsidRPr="00DC5D34" w:rsidRDefault="00F81553" w:rsidP="000E281D">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855917" w:rsidRPr="00DC5D34">
        <w:rPr>
          <w:rFonts w:ascii="Times New Roman" w:hAnsi="Times New Roman" w:cs="Times New Roman"/>
          <w:i/>
          <w:sz w:val="24"/>
          <w:szCs w:val="24"/>
        </w:rPr>
        <w:t>: 1.7.</w:t>
      </w:r>
      <w:r w:rsidR="000E281D" w:rsidRPr="00DC5D34">
        <w:rPr>
          <w:rFonts w:ascii="Times New Roman" w:hAnsi="Times New Roman" w:cs="Times New Roman"/>
          <w:i/>
          <w:sz w:val="24"/>
          <w:szCs w:val="24"/>
        </w:rPr>
        <w:t>1986</w:t>
      </w:r>
    </w:p>
    <w:p w14:paraId="73C42E51" w14:textId="143F0AE0" w:rsidR="00553F49" w:rsidRPr="00B67407" w:rsidRDefault="00553F49" w:rsidP="00553F49">
      <w:pPr>
        <w:jc w:val="both"/>
        <w:rPr>
          <w:rFonts w:ascii="Times New Roman" w:hAnsi="Times New Roman" w:cs="Times New Roman"/>
          <w:sz w:val="24"/>
          <w:szCs w:val="24"/>
        </w:rPr>
      </w:pPr>
      <w:r w:rsidRPr="00B67407">
        <w:rPr>
          <w:rFonts w:ascii="Times New Roman" w:hAnsi="Times New Roman" w:cs="Times New Roman"/>
          <w:sz w:val="24"/>
          <w:szCs w:val="24"/>
        </w:rPr>
        <w:t>SOLAS 1983 Değişikliği Bölüm II-2 Kural 11</w:t>
      </w:r>
      <w:r w:rsidR="00476F52" w:rsidRPr="00B67407">
        <w:rPr>
          <w:rFonts w:ascii="Times New Roman" w:hAnsi="Times New Roman" w:cs="Times New Roman"/>
          <w:sz w:val="24"/>
          <w:szCs w:val="24"/>
        </w:rPr>
        <w:t xml:space="preserve"> </w:t>
      </w:r>
      <w:r w:rsidRPr="00B67407">
        <w:rPr>
          <w:rFonts w:ascii="Times New Roman" w:hAnsi="Times New Roman" w:cs="Times New Roman"/>
          <w:sz w:val="24"/>
          <w:szCs w:val="24"/>
        </w:rPr>
        <w:t>hükümleri</w:t>
      </w:r>
      <w:r w:rsidR="00476F52" w:rsidRPr="00B67407">
        <w:rPr>
          <w:rFonts w:ascii="Times New Roman" w:hAnsi="Times New Roman" w:cs="Times New Roman"/>
          <w:sz w:val="24"/>
          <w:szCs w:val="24"/>
        </w:rPr>
        <w:t xml:space="preserve"> A kategorisi makine mahallerine ve uygulanabildiği ölçüde diğer ma</w:t>
      </w:r>
      <w:r w:rsidR="00E966DA" w:rsidRPr="00B67407">
        <w:rPr>
          <w:rFonts w:ascii="Times New Roman" w:hAnsi="Times New Roman" w:cs="Times New Roman"/>
          <w:sz w:val="24"/>
          <w:szCs w:val="24"/>
        </w:rPr>
        <w:t>k</w:t>
      </w:r>
      <w:r w:rsidR="004D0D86" w:rsidRPr="00B67407">
        <w:rPr>
          <w:rFonts w:ascii="Times New Roman" w:hAnsi="Times New Roman" w:cs="Times New Roman"/>
          <w:sz w:val="24"/>
          <w:szCs w:val="24"/>
        </w:rPr>
        <w:t xml:space="preserve">ine mahallerine uygulanacaktır. </w:t>
      </w:r>
      <w:r w:rsidRPr="00B67407">
        <w:rPr>
          <w:rFonts w:ascii="Times New Roman" w:hAnsi="Times New Roman" w:cs="Times New Roman"/>
          <w:sz w:val="24"/>
          <w:szCs w:val="24"/>
        </w:rPr>
        <w:t>A kategorisi haricindeki</w:t>
      </w:r>
      <w:r w:rsidR="004D0D86" w:rsidRPr="00B67407">
        <w:rPr>
          <w:rFonts w:ascii="Times New Roman" w:hAnsi="Times New Roman" w:cs="Times New Roman"/>
          <w:sz w:val="24"/>
          <w:szCs w:val="24"/>
        </w:rPr>
        <w:t xml:space="preserve"> makine</w:t>
      </w:r>
      <w:r w:rsidRPr="00B67407">
        <w:rPr>
          <w:rFonts w:ascii="Times New Roman" w:hAnsi="Times New Roman" w:cs="Times New Roman"/>
          <w:sz w:val="24"/>
          <w:szCs w:val="24"/>
        </w:rPr>
        <w:t xml:space="preserve"> mahaller</w:t>
      </w:r>
      <w:r w:rsidR="004D0D86" w:rsidRPr="00B67407">
        <w:rPr>
          <w:rFonts w:ascii="Times New Roman" w:hAnsi="Times New Roman" w:cs="Times New Roman"/>
          <w:sz w:val="24"/>
          <w:szCs w:val="24"/>
        </w:rPr>
        <w:t>in</w:t>
      </w:r>
      <w:r w:rsidRPr="00B67407">
        <w:rPr>
          <w:rFonts w:ascii="Times New Roman" w:hAnsi="Times New Roman" w:cs="Times New Roman"/>
          <w:sz w:val="24"/>
          <w:szCs w:val="24"/>
        </w:rPr>
        <w:t>de</w:t>
      </w:r>
      <w:r w:rsidR="004D0D86" w:rsidRPr="00B67407">
        <w:rPr>
          <w:rFonts w:ascii="Times New Roman" w:hAnsi="Times New Roman" w:cs="Times New Roman"/>
          <w:sz w:val="24"/>
          <w:szCs w:val="24"/>
        </w:rPr>
        <w:t>, kuralın uygulanamadığı durumlarda</w:t>
      </w:r>
      <w:r w:rsidRPr="00B67407">
        <w:rPr>
          <w:rFonts w:ascii="Times New Roman" w:hAnsi="Times New Roman" w:cs="Times New Roman"/>
          <w:sz w:val="24"/>
          <w:szCs w:val="24"/>
        </w:rPr>
        <w:t xml:space="preserve"> </w:t>
      </w:r>
      <w:r w:rsidR="00E57946" w:rsidRPr="00B67407">
        <w:rPr>
          <w:rFonts w:ascii="Times New Roman" w:hAnsi="Times New Roman" w:cs="Times New Roman"/>
          <w:sz w:val="24"/>
          <w:szCs w:val="24"/>
        </w:rPr>
        <w:t xml:space="preserve">İdare’ye </w:t>
      </w:r>
      <w:r w:rsidR="004D0D86" w:rsidRPr="00B67407">
        <w:rPr>
          <w:rFonts w:ascii="Times New Roman" w:hAnsi="Times New Roman" w:cs="Times New Roman"/>
          <w:sz w:val="24"/>
          <w:szCs w:val="24"/>
        </w:rPr>
        <w:t>bilgi verilecektir.</w:t>
      </w:r>
    </w:p>
    <w:p w14:paraId="33E3DE31" w14:textId="57C714AF" w:rsidR="00AF616C" w:rsidRPr="00B67407" w:rsidRDefault="00AF616C" w:rsidP="00553F49">
      <w:pPr>
        <w:jc w:val="both"/>
        <w:rPr>
          <w:rFonts w:ascii="Times New Roman" w:hAnsi="Times New Roman" w:cs="Times New Roman"/>
          <w:sz w:val="24"/>
          <w:szCs w:val="24"/>
        </w:rPr>
      </w:pPr>
      <w:r w:rsidRPr="00B67407">
        <w:rPr>
          <w:rFonts w:ascii="Times New Roman" w:hAnsi="Times New Roman" w:cs="Times New Roman"/>
          <w:sz w:val="24"/>
          <w:szCs w:val="24"/>
        </w:rPr>
        <w:t>Bölüm II-2 Kural 11 Paragraf 4'te ve Kural 15.2.5'te gerekli olan kontroller, hizmet ettikleri mahalde yangın durumunda kesintiye uğramayacakları ilgili mahallin dışında bulunacaktır. Yolcu gemilerinde bu tür kontroller ve gerekli herhangi bir yangın sö</w:t>
      </w:r>
      <w:r w:rsidR="00795268" w:rsidRPr="00B67407">
        <w:rPr>
          <w:rFonts w:ascii="Times New Roman" w:hAnsi="Times New Roman" w:cs="Times New Roman"/>
          <w:sz w:val="24"/>
          <w:szCs w:val="24"/>
        </w:rPr>
        <w:t xml:space="preserve">ndürme sistemi için kontroller </w:t>
      </w:r>
      <w:r w:rsidRPr="00B67407">
        <w:rPr>
          <w:rFonts w:ascii="Times New Roman" w:hAnsi="Times New Roman" w:cs="Times New Roman"/>
          <w:sz w:val="24"/>
          <w:szCs w:val="24"/>
        </w:rPr>
        <w:t>tek bir kontrol noktasına yerleştirilecek</w:t>
      </w:r>
      <w:r w:rsidR="00795268" w:rsidRPr="00B67407">
        <w:rPr>
          <w:rFonts w:ascii="Times New Roman" w:hAnsi="Times New Roman" w:cs="Times New Roman"/>
          <w:sz w:val="24"/>
          <w:szCs w:val="24"/>
        </w:rPr>
        <w:t>tir.</w:t>
      </w:r>
      <w:r w:rsidRPr="00B67407">
        <w:rPr>
          <w:rFonts w:ascii="Times New Roman" w:hAnsi="Times New Roman" w:cs="Times New Roman"/>
          <w:sz w:val="24"/>
          <w:szCs w:val="24"/>
        </w:rPr>
        <w:t xml:space="preserve"> </w:t>
      </w:r>
    </w:p>
    <w:p w14:paraId="68B3C06A" w14:textId="55CFA079" w:rsidR="00855917" w:rsidRPr="00B67407" w:rsidRDefault="00795268" w:rsidP="00553F49">
      <w:pPr>
        <w:jc w:val="both"/>
        <w:rPr>
          <w:rFonts w:ascii="Times New Roman" w:hAnsi="Times New Roman" w:cs="Times New Roman"/>
          <w:b/>
          <w:sz w:val="24"/>
          <w:szCs w:val="24"/>
        </w:rPr>
      </w:pPr>
      <w:r w:rsidRPr="00B67407">
        <w:rPr>
          <w:rFonts w:ascii="Times New Roman" w:hAnsi="Times New Roman" w:cs="Times New Roman"/>
          <w:sz w:val="24"/>
          <w:szCs w:val="24"/>
        </w:rPr>
        <w:t>Sistemlerin tek bir kontrol noktasında toplanamaması durumunda, boyu 85 metre ve üzerinde olup 130 metreden küçük yolcu gemilerinde en fazla 2, 130 metre ve üzerindeki yolcu gemilerinde en fazla 3 kontrol noktasına izin verilebilir. İkincil kontrol noktaları açık güverteden ulaşılabilir ve mümkün olduğunca makina dairesi acil durum kaçış noktalarına, toplanma mahallerine veya köprü üstüne yakın yerlerde konumlandırılmalıdır.</w:t>
      </w:r>
    </w:p>
    <w:p w14:paraId="61B68884" w14:textId="77777777" w:rsidR="00FE38FE" w:rsidRPr="00B67407" w:rsidRDefault="00FE38FE" w:rsidP="00330B01">
      <w:pPr>
        <w:spacing w:after="0"/>
        <w:jc w:val="both"/>
        <w:rPr>
          <w:rFonts w:ascii="Times New Roman" w:hAnsi="Times New Roman" w:cs="Times New Roman"/>
          <w:b/>
          <w:sz w:val="24"/>
          <w:szCs w:val="24"/>
        </w:rPr>
      </w:pPr>
    </w:p>
    <w:p w14:paraId="3990FD2B" w14:textId="03405D57" w:rsidR="00553F49" w:rsidRPr="00B67407" w:rsidRDefault="00553F49" w:rsidP="00553F49">
      <w:pPr>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 xml:space="preserve">Bölüm II-2 </w:t>
      </w:r>
      <w:r w:rsidR="00330B01"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12</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1996-1998 Değişiklikleri)</w:t>
      </w:r>
    </w:p>
    <w:p w14:paraId="4C262419" w14:textId="3FD46A2F" w:rsidR="00FE38FE" w:rsidRPr="00DC5D34" w:rsidRDefault="00F81553" w:rsidP="00FE38FE">
      <w:pPr>
        <w:spacing w:after="0" w:line="360" w:lineRule="auto"/>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FE38FE" w:rsidRPr="00DC5D34">
        <w:rPr>
          <w:rFonts w:ascii="Times New Roman" w:hAnsi="Times New Roman" w:cs="Times New Roman"/>
          <w:i/>
          <w:sz w:val="24"/>
          <w:szCs w:val="24"/>
        </w:rPr>
        <w:t>: 1.7.</w:t>
      </w:r>
      <w:r w:rsidR="000E281D" w:rsidRPr="00DC5D34">
        <w:rPr>
          <w:rFonts w:ascii="Times New Roman" w:hAnsi="Times New Roman" w:cs="Times New Roman"/>
          <w:i/>
          <w:sz w:val="24"/>
          <w:szCs w:val="24"/>
        </w:rPr>
        <w:t>1998</w:t>
      </w:r>
    </w:p>
    <w:p w14:paraId="0A4D2182" w14:textId="618D4B04" w:rsidR="00553F49" w:rsidRPr="00B67407" w:rsidRDefault="00553F49" w:rsidP="00FE38FE">
      <w:pPr>
        <w:spacing w:line="240" w:lineRule="auto"/>
        <w:jc w:val="both"/>
        <w:rPr>
          <w:rFonts w:ascii="Times New Roman" w:hAnsi="Times New Roman" w:cs="Times New Roman"/>
          <w:sz w:val="24"/>
          <w:szCs w:val="24"/>
        </w:rPr>
      </w:pPr>
      <w:r w:rsidRPr="00B67407">
        <w:rPr>
          <w:rFonts w:ascii="Times New Roman" w:hAnsi="Times New Roman" w:cs="Times New Roman"/>
          <w:sz w:val="24"/>
          <w:szCs w:val="24"/>
        </w:rPr>
        <w:t xml:space="preserve">Gemilerde SOLAS Bölüm II-2 Kural 12 gereklilikleri kapsamında onaylanan otomatik </w:t>
      </w:r>
      <w:proofErr w:type="spellStart"/>
      <w:r w:rsidRPr="00B67407">
        <w:rPr>
          <w:rFonts w:ascii="Times New Roman" w:hAnsi="Times New Roman" w:cs="Times New Roman"/>
          <w:sz w:val="24"/>
          <w:szCs w:val="24"/>
        </w:rPr>
        <w:t>sprinkler</w:t>
      </w:r>
      <w:proofErr w:type="spellEnd"/>
      <w:r w:rsidRPr="00B67407">
        <w:rPr>
          <w:rFonts w:ascii="Times New Roman" w:hAnsi="Times New Roman" w:cs="Times New Roman"/>
          <w:sz w:val="24"/>
          <w:szCs w:val="24"/>
        </w:rPr>
        <w:t xml:space="preserve"> sistemleri A.800(19) karara uygun olacak ve </w:t>
      </w:r>
      <w:proofErr w:type="spellStart"/>
      <w:r w:rsidRPr="00B67407">
        <w:rPr>
          <w:rFonts w:ascii="Times New Roman" w:hAnsi="Times New Roman" w:cs="Times New Roman"/>
          <w:sz w:val="24"/>
          <w:szCs w:val="24"/>
        </w:rPr>
        <w:t>sprinklerlerin</w:t>
      </w:r>
      <w:proofErr w:type="spellEnd"/>
      <w:r w:rsidRPr="00B67407">
        <w:rPr>
          <w:rFonts w:ascii="Times New Roman" w:hAnsi="Times New Roman" w:cs="Times New Roman"/>
          <w:sz w:val="24"/>
          <w:szCs w:val="24"/>
        </w:rPr>
        <w:t xml:space="preserve"> her bölümü için 10 adet yedek </w:t>
      </w:r>
      <w:proofErr w:type="spellStart"/>
      <w:r w:rsidRPr="00B67407">
        <w:rPr>
          <w:rFonts w:ascii="Times New Roman" w:hAnsi="Times New Roman" w:cs="Times New Roman"/>
          <w:sz w:val="24"/>
          <w:szCs w:val="24"/>
        </w:rPr>
        <w:t>sprinkler</w:t>
      </w:r>
      <w:proofErr w:type="spellEnd"/>
      <w:r w:rsidRPr="00B67407">
        <w:rPr>
          <w:rFonts w:ascii="Times New Roman" w:hAnsi="Times New Roman" w:cs="Times New Roman"/>
          <w:sz w:val="24"/>
          <w:szCs w:val="24"/>
        </w:rPr>
        <w:t xml:space="preserve"> başlığı bulunacaktır.</w:t>
      </w:r>
    </w:p>
    <w:p w14:paraId="0483C69A" w14:textId="401D1D8C" w:rsidR="00971C6E" w:rsidRPr="00B67407" w:rsidRDefault="00971C6E" w:rsidP="00971C6E">
      <w:pPr>
        <w:spacing w:line="240" w:lineRule="auto"/>
        <w:jc w:val="both"/>
        <w:rPr>
          <w:rFonts w:ascii="Times New Roman" w:hAnsi="Times New Roman" w:cs="Times New Roman"/>
          <w:sz w:val="24"/>
          <w:szCs w:val="24"/>
        </w:rPr>
      </w:pPr>
      <w:proofErr w:type="spellStart"/>
      <w:r w:rsidRPr="00B67407">
        <w:rPr>
          <w:rFonts w:ascii="Times New Roman" w:hAnsi="Times New Roman" w:cs="Times New Roman"/>
          <w:sz w:val="24"/>
          <w:szCs w:val="24"/>
        </w:rPr>
        <w:t>Sprinklerler</w:t>
      </w:r>
      <w:proofErr w:type="spellEnd"/>
      <w:r w:rsidRPr="00B67407">
        <w:rPr>
          <w:rFonts w:ascii="Times New Roman" w:hAnsi="Times New Roman" w:cs="Times New Roman"/>
          <w:sz w:val="24"/>
          <w:szCs w:val="24"/>
        </w:rPr>
        <w:t xml:space="preserve">, </w:t>
      </w:r>
      <w:proofErr w:type="spellStart"/>
      <w:r w:rsidRPr="00B67407">
        <w:rPr>
          <w:rFonts w:ascii="Times New Roman" w:hAnsi="Times New Roman" w:cs="Times New Roman"/>
          <w:sz w:val="24"/>
          <w:szCs w:val="24"/>
        </w:rPr>
        <w:t>sprinklerlerin</w:t>
      </w:r>
      <w:proofErr w:type="spellEnd"/>
      <w:r w:rsidRPr="00B67407">
        <w:rPr>
          <w:rFonts w:ascii="Times New Roman" w:hAnsi="Times New Roman" w:cs="Times New Roman"/>
          <w:sz w:val="24"/>
          <w:szCs w:val="24"/>
        </w:rPr>
        <w:t xml:space="preserve"> kapladığı nominal alan üzerinde ortalama uygulama oranını 5ℓ/m²/dakikadan az olmayacak şekilde uygun bir düzende baş üstü bir konuma yerleştirilecek ve aralıklar oluşturulacaktır. Ancak, uygun şekilde dağıtılan alternatif miktarda su sağlayan </w:t>
      </w:r>
      <w:proofErr w:type="spellStart"/>
      <w:r w:rsidRPr="00B67407">
        <w:rPr>
          <w:rFonts w:ascii="Times New Roman" w:hAnsi="Times New Roman" w:cs="Times New Roman"/>
          <w:sz w:val="24"/>
          <w:szCs w:val="24"/>
        </w:rPr>
        <w:lastRenderedPageBreak/>
        <w:t>sprinklerlerin</w:t>
      </w:r>
      <w:proofErr w:type="spellEnd"/>
      <w:r w:rsidRPr="00B67407">
        <w:rPr>
          <w:rFonts w:ascii="Times New Roman" w:hAnsi="Times New Roman" w:cs="Times New Roman"/>
          <w:sz w:val="24"/>
          <w:szCs w:val="24"/>
        </w:rPr>
        <w:t xml:space="preserve"> kullanımı</w:t>
      </w:r>
      <w:r w:rsidR="00303257" w:rsidRPr="00B67407">
        <w:rPr>
          <w:rFonts w:ascii="Times New Roman" w:hAnsi="Times New Roman" w:cs="Times New Roman"/>
          <w:sz w:val="24"/>
          <w:szCs w:val="24"/>
        </w:rPr>
        <w:t xml:space="preserve"> talep edildiğinde,</w:t>
      </w:r>
      <w:r w:rsidRPr="00B67407">
        <w:rPr>
          <w:rFonts w:ascii="Times New Roman" w:hAnsi="Times New Roman" w:cs="Times New Roman"/>
          <w:sz w:val="24"/>
          <w:szCs w:val="24"/>
        </w:rPr>
        <w:t xml:space="preserve"> </w:t>
      </w:r>
      <w:r w:rsidR="00A858E0" w:rsidRPr="00B67407">
        <w:rPr>
          <w:rFonts w:ascii="Times New Roman" w:hAnsi="Times New Roman" w:cs="Times New Roman"/>
          <w:sz w:val="24"/>
          <w:szCs w:val="24"/>
        </w:rPr>
        <w:t xml:space="preserve">aynı oranda etkili olduğunu kanıtlayıcı bilgi/belgelerle </w:t>
      </w:r>
      <w:r w:rsidR="00303257" w:rsidRPr="00B67407">
        <w:rPr>
          <w:rFonts w:ascii="Times New Roman" w:hAnsi="Times New Roman" w:cs="Times New Roman"/>
          <w:sz w:val="24"/>
          <w:szCs w:val="24"/>
        </w:rPr>
        <w:t xml:space="preserve">İdare’ye başvurulur. </w:t>
      </w:r>
    </w:p>
    <w:p w14:paraId="207FCE5A" w14:textId="77777777" w:rsidR="00FE38FE" w:rsidRPr="00B67407" w:rsidRDefault="00FE38FE" w:rsidP="00330B01">
      <w:pPr>
        <w:spacing w:after="0"/>
        <w:jc w:val="both"/>
        <w:rPr>
          <w:rFonts w:ascii="Times New Roman" w:hAnsi="Times New Roman" w:cs="Times New Roman"/>
          <w:sz w:val="24"/>
          <w:szCs w:val="24"/>
        </w:rPr>
      </w:pPr>
    </w:p>
    <w:p w14:paraId="4C0B2542" w14:textId="79D37540" w:rsidR="00553F49" w:rsidRPr="00B67407" w:rsidRDefault="00553F49" w:rsidP="00553F49">
      <w:pPr>
        <w:jc w:val="both"/>
        <w:rPr>
          <w:rFonts w:ascii="Times New Roman" w:hAnsi="Times New Roman" w:cs="Times New Roman"/>
          <w:b/>
          <w:sz w:val="24"/>
          <w:szCs w:val="24"/>
        </w:rPr>
      </w:pPr>
      <w:r w:rsidRPr="00B67407">
        <w:rPr>
          <w:rFonts w:ascii="Times New Roman" w:hAnsi="Times New Roman" w:cs="Times New Roman"/>
          <w:b/>
          <w:bCs/>
          <w:sz w:val="24"/>
          <w:szCs w:val="24"/>
          <w:u w:val="single"/>
          <w:shd w:val="clear" w:color="auto" w:fill="FFFFFF"/>
        </w:rPr>
        <w:t xml:space="preserve">Bölüm II-2 </w:t>
      </w:r>
      <w:r w:rsidR="00330B01"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13</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1991/1992 Değişiklikleri)</w:t>
      </w:r>
    </w:p>
    <w:p w14:paraId="51DAA0D5" w14:textId="6B846E17" w:rsidR="000E281D" w:rsidRPr="00DC5D34" w:rsidRDefault="00F81553" w:rsidP="000E281D">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0646F3" w:rsidRPr="00DC5D34">
        <w:rPr>
          <w:rFonts w:ascii="Times New Roman" w:hAnsi="Times New Roman" w:cs="Times New Roman"/>
          <w:i/>
          <w:sz w:val="24"/>
          <w:szCs w:val="24"/>
        </w:rPr>
        <w:t>: 1.10.</w:t>
      </w:r>
      <w:r w:rsidR="000E281D" w:rsidRPr="00DC5D34">
        <w:rPr>
          <w:rFonts w:ascii="Times New Roman" w:hAnsi="Times New Roman" w:cs="Times New Roman"/>
          <w:i/>
          <w:sz w:val="24"/>
          <w:szCs w:val="24"/>
        </w:rPr>
        <w:t>1994</w:t>
      </w:r>
    </w:p>
    <w:p w14:paraId="7E68CAB2" w14:textId="2CE72189" w:rsidR="009F33B6" w:rsidRPr="00B67407" w:rsidRDefault="009F33B6" w:rsidP="00C5107D">
      <w:pPr>
        <w:pStyle w:val="ListeParagraf"/>
        <w:ind w:left="0"/>
        <w:jc w:val="both"/>
        <w:rPr>
          <w:rFonts w:ascii="Times New Roman" w:hAnsi="Times New Roman" w:cs="Times New Roman"/>
          <w:sz w:val="24"/>
          <w:szCs w:val="24"/>
        </w:rPr>
      </w:pPr>
      <w:r w:rsidRPr="00B67407">
        <w:rPr>
          <w:rFonts w:ascii="Times New Roman" w:hAnsi="Times New Roman" w:cs="Times New Roman"/>
          <w:sz w:val="24"/>
          <w:szCs w:val="24"/>
        </w:rPr>
        <w:t xml:space="preserve">Yangın algılama sisteminin her bir </w:t>
      </w:r>
      <w:proofErr w:type="spellStart"/>
      <w:r w:rsidRPr="00B67407">
        <w:rPr>
          <w:rFonts w:ascii="Times New Roman" w:hAnsi="Times New Roman" w:cs="Times New Roman"/>
          <w:sz w:val="24"/>
          <w:szCs w:val="24"/>
        </w:rPr>
        <w:t>dedektörü</w:t>
      </w:r>
      <w:proofErr w:type="spellEnd"/>
      <w:r w:rsidRPr="00B67407">
        <w:rPr>
          <w:rFonts w:ascii="Times New Roman" w:hAnsi="Times New Roman" w:cs="Times New Roman"/>
          <w:sz w:val="24"/>
          <w:szCs w:val="24"/>
        </w:rPr>
        <w:t xml:space="preserve"> ayrı ayrı uzaktan tanımlama araçlarını içermediği durumlarda, kapalı bir merdiveni kapsayan bölüm hariç olmak üzere, normal olarak yaşam </w:t>
      </w:r>
      <w:r w:rsidR="00AA68E9" w:rsidRPr="00B67407">
        <w:rPr>
          <w:rFonts w:ascii="Times New Roman" w:hAnsi="Times New Roman" w:cs="Times New Roman"/>
          <w:sz w:val="24"/>
          <w:szCs w:val="24"/>
        </w:rPr>
        <w:t>mahalli</w:t>
      </w:r>
      <w:r w:rsidRPr="00B67407">
        <w:rPr>
          <w:rFonts w:ascii="Times New Roman" w:hAnsi="Times New Roman" w:cs="Times New Roman"/>
          <w:sz w:val="24"/>
          <w:szCs w:val="24"/>
        </w:rPr>
        <w:t xml:space="preserve">, servis ve kontrol istasyonları içinde birden fazla katı kapsayan hiçbir bölüme izin verilmeyecektir. </w:t>
      </w:r>
      <w:r w:rsidR="00C5107D" w:rsidRPr="00B67407">
        <w:rPr>
          <w:rFonts w:ascii="Times New Roman" w:hAnsi="Times New Roman" w:cs="Times New Roman"/>
          <w:sz w:val="24"/>
          <w:szCs w:val="24"/>
        </w:rPr>
        <w:t>Yangının kaynağının belirlenmesinde gecikmeyi önlemek amacıyla her bölümdeki kapalı alan sayısı</w:t>
      </w:r>
      <w:r w:rsidRPr="00B67407">
        <w:rPr>
          <w:rFonts w:ascii="Times New Roman" w:hAnsi="Times New Roman" w:cs="Times New Roman"/>
          <w:sz w:val="24"/>
          <w:szCs w:val="24"/>
        </w:rPr>
        <w:t xml:space="preserve"> </w:t>
      </w:r>
      <w:r w:rsidR="00C5107D" w:rsidRPr="00B67407">
        <w:rPr>
          <w:rFonts w:ascii="Times New Roman" w:hAnsi="Times New Roman" w:cs="Times New Roman"/>
          <w:sz w:val="24"/>
          <w:szCs w:val="24"/>
        </w:rPr>
        <w:t xml:space="preserve">İdare’ye bildirilecek zorunluluklar dışında </w:t>
      </w:r>
      <w:r w:rsidR="00330B01" w:rsidRPr="00B67407">
        <w:rPr>
          <w:rFonts w:ascii="Times New Roman" w:hAnsi="Times New Roman" w:cs="Times New Roman"/>
          <w:sz w:val="24"/>
          <w:szCs w:val="24"/>
        </w:rPr>
        <w:t>30’dan</w:t>
      </w:r>
      <w:r w:rsidR="00C5107D" w:rsidRPr="00B67407">
        <w:rPr>
          <w:rFonts w:ascii="Times New Roman" w:hAnsi="Times New Roman" w:cs="Times New Roman"/>
          <w:sz w:val="24"/>
          <w:szCs w:val="24"/>
        </w:rPr>
        <w:t xml:space="preserve"> fazla olmayacak, </w:t>
      </w:r>
      <w:r w:rsidRPr="00B67407">
        <w:rPr>
          <w:rFonts w:ascii="Times New Roman" w:hAnsi="Times New Roman" w:cs="Times New Roman"/>
          <w:sz w:val="24"/>
          <w:szCs w:val="24"/>
        </w:rPr>
        <w:t xml:space="preserve">hiçbir durumda herhangi bir bölümde elliden fazla kapalı alana izin verilmeyecektir. Algılama sistemi uzaktan ve ayrı ayrı tanımlanabilen yangın </w:t>
      </w:r>
      <w:proofErr w:type="spellStart"/>
      <w:r w:rsidRPr="00B67407">
        <w:rPr>
          <w:rFonts w:ascii="Times New Roman" w:hAnsi="Times New Roman" w:cs="Times New Roman"/>
          <w:sz w:val="24"/>
          <w:szCs w:val="24"/>
        </w:rPr>
        <w:t>dedektörleri</w:t>
      </w:r>
      <w:proofErr w:type="spellEnd"/>
      <w:r w:rsidRPr="00B67407">
        <w:rPr>
          <w:rFonts w:ascii="Times New Roman" w:hAnsi="Times New Roman" w:cs="Times New Roman"/>
          <w:sz w:val="24"/>
          <w:szCs w:val="24"/>
        </w:rPr>
        <w:t xml:space="preserve"> ile donatılmışsa, bölümler birkaç katı kapsayabilir ve herhangi bir sayıda kapalı alana hizmet verebilir. (13.1.8)</w:t>
      </w:r>
    </w:p>
    <w:p w14:paraId="62A1352F" w14:textId="388FC622" w:rsidR="00553F49" w:rsidRPr="00B67407" w:rsidRDefault="00553F49" w:rsidP="00553F49">
      <w:pPr>
        <w:jc w:val="both"/>
        <w:rPr>
          <w:rFonts w:ascii="Times New Roman" w:hAnsi="Times New Roman" w:cs="Times New Roman"/>
          <w:sz w:val="24"/>
          <w:szCs w:val="24"/>
        </w:rPr>
      </w:pPr>
      <w:r w:rsidRPr="00B67407">
        <w:rPr>
          <w:rFonts w:ascii="Times New Roman" w:hAnsi="Times New Roman" w:cs="Times New Roman"/>
          <w:sz w:val="24"/>
          <w:szCs w:val="24"/>
        </w:rPr>
        <w:t xml:space="preserve">Gemilerde sabit yangın algılama ve yangın alarm sistemlerinin işlevi </w:t>
      </w:r>
      <w:bookmarkStart w:id="8" w:name="_Hlk146201777"/>
      <w:r w:rsidRPr="00B67407">
        <w:rPr>
          <w:rFonts w:ascii="Times New Roman" w:hAnsi="Times New Roman" w:cs="Times New Roman"/>
          <w:sz w:val="24"/>
          <w:szCs w:val="24"/>
        </w:rPr>
        <w:t>Kural 13.1.</w:t>
      </w:r>
      <w:r w:rsidR="009F07EF" w:rsidRPr="00B67407">
        <w:rPr>
          <w:rFonts w:ascii="Times New Roman" w:hAnsi="Times New Roman" w:cs="Times New Roman"/>
          <w:sz w:val="24"/>
          <w:szCs w:val="24"/>
        </w:rPr>
        <w:t>1</w:t>
      </w:r>
      <w:r w:rsidRPr="00B67407">
        <w:rPr>
          <w:rFonts w:ascii="Times New Roman" w:hAnsi="Times New Roman" w:cs="Times New Roman"/>
          <w:sz w:val="24"/>
          <w:szCs w:val="24"/>
        </w:rPr>
        <w:t>3</w:t>
      </w:r>
      <w:bookmarkEnd w:id="8"/>
      <w:r w:rsidRPr="00B67407">
        <w:rPr>
          <w:rFonts w:ascii="Times New Roman" w:hAnsi="Times New Roman" w:cs="Times New Roman"/>
          <w:sz w:val="24"/>
          <w:szCs w:val="24"/>
        </w:rPr>
        <w:t xml:space="preserve"> maddesi kapsamında</w:t>
      </w:r>
      <w:r w:rsidR="009F07EF" w:rsidRPr="00B67407">
        <w:rPr>
          <w:rFonts w:ascii="Times New Roman" w:hAnsi="Times New Roman" w:cs="Times New Roman"/>
          <w:sz w:val="24"/>
          <w:szCs w:val="24"/>
        </w:rPr>
        <w:t xml:space="preserve"> FSS </w:t>
      </w:r>
      <w:proofErr w:type="spellStart"/>
      <w:r w:rsidR="009F07EF" w:rsidRPr="00B67407">
        <w:rPr>
          <w:rFonts w:ascii="Times New Roman" w:hAnsi="Times New Roman" w:cs="Times New Roman"/>
          <w:sz w:val="24"/>
          <w:szCs w:val="24"/>
        </w:rPr>
        <w:t>Kod’a</w:t>
      </w:r>
      <w:proofErr w:type="spellEnd"/>
      <w:r w:rsidR="009F07EF" w:rsidRPr="00B67407">
        <w:rPr>
          <w:rFonts w:ascii="Times New Roman" w:hAnsi="Times New Roman" w:cs="Times New Roman"/>
          <w:sz w:val="24"/>
          <w:szCs w:val="24"/>
        </w:rPr>
        <w:t xml:space="preserve"> uygun olarak</w:t>
      </w:r>
      <w:r w:rsidRPr="00B67407">
        <w:rPr>
          <w:rFonts w:ascii="Times New Roman" w:hAnsi="Times New Roman" w:cs="Times New Roman"/>
          <w:sz w:val="24"/>
          <w:szCs w:val="24"/>
        </w:rPr>
        <w:t xml:space="preserve"> </w:t>
      </w:r>
      <w:r w:rsidR="009F07EF" w:rsidRPr="00B67407">
        <w:rPr>
          <w:rFonts w:ascii="Times New Roman" w:hAnsi="Times New Roman" w:cs="Times New Roman"/>
          <w:sz w:val="24"/>
          <w:szCs w:val="24"/>
        </w:rPr>
        <w:t>Yetkilendirilmiş Klas Kuruluşları/İdare tarafından yıllık</w:t>
      </w:r>
      <w:r w:rsidRPr="00B67407">
        <w:rPr>
          <w:rFonts w:ascii="Times New Roman" w:hAnsi="Times New Roman" w:cs="Times New Roman"/>
          <w:sz w:val="24"/>
          <w:szCs w:val="24"/>
        </w:rPr>
        <w:t xml:space="preserve"> </w:t>
      </w:r>
      <w:proofErr w:type="spellStart"/>
      <w:r w:rsidRPr="00B67407">
        <w:rPr>
          <w:rFonts w:ascii="Times New Roman" w:hAnsi="Times New Roman" w:cs="Times New Roman"/>
          <w:sz w:val="24"/>
          <w:szCs w:val="24"/>
        </w:rPr>
        <w:t>sörvey</w:t>
      </w:r>
      <w:r w:rsidR="009F07EF" w:rsidRPr="00B67407">
        <w:rPr>
          <w:rFonts w:ascii="Times New Roman" w:hAnsi="Times New Roman" w:cs="Times New Roman"/>
          <w:sz w:val="24"/>
          <w:szCs w:val="24"/>
        </w:rPr>
        <w:t>lerde</w:t>
      </w:r>
      <w:proofErr w:type="spellEnd"/>
      <w:r w:rsidR="009F07EF" w:rsidRPr="00B67407">
        <w:rPr>
          <w:rFonts w:ascii="Times New Roman" w:hAnsi="Times New Roman" w:cs="Times New Roman"/>
          <w:sz w:val="24"/>
          <w:szCs w:val="24"/>
        </w:rPr>
        <w:t xml:space="preserve"> </w:t>
      </w:r>
      <w:r w:rsidRPr="00B67407">
        <w:rPr>
          <w:rFonts w:ascii="Times New Roman" w:hAnsi="Times New Roman" w:cs="Times New Roman"/>
          <w:sz w:val="24"/>
          <w:szCs w:val="24"/>
        </w:rPr>
        <w:t xml:space="preserve">test edilecektir. </w:t>
      </w:r>
      <w:r w:rsidR="009F07EF" w:rsidRPr="00B67407">
        <w:rPr>
          <w:rFonts w:ascii="Times New Roman" w:hAnsi="Times New Roman" w:cs="Times New Roman"/>
          <w:sz w:val="24"/>
          <w:szCs w:val="24"/>
        </w:rPr>
        <w:t xml:space="preserve">Tüm </w:t>
      </w:r>
      <w:proofErr w:type="spellStart"/>
      <w:r w:rsidR="009F07EF" w:rsidRPr="00B67407">
        <w:rPr>
          <w:rFonts w:ascii="Times New Roman" w:hAnsi="Times New Roman" w:cs="Times New Roman"/>
          <w:sz w:val="24"/>
          <w:szCs w:val="24"/>
        </w:rPr>
        <w:t>dedektörler</w:t>
      </w:r>
      <w:proofErr w:type="spellEnd"/>
      <w:r w:rsidR="009F07EF" w:rsidRPr="00B67407">
        <w:rPr>
          <w:rFonts w:ascii="Times New Roman" w:hAnsi="Times New Roman" w:cs="Times New Roman"/>
          <w:sz w:val="24"/>
          <w:szCs w:val="24"/>
        </w:rPr>
        <w:t>, herhangi bir bileşenin yenilenmesine gerek kalmadan doğru çalışma açısından test edilebilecek ve normal gözetime döndürülebilecek tipte olacaktır.</w:t>
      </w:r>
      <w:r w:rsidR="009F33B6" w:rsidRPr="00B67407">
        <w:rPr>
          <w:rFonts w:ascii="Times New Roman" w:hAnsi="Times New Roman" w:cs="Times New Roman"/>
          <w:sz w:val="24"/>
          <w:szCs w:val="24"/>
        </w:rPr>
        <w:t xml:space="preserve"> (13.1.13)</w:t>
      </w:r>
    </w:p>
    <w:p w14:paraId="5D822E9A" w14:textId="527C6A73" w:rsidR="00553F49" w:rsidRPr="00B67407" w:rsidRDefault="00553F49" w:rsidP="00553F49">
      <w:pPr>
        <w:jc w:val="both"/>
        <w:rPr>
          <w:rFonts w:ascii="Times New Roman" w:hAnsi="Times New Roman" w:cs="Times New Roman"/>
          <w:sz w:val="24"/>
          <w:szCs w:val="24"/>
        </w:rPr>
      </w:pPr>
      <w:r w:rsidRPr="00B67407">
        <w:rPr>
          <w:rFonts w:ascii="Times New Roman" w:hAnsi="Times New Roman" w:cs="Times New Roman"/>
          <w:sz w:val="24"/>
          <w:szCs w:val="24"/>
        </w:rPr>
        <w:t xml:space="preserve">Kural 13 Paragraf 2.2'nin gerektirdiği duman </w:t>
      </w:r>
      <w:proofErr w:type="spellStart"/>
      <w:r w:rsidRPr="00B67407">
        <w:rPr>
          <w:rFonts w:ascii="Times New Roman" w:hAnsi="Times New Roman" w:cs="Times New Roman"/>
          <w:sz w:val="24"/>
          <w:szCs w:val="24"/>
        </w:rPr>
        <w:t>dedektörleri</w:t>
      </w:r>
      <w:proofErr w:type="spellEnd"/>
      <w:r w:rsidRPr="00B67407">
        <w:rPr>
          <w:rFonts w:ascii="Times New Roman" w:hAnsi="Times New Roman" w:cs="Times New Roman"/>
          <w:sz w:val="24"/>
          <w:szCs w:val="24"/>
        </w:rPr>
        <w:t xml:space="preserve">, duman yoğunluğu metre başına yüzde 12,5 kararmayı aşmadan önce çalışacak şekilde sertifikalandırılacaktır, ancak duman yoğunluğu metre başına yüzde 2 kararmayı aşıncaya kadar çalışmayacaktır. Diğer mahallere konulacak duman </w:t>
      </w:r>
      <w:proofErr w:type="spellStart"/>
      <w:r w:rsidRPr="00B67407">
        <w:rPr>
          <w:rFonts w:ascii="Times New Roman" w:hAnsi="Times New Roman" w:cs="Times New Roman"/>
          <w:sz w:val="24"/>
          <w:szCs w:val="24"/>
        </w:rPr>
        <w:t>dedektörler</w:t>
      </w:r>
      <w:r w:rsidR="00E54F80" w:rsidRPr="00B67407">
        <w:rPr>
          <w:rFonts w:ascii="Times New Roman" w:hAnsi="Times New Roman" w:cs="Times New Roman"/>
          <w:sz w:val="24"/>
          <w:szCs w:val="24"/>
        </w:rPr>
        <w:t>i</w:t>
      </w:r>
      <w:proofErr w:type="spellEnd"/>
      <w:r w:rsidR="00E54F80" w:rsidRPr="00B67407">
        <w:rPr>
          <w:rFonts w:ascii="Times New Roman" w:hAnsi="Times New Roman" w:cs="Times New Roman"/>
          <w:sz w:val="24"/>
          <w:szCs w:val="24"/>
        </w:rPr>
        <w:t>, algılama hassasiyetinin/</w:t>
      </w:r>
      <w:r w:rsidRPr="00B67407">
        <w:rPr>
          <w:rFonts w:ascii="Times New Roman" w:hAnsi="Times New Roman" w:cs="Times New Roman"/>
          <w:sz w:val="24"/>
          <w:szCs w:val="24"/>
        </w:rPr>
        <w:t xml:space="preserve">aşırı hassasiyetin önlenmesi </w:t>
      </w:r>
      <w:bookmarkStart w:id="9" w:name="_Hlk146201835"/>
      <w:r w:rsidRPr="00B67407">
        <w:rPr>
          <w:rFonts w:ascii="Times New Roman" w:hAnsi="Times New Roman" w:cs="Times New Roman"/>
          <w:sz w:val="24"/>
          <w:szCs w:val="24"/>
        </w:rPr>
        <w:t xml:space="preserve">açısından </w:t>
      </w:r>
      <w:r w:rsidR="00EC7AB3" w:rsidRPr="00B67407">
        <w:rPr>
          <w:rFonts w:ascii="Times New Roman" w:hAnsi="Times New Roman" w:cs="Times New Roman"/>
          <w:sz w:val="24"/>
          <w:szCs w:val="24"/>
        </w:rPr>
        <w:t xml:space="preserve">üretici el kitabında belirtildiği şekilde ve </w:t>
      </w:r>
      <w:r w:rsidRPr="00B67407">
        <w:rPr>
          <w:rFonts w:ascii="Times New Roman" w:hAnsi="Times New Roman" w:cs="Times New Roman"/>
          <w:sz w:val="24"/>
          <w:szCs w:val="24"/>
        </w:rPr>
        <w:t>Yetk</w:t>
      </w:r>
      <w:r w:rsidR="00E54F80" w:rsidRPr="00B67407">
        <w:rPr>
          <w:rFonts w:ascii="Times New Roman" w:hAnsi="Times New Roman" w:cs="Times New Roman"/>
          <w:sz w:val="24"/>
          <w:szCs w:val="24"/>
        </w:rPr>
        <w:t>ilendirilmiş Klas Kuruluşu</w:t>
      </w:r>
      <w:r w:rsidRPr="00B67407">
        <w:rPr>
          <w:rFonts w:ascii="Times New Roman" w:hAnsi="Times New Roman" w:cs="Times New Roman"/>
          <w:sz w:val="24"/>
          <w:szCs w:val="24"/>
        </w:rPr>
        <w:t xml:space="preserve"> kurallarına göre </w:t>
      </w:r>
      <w:r w:rsidR="00E54F80" w:rsidRPr="00B67407">
        <w:rPr>
          <w:rFonts w:ascii="Times New Roman" w:hAnsi="Times New Roman" w:cs="Times New Roman"/>
          <w:sz w:val="24"/>
          <w:szCs w:val="24"/>
        </w:rPr>
        <w:t>hassasiyet sınırları dahilinde çalışacaktır.</w:t>
      </w:r>
      <w:r w:rsidR="009F33B6" w:rsidRPr="00B67407">
        <w:rPr>
          <w:rFonts w:ascii="Times New Roman" w:hAnsi="Times New Roman" w:cs="Times New Roman"/>
          <w:sz w:val="24"/>
          <w:szCs w:val="24"/>
        </w:rPr>
        <w:t xml:space="preserve"> (13.3.2)</w:t>
      </w:r>
    </w:p>
    <w:bookmarkEnd w:id="9"/>
    <w:p w14:paraId="6642C4AD" w14:textId="09F2D7D0" w:rsidR="00553F49" w:rsidRPr="00B67407" w:rsidRDefault="00553F49" w:rsidP="00553F49">
      <w:pPr>
        <w:jc w:val="both"/>
        <w:rPr>
          <w:rFonts w:ascii="Times New Roman" w:hAnsi="Times New Roman" w:cs="Times New Roman"/>
          <w:sz w:val="24"/>
          <w:szCs w:val="24"/>
        </w:rPr>
      </w:pPr>
      <w:r w:rsidRPr="00B67407">
        <w:rPr>
          <w:rFonts w:ascii="Times New Roman" w:hAnsi="Times New Roman" w:cs="Times New Roman"/>
          <w:sz w:val="24"/>
          <w:szCs w:val="24"/>
        </w:rPr>
        <w:t xml:space="preserve">Isı </w:t>
      </w:r>
      <w:proofErr w:type="spellStart"/>
      <w:r w:rsidRPr="00B67407">
        <w:rPr>
          <w:rFonts w:ascii="Times New Roman" w:hAnsi="Times New Roman" w:cs="Times New Roman"/>
          <w:sz w:val="24"/>
          <w:szCs w:val="24"/>
        </w:rPr>
        <w:t>dedektörleri</w:t>
      </w:r>
      <w:proofErr w:type="spellEnd"/>
      <w:r w:rsidRPr="00B67407">
        <w:rPr>
          <w:rFonts w:ascii="Times New Roman" w:hAnsi="Times New Roman" w:cs="Times New Roman"/>
          <w:sz w:val="24"/>
          <w:szCs w:val="24"/>
        </w:rPr>
        <w:t xml:space="preserve">, sıcaklık 78°C'yi aşmadan önce çalışacak şekilde sertifikalandırılacak, ancak sıcaklık, dakikada 1°C'den daha az bir hızla bu sınırlara yükseltildiğinde sıcaklık 54°C'yi aşıncaya kadar çalışmayacaktır. Daha yüksek sıcaklık artış hızlarında, ısı </w:t>
      </w:r>
      <w:proofErr w:type="spellStart"/>
      <w:r w:rsidRPr="00B67407">
        <w:rPr>
          <w:rFonts w:ascii="Times New Roman" w:hAnsi="Times New Roman" w:cs="Times New Roman"/>
          <w:sz w:val="24"/>
          <w:szCs w:val="24"/>
        </w:rPr>
        <w:t>dedektörü</w:t>
      </w:r>
      <w:proofErr w:type="spellEnd"/>
      <w:r w:rsidRPr="00B67407">
        <w:rPr>
          <w:rFonts w:ascii="Times New Roman" w:hAnsi="Times New Roman" w:cs="Times New Roman"/>
          <w:sz w:val="24"/>
          <w:szCs w:val="24"/>
        </w:rPr>
        <w:t xml:space="preserve">, </w:t>
      </w:r>
      <w:proofErr w:type="spellStart"/>
      <w:r w:rsidRPr="00B67407">
        <w:rPr>
          <w:rFonts w:ascii="Times New Roman" w:hAnsi="Times New Roman" w:cs="Times New Roman"/>
          <w:sz w:val="24"/>
          <w:szCs w:val="24"/>
        </w:rPr>
        <w:t>dedektör</w:t>
      </w:r>
      <w:proofErr w:type="spellEnd"/>
      <w:r w:rsidRPr="00B67407">
        <w:rPr>
          <w:rFonts w:ascii="Times New Roman" w:hAnsi="Times New Roman" w:cs="Times New Roman"/>
          <w:sz w:val="24"/>
          <w:szCs w:val="24"/>
        </w:rPr>
        <w:t xml:space="preserve"> duyarsızlığının veya aşırı duyarlılığın önlenmesi açısından </w:t>
      </w:r>
      <w:r w:rsidR="00EC7AB3" w:rsidRPr="00B67407">
        <w:rPr>
          <w:rFonts w:ascii="Times New Roman" w:hAnsi="Times New Roman" w:cs="Times New Roman"/>
          <w:sz w:val="24"/>
          <w:szCs w:val="24"/>
        </w:rPr>
        <w:t>üretici el kitabında belirtildiği şekilde ve Yetkilendirilmiş Klas Kuruluşu kurallarına göre hassasiyet sınırları dahilinde çalışacaktır.</w:t>
      </w:r>
      <w:r w:rsidR="009F33B6" w:rsidRPr="00B67407">
        <w:rPr>
          <w:rFonts w:ascii="Times New Roman" w:hAnsi="Times New Roman" w:cs="Times New Roman"/>
          <w:sz w:val="24"/>
          <w:szCs w:val="24"/>
        </w:rPr>
        <w:t xml:space="preserve"> (13.3.3)</w:t>
      </w:r>
    </w:p>
    <w:p w14:paraId="6F5C6539" w14:textId="78422E0C" w:rsidR="00BC4DB2" w:rsidRPr="00B67407" w:rsidRDefault="00F977F2" w:rsidP="009F33B6">
      <w:pPr>
        <w:jc w:val="both"/>
        <w:rPr>
          <w:rFonts w:ascii="Times New Roman" w:hAnsi="Times New Roman" w:cs="Times New Roman"/>
          <w:sz w:val="24"/>
          <w:szCs w:val="24"/>
        </w:rPr>
      </w:pPr>
      <w:r w:rsidRPr="00B67407">
        <w:rPr>
          <w:rFonts w:ascii="Times New Roman" w:hAnsi="Times New Roman" w:cs="Times New Roman"/>
          <w:sz w:val="24"/>
          <w:szCs w:val="24"/>
        </w:rPr>
        <w:t xml:space="preserve">Isı </w:t>
      </w:r>
      <w:proofErr w:type="spellStart"/>
      <w:r w:rsidRPr="00B67407">
        <w:rPr>
          <w:rFonts w:ascii="Times New Roman" w:hAnsi="Times New Roman" w:cs="Times New Roman"/>
          <w:sz w:val="24"/>
          <w:szCs w:val="24"/>
        </w:rPr>
        <w:t>dedektörlerinin</w:t>
      </w:r>
      <w:proofErr w:type="spellEnd"/>
      <w:r w:rsidRPr="00B67407">
        <w:rPr>
          <w:rFonts w:ascii="Times New Roman" w:hAnsi="Times New Roman" w:cs="Times New Roman"/>
          <w:sz w:val="24"/>
          <w:szCs w:val="24"/>
        </w:rPr>
        <w:t xml:space="preserve"> izin verilen çalışma sıcaklığı, normal yüksek ortam sıcaklığına sahip kurutma odaları ve benzeri mahallerde, yıllık denetimlerde Yetkilendirilmiş Kuruluşunun yapacağı yerinde incelemeye istinaden İdare’ye bilgi verilmek suretiyle maksimum güverte üstü sıcaklığının 30°C üstüne kadar artırılabilir.</w:t>
      </w:r>
      <w:r w:rsidR="009F33B6" w:rsidRPr="00B67407">
        <w:rPr>
          <w:rFonts w:ascii="Times New Roman" w:hAnsi="Times New Roman" w:cs="Times New Roman"/>
          <w:sz w:val="24"/>
          <w:szCs w:val="24"/>
        </w:rPr>
        <w:t xml:space="preserve"> (13.3.4)</w:t>
      </w:r>
    </w:p>
    <w:p w14:paraId="2A800EEB" w14:textId="77777777" w:rsidR="00553F49" w:rsidRPr="00B67407" w:rsidRDefault="00553F49" w:rsidP="00AA68E9">
      <w:pPr>
        <w:spacing w:after="0"/>
        <w:jc w:val="both"/>
        <w:rPr>
          <w:rFonts w:ascii="Times New Roman" w:hAnsi="Times New Roman" w:cs="Times New Roman"/>
          <w:sz w:val="24"/>
          <w:szCs w:val="24"/>
        </w:rPr>
      </w:pPr>
    </w:p>
    <w:p w14:paraId="0DC920B2" w14:textId="5E115BDD" w:rsidR="00553F49" w:rsidRPr="00B67407" w:rsidRDefault="00553F49" w:rsidP="00553F49">
      <w:pPr>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 xml:space="preserve">Bölüm II-2 </w:t>
      </w:r>
      <w:r w:rsidR="00AA68E9"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13.3.1</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1999/2000 Değişikleri)</w:t>
      </w:r>
    </w:p>
    <w:p w14:paraId="5DDD6614" w14:textId="224C524E" w:rsidR="000E281D" w:rsidRPr="00DC5D34" w:rsidRDefault="00F81553" w:rsidP="000E281D">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0E281D" w:rsidRPr="00DC5D34">
        <w:rPr>
          <w:rFonts w:ascii="Times New Roman" w:hAnsi="Times New Roman" w:cs="Times New Roman"/>
          <w:i/>
          <w:sz w:val="24"/>
          <w:szCs w:val="24"/>
        </w:rPr>
        <w:t xml:space="preserve">: </w:t>
      </w:r>
      <w:r w:rsidR="00CA5A56" w:rsidRPr="00DC5D34">
        <w:rPr>
          <w:rFonts w:ascii="Times New Roman" w:hAnsi="Times New Roman" w:cs="Times New Roman"/>
          <w:i/>
          <w:sz w:val="24"/>
          <w:szCs w:val="24"/>
        </w:rPr>
        <w:t>1.7.</w:t>
      </w:r>
      <w:r w:rsidR="000E281D" w:rsidRPr="00DC5D34">
        <w:rPr>
          <w:rFonts w:ascii="Times New Roman" w:hAnsi="Times New Roman" w:cs="Times New Roman"/>
          <w:i/>
          <w:sz w:val="24"/>
          <w:szCs w:val="24"/>
        </w:rPr>
        <w:t>2002</w:t>
      </w:r>
    </w:p>
    <w:p w14:paraId="77F7FF8A" w14:textId="15780AD4" w:rsidR="00553F49" w:rsidRPr="00B67407" w:rsidRDefault="00CA5A56" w:rsidP="00553F49">
      <w:pPr>
        <w:jc w:val="both"/>
        <w:rPr>
          <w:rFonts w:ascii="Times New Roman" w:hAnsi="Times New Roman" w:cs="Times New Roman"/>
          <w:sz w:val="24"/>
          <w:szCs w:val="24"/>
        </w:rPr>
      </w:pPr>
      <w:r w:rsidRPr="00B67407">
        <w:rPr>
          <w:rFonts w:ascii="Times New Roman" w:hAnsi="Times New Roman" w:cs="Times New Roman"/>
          <w:sz w:val="24"/>
          <w:szCs w:val="24"/>
        </w:rPr>
        <w:t>T</w:t>
      </w:r>
      <w:r w:rsidR="00553F49" w:rsidRPr="00B67407">
        <w:rPr>
          <w:rFonts w:ascii="Times New Roman" w:hAnsi="Times New Roman" w:cs="Times New Roman"/>
          <w:sz w:val="24"/>
          <w:szCs w:val="24"/>
        </w:rPr>
        <w:t>elsiz odasının açık güverteye doğruda</w:t>
      </w:r>
      <w:r w:rsidRPr="00B67407">
        <w:rPr>
          <w:rFonts w:ascii="Times New Roman" w:hAnsi="Times New Roman" w:cs="Times New Roman"/>
          <w:sz w:val="24"/>
          <w:szCs w:val="24"/>
        </w:rPr>
        <w:t>n</w:t>
      </w:r>
      <w:r w:rsidR="00553F49" w:rsidRPr="00B67407">
        <w:rPr>
          <w:rFonts w:ascii="Times New Roman" w:hAnsi="Times New Roman" w:cs="Times New Roman"/>
          <w:sz w:val="24"/>
          <w:szCs w:val="24"/>
        </w:rPr>
        <w:t xml:space="preserve"> erişimi yoksa istasyondan iki kaçış veya erişim yolu sağlanacaktır. Bu kaçış yol</w:t>
      </w:r>
      <w:r w:rsidRPr="00B67407">
        <w:rPr>
          <w:rFonts w:ascii="Times New Roman" w:hAnsi="Times New Roman" w:cs="Times New Roman"/>
          <w:sz w:val="24"/>
          <w:szCs w:val="24"/>
        </w:rPr>
        <w:t>larından</w:t>
      </w:r>
      <w:r w:rsidR="00553F49" w:rsidRPr="00B67407">
        <w:rPr>
          <w:rFonts w:ascii="Times New Roman" w:hAnsi="Times New Roman" w:cs="Times New Roman"/>
          <w:sz w:val="24"/>
          <w:szCs w:val="24"/>
        </w:rPr>
        <w:t xml:space="preserve"> birisi </w:t>
      </w:r>
      <w:proofErr w:type="spellStart"/>
      <w:r w:rsidR="00553F49" w:rsidRPr="00B67407">
        <w:rPr>
          <w:rFonts w:ascii="Times New Roman" w:hAnsi="Times New Roman" w:cs="Times New Roman"/>
          <w:sz w:val="24"/>
          <w:szCs w:val="24"/>
        </w:rPr>
        <w:t>lumbuz</w:t>
      </w:r>
      <w:proofErr w:type="spellEnd"/>
      <w:r w:rsidR="00553F49" w:rsidRPr="00B67407">
        <w:rPr>
          <w:rFonts w:ascii="Times New Roman" w:hAnsi="Times New Roman" w:cs="Times New Roman"/>
          <w:sz w:val="24"/>
          <w:szCs w:val="24"/>
        </w:rPr>
        <w:t xml:space="preserve"> veya yeterli büyüklükte bir pencere olabilir, </w:t>
      </w:r>
      <w:r w:rsidR="00553F49" w:rsidRPr="00B67407">
        <w:rPr>
          <w:rFonts w:ascii="Times New Roman" w:hAnsi="Times New Roman" w:cs="Times New Roman"/>
          <w:sz w:val="24"/>
          <w:szCs w:val="24"/>
        </w:rPr>
        <w:lastRenderedPageBreak/>
        <w:t>ancak alternatif bir açıklık ile bu şart sağlanıyorsa bu açıklık el ile içerden bir kişi tarafında</w:t>
      </w:r>
      <w:r w:rsidRPr="00B67407">
        <w:rPr>
          <w:rFonts w:ascii="Times New Roman" w:hAnsi="Times New Roman" w:cs="Times New Roman"/>
          <w:sz w:val="24"/>
          <w:szCs w:val="24"/>
        </w:rPr>
        <w:t>n mandal ile hızlı ve kolayca a</w:t>
      </w:r>
      <w:r w:rsidR="00553F49" w:rsidRPr="00B67407">
        <w:rPr>
          <w:rFonts w:ascii="Times New Roman" w:hAnsi="Times New Roman" w:cs="Times New Roman"/>
          <w:sz w:val="24"/>
          <w:szCs w:val="24"/>
        </w:rPr>
        <w:t xml:space="preserve">çılabilir </w:t>
      </w:r>
      <w:r w:rsidRPr="00B67407">
        <w:rPr>
          <w:rFonts w:ascii="Times New Roman" w:hAnsi="Times New Roman" w:cs="Times New Roman"/>
          <w:sz w:val="24"/>
          <w:szCs w:val="24"/>
        </w:rPr>
        <w:t>özellikte ve</w:t>
      </w:r>
      <w:r w:rsidR="00553F49" w:rsidRPr="00B67407">
        <w:rPr>
          <w:rFonts w:ascii="Times New Roman" w:hAnsi="Times New Roman" w:cs="Times New Roman"/>
          <w:sz w:val="24"/>
          <w:szCs w:val="24"/>
        </w:rPr>
        <w:t xml:space="preserve"> boyutları en az 800*800 mm olacaktır.</w:t>
      </w:r>
    </w:p>
    <w:p w14:paraId="16A83EF8" w14:textId="77777777" w:rsidR="00AC66CF" w:rsidRPr="00B67407" w:rsidRDefault="00AC66CF" w:rsidP="00AA68E9">
      <w:pPr>
        <w:spacing w:after="0"/>
        <w:jc w:val="both"/>
        <w:rPr>
          <w:rFonts w:ascii="Times New Roman" w:hAnsi="Times New Roman" w:cs="Times New Roman"/>
          <w:b/>
          <w:bCs/>
          <w:sz w:val="24"/>
          <w:szCs w:val="24"/>
          <w:u w:val="single"/>
          <w:shd w:val="clear" w:color="auto" w:fill="FFFFFF"/>
        </w:rPr>
      </w:pPr>
    </w:p>
    <w:p w14:paraId="7C4FEE29" w14:textId="4CFE6608" w:rsidR="00553F49" w:rsidRPr="00B67407" w:rsidRDefault="00553F49" w:rsidP="00553F49">
      <w:pPr>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 xml:space="preserve">Bölüm II-2 </w:t>
      </w:r>
      <w:r w:rsidR="00AA68E9"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 xml:space="preserve">Kural </w:t>
      </w:r>
      <w:r w:rsidR="00AC66CF" w:rsidRPr="00B67407">
        <w:rPr>
          <w:rFonts w:ascii="Times New Roman" w:hAnsi="Times New Roman" w:cs="Times New Roman"/>
          <w:b/>
          <w:bCs/>
          <w:sz w:val="24"/>
          <w:szCs w:val="24"/>
          <w:u w:val="single"/>
          <w:shd w:val="clear" w:color="auto" w:fill="FFFFFF"/>
        </w:rPr>
        <w:t>13.3.2.1</w:t>
      </w:r>
      <w:r w:rsidR="00AA68E9" w:rsidRPr="00B67407">
        <w:rPr>
          <w:rFonts w:ascii="Times New Roman" w:hAnsi="Times New Roman" w:cs="Times New Roman"/>
          <w:b/>
          <w:bCs/>
          <w:sz w:val="24"/>
          <w:szCs w:val="24"/>
          <w:u w:val="single"/>
          <w:shd w:val="clear" w:color="auto" w:fill="FFFFFF"/>
        </w:rPr>
        <w:t>,</w:t>
      </w:r>
      <w:r w:rsidR="00AC66CF" w:rsidRPr="00B67407">
        <w:rPr>
          <w:rFonts w:ascii="Times New Roman" w:hAnsi="Times New Roman" w:cs="Times New Roman"/>
          <w:b/>
          <w:bCs/>
          <w:sz w:val="24"/>
          <w:szCs w:val="24"/>
          <w:u w:val="single"/>
          <w:shd w:val="clear" w:color="auto" w:fill="FFFFFF"/>
        </w:rPr>
        <w:t xml:space="preserve"> </w:t>
      </w:r>
      <w:r w:rsidR="006B0D43" w:rsidRPr="00B67407">
        <w:rPr>
          <w:rFonts w:ascii="Times New Roman" w:hAnsi="Times New Roman" w:cs="Times New Roman"/>
          <w:b/>
          <w:bCs/>
          <w:sz w:val="24"/>
          <w:szCs w:val="24"/>
          <w:u w:val="single"/>
          <w:shd w:val="clear" w:color="auto" w:fill="FFFFFF"/>
        </w:rPr>
        <w:t>13.3.2.5.1</w:t>
      </w:r>
      <w:r w:rsidR="00AA68E9" w:rsidRPr="00B67407">
        <w:rPr>
          <w:rFonts w:ascii="Times New Roman" w:hAnsi="Times New Roman" w:cs="Times New Roman"/>
          <w:b/>
          <w:bCs/>
          <w:sz w:val="24"/>
          <w:szCs w:val="24"/>
          <w:u w:val="single"/>
          <w:shd w:val="clear" w:color="auto" w:fill="FFFFFF"/>
        </w:rPr>
        <w:t>,</w:t>
      </w:r>
      <w:r w:rsidR="006B0D43" w:rsidRPr="00B67407">
        <w:rPr>
          <w:rFonts w:ascii="Times New Roman" w:hAnsi="Times New Roman" w:cs="Times New Roman"/>
          <w:b/>
          <w:bCs/>
          <w:sz w:val="24"/>
          <w:szCs w:val="24"/>
          <w:u w:val="single"/>
          <w:shd w:val="clear" w:color="auto" w:fill="FFFFFF"/>
        </w:rPr>
        <w:t xml:space="preserve"> 13.3.2.5.3 </w:t>
      </w:r>
      <w:r w:rsidR="00AA68E9" w:rsidRPr="00B67407">
        <w:rPr>
          <w:rFonts w:ascii="Times New Roman" w:hAnsi="Times New Roman" w:cs="Times New Roman"/>
          <w:b/>
          <w:bCs/>
          <w:sz w:val="24"/>
          <w:szCs w:val="24"/>
          <w:u w:val="single"/>
          <w:shd w:val="clear" w:color="auto" w:fill="FFFFFF"/>
        </w:rPr>
        <w:t>ve</w:t>
      </w:r>
      <w:r w:rsidR="006B0D43"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13.3.2</w:t>
      </w:r>
      <w:r w:rsidR="006E63EA" w:rsidRPr="00B67407">
        <w:rPr>
          <w:rFonts w:ascii="Times New Roman" w:hAnsi="Times New Roman" w:cs="Times New Roman"/>
          <w:b/>
          <w:bCs/>
          <w:sz w:val="24"/>
          <w:szCs w:val="24"/>
          <w:u w:val="single"/>
          <w:shd w:val="clear" w:color="auto" w:fill="FFFFFF"/>
        </w:rPr>
        <w:t>.6.2</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2016 Değişiklikleri)</w:t>
      </w:r>
    </w:p>
    <w:p w14:paraId="7B99D922" w14:textId="0610B7A9" w:rsidR="002E667A" w:rsidRPr="00DC5D34" w:rsidRDefault="00F81553" w:rsidP="002E667A">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2E667A" w:rsidRPr="00DC5D34">
        <w:rPr>
          <w:rFonts w:ascii="Times New Roman" w:hAnsi="Times New Roman" w:cs="Times New Roman"/>
          <w:i/>
          <w:sz w:val="24"/>
          <w:szCs w:val="24"/>
        </w:rPr>
        <w:t xml:space="preserve">: </w:t>
      </w:r>
      <w:r w:rsidR="00CA5A56" w:rsidRPr="00DC5D34">
        <w:rPr>
          <w:rFonts w:ascii="Times New Roman" w:hAnsi="Times New Roman" w:cs="Times New Roman"/>
          <w:i/>
          <w:sz w:val="24"/>
          <w:szCs w:val="24"/>
        </w:rPr>
        <w:t>1.1.</w:t>
      </w:r>
      <w:r w:rsidR="002E667A" w:rsidRPr="00DC5D34">
        <w:rPr>
          <w:rFonts w:ascii="Times New Roman" w:hAnsi="Times New Roman" w:cs="Times New Roman"/>
          <w:i/>
          <w:sz w:val="24"/>
          <w:szCs w:val="24"/>
        </w:rPr>
        <w:t>2020</w:t>
      </w:r>
    </w:p>
    <w:p w14:paraId="144AB63E" w14:textId="5300CD77" w:rsidR="00AC66CF" w:rsidRPr="00B67407" w:rsidRDefault="00AC66CF" w:rsidP="00AC66CF">
      <w:pPr>
        <w:jc w:val="both"/>
        <w:rPr>
          <w:rFonts w:ascii="Times New Roman" w:hAnsi="Times New Roman" w:cs="Times New Roman"/>
          <w:sz w:val="24"/>
          <w:szCs w:val="24"/>
        </w:rPr>
      </w:pPr>
      <w:r w:rsidRPr="00B67407">
        <w:rPr>
          <w:rFonts w:ascii="Times New Roman" w:hAnsi="Times New Roman" w:cs="Times New Roman"/>
          <w:sz w:val="24"/>
          <w:szCs w:val="24"/>
        </w:rPr>
        <w:t>İstisnai olarak, gerekli kaçış yolunun su geçirmez kapılardan bağımsız olması durumunda, yalnızca ara sıra girilen mürettebat mahalleri için kaçış yollarından birinden, bu tek kaçış yolunun güvenli bir kaçışı sağlaması ve merdivenlerin net genişliğinin 800 mm'den az olmaması ve her iki yanında korkuluk bulunması durumunda,</w:t>
      </w:r>
      <w:r w:rsidR="00A8679E" w:rsidRPr="00B67407">
        <w:rPr>
          <w:rFonts w:ascii="Times New Roman" w:hAnsi="Times New Roman" w:cs="Times New Roman"/>
          <w:sz w:val="24"/>
          <w:szCs w:val="24"/>
        </w:rPr>
        <w:t xml:space="preserve"> </w:t>
      </w:r>
      <w:r w:rsidRPr="00B67407">
        <w:rPr>
          <w:rFonts w:ascii="Times New Roman" w:hAnsi="Times New Roman" w:cs="Times New Roman"/>
          <w:sz w:val="24"/>
          <w:szCs w:val="24"/>
        </w:rPr>
        <w:t>Yetkilendirilmiş Klas Kuruluşu tarafından gerekli bilgi ve d</w:t>
      </w:r>
      <w:r w:rsidR="00A8679E" w:rsidRPr="00B67407">
        <w:rPr>
          <w:rFonts w:ascii="Times New Roman" w:hAnsi="Times New Roman" w:cs="Times New Roman"/>
          <w:sz w:val="24"/>
          <w:szCs w:val="24"/>
        </w:rPr>
        <w:t>o</w:t>
      </w:r>
      <w:r w:rsidRPr="00B67407">
        <w:rPr>
          <w:rFonts w:ascii="Times New Roman" w:hAnsi="Times New Roman" w:cs="Times New Roman"/>
          <w:sz w:val="24"/>
          <w:szCs w:val="24"/>
        </w:rPr>
        <w:t>kümanlar ile birlikte İdare’ye başvurulması ve uygun bulunması halinde vazgeçebilir.</w:t>
      </w:r>
    </w:p>
    <w:p w14:paraId="6BED17D5" w14:textId="42D068ED" w:rsidR="006B0D43" w:rsidRPr="00B67407" w:rsidRDefault="006B0D43" w:rsidP="009D3804">
      <w:pPr>
        <w:spacing w:after="0"/>
        <w:jc w:val="both"/>
        <w:rPr>
          <w:rFonts w:ascii="Times New Roman" w:hAnsi="Times New Roman" w:cs="Times New Roman"/>
          <w:sz w:val="24"/>
          <w:szCs w:val="24"/>
        </w:rPr>
      </w:pPr>
      <w:r w:rsidRPr="00B67407">
        <w:rPr>
          <w:rFonts w:ascii="Times New Roman" w:hAnsi="Times New Roman" w:cs="Times New Roman"/>
          <w:sz w:val="24"/>
          <w:szCs w:val="24"/>
        </w:rPr>
        <w:t xml:space="preserve">Kaçış yolu işaretleri ve yangın ekipmanı yer markalamalarında kullanılan aydınlatma ve fosforlu ekipmanların değerlendirilmesi, testi ve uygulaması FSS </w:t>
      </w:r>
      <w:proofErr w:type="spellStart"/>
      <w:r w:rsidRPr="00B67407">
        <w:rPr>
          <w:rFonts w:ascii="Times New Roman" w:hAnsi="Times New Roman" w:cs="Times New Roman"/>
          <w:sz w:val="24"/>
          <w:szCs w:val="24"/>
        </w:rPr>
        <w:t>Kod’a</w:t>
      </w:r>
      <w:proofErr w:type="spellEnd"/>
      <w:r w:rsidRPr="00B67407">
        <w:rPr>
          <w:rFonts w:ascii="Times New Roman" w:hAnsi="Times New Roman" w:cs="Times New Roman"/>
          <w:sz w:val="24"/>
          <w:szCs w:val="24"/>
        </w:rPr>
        <w:t xml:space="preserve"> göre yapılacaktır.</w:t>
      </w:r>
    </w:p>
    <w:p w14:paraId="4F07C3FE" w14:textId="77777777" w:rsidR="009D3804" w:rsidRPr="00B67407" w:rsidRDefault="009D3804" w:rsidP="009D3804">
      <w:pPr>
        <w:spacing w:after="0"/>
        <w:jc w:val="both"/>
        <w:rPr>
          <w:rFonts w:ascii="Times New Roman" w:hAnsi="Times New Roman" w:cs="Times New Roman"/>
          <w:sz w:val="24"/>
          <w:szCs w:val="24"/>
        </w:rPr>
      </w:pPr>
    </w:p>
    <w:p w14:paraId="58460D51" w14:textId="73BE52BD" w:rsidR="006B0D43" w:rsidRPr="00B67407" w:rsidRDefault="0071449C" w:rsidP="00553F49">
      <w:pPr>
        <w:jc w:val="both"/>
        <w:rPr>
          <w:rFonts w:ascii="Times New Roman" w:hAnsi="Times New Roman" w:cs="Times New Roman"/>
          <w:sz w:val="24"/>
          <w:szCs w:val="24"/>
        </w:rPr>
      </w:pPr>
      <w:r w:rsidRPr="00B67407">
        <w:rPr>
          <w:rFonts w:ascii="Times New Roman" w:hAnsi="Times New Roman" w:cs="Times New Roman"/>
          <w:sz w:val="24"/>
          <w:szCs w:val="24"/>
        </w:rPr>
        <w:t xml:space="preserve">3.2.5.1. paragrafta yer alan kaçış rotası aydınlatma sistemi yerine, </w:t>
      </w:r>
      <w:r w:rsidR="009D3804" w:rsidRPr="00B67407">
        <w:rPr>
          <w:rFonts w:ascii="Times New Roman" w:hAnsi="Times New Roman" w:cs="Times New Roman"/>
          <w:sz w:val="24"/>
          <w:szCs w:val="24"/>
        </w:rPr>
        <w:t xml:space="preserve">1167 ve 1168 </w:t>
      </w:r>
      <w:proofErr w:type="spellStart"/>
      <w:r w:rsidR="009D3804" w:rsidRPr="00B67407">
        <w:rPr>
          <w:rFonts w:ascii="Times New Roman" w:hAnsi="Times New Roman" w:cs="Times New Roman"/>
          <w:sz w:val="24"/>
          <w:szCs w:val="24"/>
        </w:rPr>
        <w:t>nolu</w:t>
      </w:r>
      <w:proofErr w:type="spellEnd"/>
      <w:r w:rsidR="009D3804" w:rsidRPr="00B67407">
        <w:rPr>
          <w:rFonts w:ascii="Times New Roman" w:hAnsi="Times New Roman" w:cs="Times New Roman"/>
          <w:sz w:val="24"/>
          <w:szCs w:val="24"/>
        </w:rPr>
        <w:t xml:space="preserve"> MSC sirkülerlerine uygun olarak belirlenen </w:t>
      </w:r>
      <w:r w:rsidRPr="00B67407">
        <w:rPr>
          <w:rFonts w:ascii="Times New Roman" w:hAnsi="Times New Roman" w:cs="Times New Roman"/>
          <w:sz w:val="24"/>
          <w:szCs w:val="24"/>
        </w:rPr>
        <w:t xml:space="preserve">alternatif tahliye yönlendirme sistemleri </w:t>
      </w:r>
      <w:r w:rsidR="009D3804" w:rsidRPr="00B67407">
        <w:rPr>
          <w:rFonts w:ascii="Times New Roman" w:hAnsi="Times New Roman" w:cs="Times New Roman"/>
          <w:sz w:val="24"/>
          <w:szCs w:val="24"/>
        </w:rPr>
        <w:t>Yetkilendirilmiş Klas Kuruluşları tarafından ilgili bilgi ve belgelerle birlikte İdare onayına sunulması halinde kabul edilebilir.</w:t>
      </w:r>
    </w:p>
    <w:p w14:paraId="21709A6D" w14:textId="4C23E674" w:rsidR="00553F49" w:rsidRPr="00B67407" w:rsidRDefault="006B0D43" w:rsidP="00553F49">
      <w:pPr>
        <w:jc w:val="both"/>
        <w:rPr>
          <w:rFonts w:ascii="Times New Roman" w:hAnsi="Times New Roman" w:cs="Times New Roman"/>
          <w:sz w:val="24"/>
          <w:szCs w:val="24"/>
        </w:rPr>
      </w:pPr>
      <w:r w:rsidRPr="00B67407">
        <w:rPr>
          <w:rFonts w:ascii="Times New Roman" w:hAnsi="Times New Roman" w:cs="Times New Roman"/>
          <w:sz w:val="24"/>
          <w:szCs w:val="24"/>
        </w:rPr>
        <w:t xml:space="preserve">Normalde </w:t>
      </w:r>
      <w:r w:rsidR="00553F49" w:rsidRPr="00B67407">
        <w:rPr>
          <w:rFonts w:ascii="Times New Roman" w:hAnsi="Times New Roman" w:cs="Times New Roman"/>
          <w:sz w:val="24"/>
          <w:szCs w:val="24"/>
        </w:rPr>
        <w:t xml:space="preserve">mandallı olan yaşam mahallerindeki kaçış kapılarına, hızlı serbest bırakma araçları takılacaktır. Bu araçlar, kaçış yönünde bir kuvvetin uygulanması üzerine mandalı serbest bırakan bir cihazı içeren bir kapı mandalı mekanizmasından oluşacaktır. Çabuk serbest bırakma mekanizmaları </w:t>
      </w:r>
      <w:bookmarkStart w:id="10" w:name="_Hlk146273646"/>
      <w:r w:rsidR="00553F49" w:rsidRPr="00B67407">
        <w:rPr>
          <w:rFonts w:ascii="Times New Roman" w:hAnsi="Times New Roman" w:cs="Times New Roman"/>
          <w:sz w:val="24"/>
          <w:szCs w:val="24"/>
        </w:rPr>
        <w:t xml:space="preserve">klaslı gemilerde Yetkilendirilmiş Klas Kuruluşun kendi kurallarına göre, </w:t>
      </w:r>
      <w:proofErr w:type="spellStart"/>
      <w:r w:rsidR="00553F49" w:rsidRPr="00B67407">
        <w:rPr>
          <w:rFonts w:ascii="Times New Roman" w:hAnsi="Times New Roman" w:cs="Times New Roman"/>
          <w:sz w:val="24"/>
          <w:szCs w:val="24"/>
        </w:rPr>
        <w:t>klassız</w:t>
      </w:r>
      <w:proofErr w:type="spellEnd"/>
      <w:r w:rsidR="00553F49" w:rsidRPr="00B67407">
        <w:rPr>
          <w:rFonts w:ascii="Times New Roman" w:hAnsi="Times New Roman" w:cs="Times New Roman"/>
          <w:sz w:val="24"/>
          <w:szCs w:val="24"/>
        </w:rPr>
        <w:t xml:space="preserve"> yolcu gemilerinde ise yetkilendirilmiş klas kuruluşlarından tercih edilen birinin kuralına göre </w:t>
      </w:r>
      <w:bookmarkEnd w:id="10"/>
      <w:r w:rsidR="00553F49" w:rsidRPr="00B67407">
        <w:rPr>
          <w:rFonts w:ascii="Times New Roman" w:hAnsi="Times New Roman" w:cs="Times New Roman"/>
          <w:sz w:val="24"/>
          <w:szCs w:val="24"/>
        </w:rPr>
        <w:t>tasarlanarak montajı yapılacak ve Bölüm II-2 Kural 13.3.2.6.2 paragrafı şartlarını taşıyacaktır.</w:t>
      </w:r>
    </w:p>
    <w:p w14:paraId="34BE20F3" w14:textId="26E84672" w:rsidR="00BC4DB2" w:rsidRPr="00B67407" w:rsidRDefault="00BC4DB2" w:rsidP="00AA68E9">
      <w:pPr>
        <w:spacing w:after="0"/>
        <w:jc w:val="both"/>
        <w:rPr>
          <w:rFonts w:ascii="Times New Roman" w:hAnsi="Times New Roman" w:cs="Times New Roman"/>
          <w:sz w:val="24"/>
          <w:szCs w:val="24"/>
        </w:rPr>
      </w:pPr>
    </w:p>
    <w:p w14:paraId="77E10EB4" w14:textId="3DE09D9F" w:rsidR="00553F49" w:rsidRPr="00B67407" w:rsidRDefault="00553F49" w:rsidP="00553F49">
      <w:pPr>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 xml:space="preserve">Bölüm II-2 </w:t>
      </w:r>
      <w:r w:rsidR="00AA68E9"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13.5.1</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1999/2000 Değişiklikleri)</w:t>
      </w:r>
    </w:p>
    <w:p w14:paraId="2681E6B7" w14:textId="41172E6F" w:rsidR="002E667A" w:rsidRPr="00DC5D34" w:rsidRDefault="00F81553" w:rsidP="009E4170">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2E667A" w:rsidRPr="00DC5D34">
        <w:rPr>
          <w:rFonts w:ascii="Times New Roman" w:hAnsi="Times New Roman" w:cs="Times New Roman"/>
          <w:i/>
          <w:sz w:val="24"/>
          <w:szCs w:val="24"/>
        </w:rPr>
        <w:t xml:space="preserve">: </w:t>
      </w:r>
      <w:r w:rsidR="009E4170" w:rsidRPr="00DC5D34">
        <w:rPr>
          <w:rFonts w:ascii="Times New Roman" w:hAnsi="Times New Roman" w:cs="Times New Roman"/>
          <w:i/>
          <w:sz w:val="24"/>
          <w:szCs w:val="24"/>
        </w:rPr>
        <w:t>1.7.</w:t>
      </w:r>
      <w:r w:rsidR="002E667A" w:rsidRPr="00DC5D34">
        <w:rPr>
          <w:rFonts w:ascii="Times New Roman" w:hAnsi="Times New Roman" w:cs="Times New Roman"/>
          <w:i/>
          <w:sz w:val="24"/>
          <w:szCs w:val="24"/>
        </w:rPr>
        <w:t>2002</w:t>
      </w:r>
    </w:p>
    <w:p w14:paraId="0FFDF7B2" w14:textId="677923AE" w:rsidR="00553F49" w:rsidRPr="00B67407" w:rsidRDefault="009E4170" w:rsidP="00553F49">
      <w:pPr>
        <w:jc w:val="both"/>
        <w:rPr>
          <w:rFonts w:ascii="Times New Roman" w:hAnsi="Times New Roman" w:cs="Times New Roman"/>
          <w:sz w:val="24"/>
          <w:szCs w:val="24"/>
        </w:rPr>
      </w:pPr>
      <w:r w:rsidRPr="00B67407">
        <w:rPr>
          <w:rFonts w:ascii="Times New Roman" w:hAnsi="Times New Roman" w:cs="Times New Roman"/>
          <w:sz w:val="24"/>
          <w:szCs w:val="24"/>
        </w:rPr>
        <w:t>Y</w:t>
      </w:r>
      <w:r w:rsidR="00553F49" w:rsidRPr="00B67407">
        <w:rPr>
          <w:rFonts w:ascii="Times New Roman" w:hAnsi="Times New Roman" w:cs="Times New Roman"/>
          <w:sz w:val="24"/>
          <w:szCs w:val="24"/>
        </w:rPr>
        <w:t xml:space="preserve">olcu ve </w:t>
      </w:r>
      <w:proofErr w:type="spellStart"/>
      <w:r w:rsidR="00553F49" w:rsidRPr="00B67407">
        <w:rPr>
          <w:rFonts w:ascii="Times New Roman" w:hAnsi="Times New Roman" w:cs="Times New Roman"/>
          <w:sz w:val="24"/>
          <w:szCs w:val="24"/>
        </w:rPr>
        <w:t>roro</w:t>
      </w:r>
      <w:proofErr w:type="spellEnd"/>
      <w:r w:rsidR="00553F49" w:rsidRPr="00B67407">
        <w:rPr>
          <w:rFonts w:ascii="Times New Roman" w:hAnsi="Times New Roman" w:cs="Times New Roman"/>
          <w:sz w:val="24"/>
          <w:szCs w:val="24"/>
        </w:rPr>
        <w:t xml:space="preserve"> yolcu gemilerinde taşınan herhangi bir yolcunun erişebildiği özel kategori ve açık </w:t>
      </w:r>
      <w:proofErr w:type="spellStart"/>
      <w:r w:rsidR="00553F49" w:rsidRPr="00B67407">
        <w:rPr>
          <w:rFonts w:ascii="Times New Roman" w:hAnsi="Times New Roman" w:cs="Times New Roman"/>
          <w:sz w:val="24"/>
          <w:szCs w:val="24"/>
        </w:rPr>
        <w:t>ro-ro</w:t>
      </w:r>
      <w:proofErr w:type="spellEnd"/>
      <w:r w:rsidR="00553F49" w:rsidRPr="00B67407">
        <w:rPr>
          <w:rFonts w:ascii="Times New Roman" w:hAnsi="Times New Roman" w:cs="Times New Roman"/>
          <w:sz w:val="24"/>
          <w:szCs w:val="24"/>
        </w:rPr>
        <w:t xml:space="preserve"> mahallerde, perde güvertesinin hem altındaki hem de üstündeki kaçış yollarının sayısı ve yerleri</w:t>
      </w:r>
      <w:r w:rsidR="00700625" w:rsidRPr="00B67407">
        <w:rPr>
          <w:rFonts w:ascii="Times New Roman" w:hAnsi="Times New Roman" w:cs="Times New Roman"/>
          <w:sz w:val="24"/>
          <w:szCs w:val="24"/>
        </w:rPr>
        <w:t xml:space="preserve"> Yetkilendirilmiş Klas Kuruluşları kurallarına uygun olarak İdare onayı ile belirlenecektir.  Gemiye biniş güvertesine giriş emniyeti</w:t>
      </w:r>
      <w:r w:rsidR="00553F49" w:rsidRPr="00B67407">
        <w:rPr>
          <w:rFonts w:ascii="Times New Roman" w:hAnsi="Times New Roman" w:cs="Times New Roman"/>
          <w:sz w:val="24"/>
          <w:szCs w:val="24"/>
        </w:rPr>
        <w:t xml:space="preserve"> </w:t>
      </w:r>
      <w:r w:rsidR="00700625" w:rsidRPr="00B67407">
        <w:rPr>
          <w:rFonts w:ascii="Times New Roman" w:hAnsi="Times New Roman" w:cs="Times New Roman"/>
          <w:sz w:val="24"/>
          <w:szCs w:val="24"/>
        </w:rPr>
        <w:t>en az p</w:t>
      </w:r>
      <w:r w:rsidR="00553F49" w:rsidRPr="00B67407">
        <w:rPr>
          <w:rFonts w:ascii="Times New Roman" w:hAnsi="Times New Roman" w:cs="Times New Roman"/>
          <w:sz w:val="24"/>
          <w:szCs w:val="24"/>
        </w:rPr>
        <w:t xml:space="preserve">aragraf 3.2.1.1, 3.2.2, 3.2.4.1 ve 3.2.4.2'de belirtilmiş olanlara eşdeğer olacaktır. Söz konusu </w:t>
      </w:r>
      <w:r w:rsidR="00545195" w:rsidRPr="00B67407">
        <w:rPr>
          <w:rFonts w:ascii="Times New Roman" w:hAnsi="Times New Roman" w:cs="Times New Roman"/>
          <w:sz w:val="24"/>
          <w:szCs w:val="24"/>
        </w:rPr>
        <w:t>alanlarda</w:t>
      </w:r>
      <w:r w:rsidR="00553F49" w:rsidRPr="00B67407">
        <w:rPr>
          <w:rFonts w:ascii="Times New Roman" w:hAnsi="Times New Roman" w:cs="Times New Roman"/>
          <w:sz w:val="24"/>
          <w:szCs w:val="24"/>
        </w:rPr>
        <w:t>, kaçış yollarının başlangıç noktasına ulaşan en az 600 mm genişliğinde tahsisli yürüme koridorları mevcut olacaktır. Araçların park düzenlemeleri, söz konusu yürüyüş koridorlarını sürekli olarak açık bırakacak şekilde olacaktır.</w:t>
      </w:r>
    </w:p>
    <w:p w14:paraId="34B9AC7F" w14:textId="77777777" w:rsidR="00216328" w:rsidRPr="00B67407" w:rsidRDefault="00216328" w:rsidP="00DC5D34">
      <w:pPr>
        <w:tabs>
          <w:tab w:val="left" w:pos="5518"/>
        </w:tabs>
        <w:spacing w:after="0" w:line="240" w:lineRule="auto"/>
        <w:rPr>
          <w:rFonts w:ascii="Times New Roman" w:hAnsi="Times New Roman" w:cs="Times New Roman"/>
          <w:b/>
          <w:bCs/>
          <w:sz w:val="24"/>
          <w:szCs w:val="24"/>
          <w:u w:val="single"/>
          <w:shd w:val="clear" w:color="auto" w:fill="FFFFFF"/>
        </w:rPr>
      </w:pPr>
    </w:p>
    <w:p w14:paraId="390FF7BC" w14:textId="4A0B75F9" w:rsidR="00C72064" w:rsidRPr="00B67407" w:rsidRDefault="00BC4DB2" w:rsidP="00BC4DB2">
      <w:pPr>
        <w:tabs>
          <w:tab w:val="left" w:pos="5518"/>
        </w:tabs>
        <w:spacing w:line="240" w:lineRule="auto"/>
        <w:rPr>
          <w:rFonts w:ascii="Times New Roman" w:eastAsia="Times New Roman" w:hAnsi="Times New Roman" w:cs="Times New Roman"/>
          <w:sz w:val="24"/>
          <w:szCs w:val="24"/>
          <w:lang w:eastAsia="tr-TR"/>
        </w:rPr>
      </w:pPr>
      <w:r w:rsidRPr="00B67407">
        <w:rPr>
          <w:rFonts w:ascii="Times New Roman" w:hAnsi="Times New Roman" w:cs="Times New Roman"/>
          <w:b/>
          <w:bCs/>
          <w:sz w:val="24"/>
          <w:szCs w:val="24"/>
          <w:u w:val="single"/>
          <w:shd w:val="clear" w:color="auto" w:fill="FFFFFF"/>
        </w:rPr>
        <w:t>Bölüm II-2 / Kural 15.2.4.1</w:t>
      </w:r>
      <w:bookmarkStart w:id="11" w:name="_Hlk146715660"/>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2012 Değişiklikleri)</w:t>
      </w:r>
    </w:p>
    <w:p w14:paraId="3D1A1DC3" w14:textId="5D4C3E98" w:rsidR="00C72064" w:rsidRPr="00DC5D34" w:rsidRDefault="00F81553" w:rsidP="00C72064">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C72064" w:rsidRPr="00DC5D34">
        <w:rPr>
          <w:rFonts w:ascii="Times New Roman" w:hAnsi="Times New Roman" w:cs="Times New Roman"/>
          <w:i/>
          <w:sz w:val="24"/>
          <w:szCs w:val="24"/>
        </w:rPr>
        <w:t>: 1.7.2014</w:t>
      </w:r>
    </w:p>
    <w:bookmarkEnd w:id="11"/>
    <w:p w14:paraId="3F4F21C2" w14:textId="77777777" w:rsidR="00C72064" w:rsidRPr="00B67407" w:rsidRDefault="00BC4DB2" w:rsidP="00C72064">
      <w:pPr>
        <w:spacing w:line="240" w:lineRule="auto"/>
        <w:jc w:val="both"/>
        <w:rPr>
          <w:rFonts w:ascii="Times New Roman" w:hAnsi="Times New Roman" w:cs="Times New Roman"/>
          <w:sz w:val="24"/>
          <w:szCs w:val="24"/>
        </w:rPr>
      </w:pPr>
      <w:r w:rsidRPr="00B67407">
        <w:rPr>
          <w:rFonts w:ascii="Times New Roman" w:hAnsi="Times New Roman" w:cs="Times New Roman"/>
          <w:sz w:val="24"/>
          <w:szCs w:val="24"/>
        </w:rPr>
        <w:t>Yangın kontrol planları için genel düzenleme planları</w:t>
      </w:r>
      <w:r w:rsidR="00C72064" w:rsidRPr="00B67407">
        <w:rPr>
          <w:rFonts w:ascii="Times New Roman" w:hAnsi="Times New Roman" w:cs="Times New Roman"/>
          <w:sz w:val="24"/>
          <w:szCs w:val="24"/>
        </w:rPr>
        <w:t>,</w:t>
      </w:r>
      <w:r w:rsidRPr="00B67407">
        <w:rPr>
          <w:rFonts w:ascii="Times New Roman" w:hAnsi="Times New Roman" w:cs="Times New Roman"/>
          <w:sz w:val="24"/>
          <w:szCs w:val="24"/>
        </w:rPr>
        <w:t xml:space="preserve"> gemi zabitlerinin rehberliği için daimi olarak sergilenecek ve her güverte için kontrol istasyonlarını, "A" sınıfı bölmelerle çevrili çeşitli yangın bölümlerini, "B" sınıfı bölmelerle çevrili bölümleri, yangın algılama ve yangın </w:t>
      </w:r>
      <w:r w:rsidRPr="00B67407">
        <w:rPr>
          <w:rFonts w:ascii="Times New Roman" w:hAnsi="Times New Roman" w:cs="Times New Roman"/>
          <w:sz w:val="24"/>
          <w:szCs w:val="24"/>
        </w:rPr>
        <w:lastRenderedPageBreak/>
        <w:t xml:space="preserve">alarm sistemlerinin, </w:t>
      </w:r>
      <w:proofErr w:type="spellStart"/>
      <w:r w:rsidRPr="00B67407">
        <w:rPr>
          <w:rFonts w:ascii="Times New Roman" w:hAnsi="Times New Roman" w:cs="Times New Roman"/>
          <w:sz w:val="24"/>
          <w:szCs w:val="24"/>
        </w:rPr>
        <w:t>sprinkler</w:t>
      </w:r>
      <w:proofErr w:type="spellEnd"/>
      <w:r w:rsidRPr="00B67407">
        <w:rPr>
          <w:rFonts w:ascii="Times New Roman" w:hAnsi="Times New Roman" w:cs="Times New Roman"/>
          <w:sz w:val="24"/>
          <w:szCs w:val="24"/>
        </w:rPr>
        <w:t xml:space="preserve"> tesisatının, yangın söndürme cihazlarının, farklı bölmelere, güvertelere vb. erişim yollarının ve fan kontrol konumlarının, damperlerin konumlarının ve her bölüme hizmet eden havalandırma fanlarının</w:t>
      </w:r>
      <w:r w:rsidR="00C72064" w:rsidRPr="00B67407">
        <w:rPr>
          <w:rFonts w:ascii="Times New Roman" w:hAnsi="Times New Roman" w:cs="Times New Roman"/>
          <w:sz w:val="24"/>
          <w:szCs w:val="24"/>
        </w:rPr>
        <w:t xml:space="preserve"> tanınma</w:t>
      </w:r>
      <w:r w:rsidRPr="00B67407">
        <w:rPr>
          <w:rFonts w:ascii="Times New Roman" w:hAnsi="Times New Roman" w:cs="Times New Roman"/>
          <w:sz w:val="24"/>
          <w:szCs w:val="24"/>
        </w:rPr>
        <w:t xml:space="preserve"> numaralarının ayrıntılarını içeren havalandırma sistemini açıkça gösterecektir. </w:t>
      </w:r>
    </w:p>
    <w:p w14:paraId="00A3BC7C" w14:textId="1CAE338B" w:rsidR="00BC4DB2" w:rsidRPr="00B67407" w:rsidRDefault="00BC4DB2" w:rsidP="00C72064">
      <w:pPr>
        <w:spacing w:line="240" w:lineRule="auto"/>
        <w:jc w:val="both"/>
        <w:rPr>
          <w:rFonts w:ascii="Times New Roman" w:hAnsi="Times New Roman" w:cs="Times New Roman"/>
          <w:sz w:val="24"/>
          <w:szCs w:val="24"/>
        </w:rPr>
      </w:pPr>
      <w:r w:rsidRPr="00B67407">
        <w:rPr>
          <w:rFonts w:ascii="Times New Roman" w:hAnsi="Times New Roman" w:cs="Times New Roman"/>
          <w:sz w:val="24"/>
          <w:szCs w:val="24"/>
        </w:rPr>
        <w:t>Alternatif olarak, yukarıda belirtilen ayrıntılar bir kitapçık halinde düzenlene</w:t>
      </w:r>
      <w:r w:rsidR="00C72064" w:rsidRPr="00B67407">
        <w:rPr>
          <w:rFonts w:ascii="Times New Roman" w:hAnsi="Times New Roman" w:cs="Times New Roman"/>
          <w:sz w:val="24"/>
          <w:szCs w:val="24"/>
        </w:rPr>
        <w:t xml:space="preserve">cek, </w:t>
      </w:r>
      <w:r w:rsidRPr="00B67407">
        <w:rPr>
          <w:rFonts w:ascii="Times New Roman" w:hAnsi="Times New Roman" w:cs="Times New Roman"/>
          <w:sz w:val="24"/>
          <w:szCs w:val="24"/>
        </w:rPr>
        <w:t xml:space="preserve">bu kitapçığın bir kopyası her zabite verilecek ve bir kopyası da her zaman gemide erişilebilir bir yerde bulunacaktır. Planlar ve kitapçıklar güncel tutulacak; bunlarda yapılan değişiklikler mümkün olan en kısa sürede kaydedilecektir. Bu plan ve kitapçıklardaki açıklamalar </w:t>
      </w:r>
      <w:r w:rsidR="00C72064" w:rsidRPr="00B67407">
        <w:rPr>
          <w:rFonts w:ascii="Times New Roman" w:hAnsi="Times New Roman" w:cs="Times New Roman"/>
          <w:sz w:val="24"/>
          <w:szCs w:val="24"/>
        </w:rPr>
        <w:t>İngilizce ve Türkçe dilinde olacaktır.</w:t>
      </w:r>
    </w:p>
    <w:p w14:paraId="4B18AF60" w14:textId="77777777" w:rsidR="00BC4DB2" w:rsidRPr="00B67407" w:rsidRDefault="00BC4DB2" w:rsidP="00AA68E9">
      <w:pPr>
        <w:spacing w:after="0"/>
        <w:jc w:val="both"/>
        <w:rPr>
          <w:rFonts w:ascii="Times New Roman" w:hAnsi="Times New Roman" w:cs="Times New Roman"/>
          <w:sz w:val="24"/>
          <w:szCs w:val="24"/>
        </w:rPr>
      </w:pPr>
    </w:p>
    <w:p w14:paraId="1D141526" w14:textId="07EB90D2" w:rsidR="00553F49" w:rsidRPr="00B67407" w:rsidRDefault="00553F49" w:rsidP="00553F49">
      <w:pPr>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 xml:space="preserve">Bölüm II-2 </w:t>
      </w:r>
      <w:r w:rsidR="00AA68E9"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16</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1996-1998 Değişiklikleri)</w:t>
      </w:r>
    </w:p>
    <w:p w14:paraId="6A1F14D0" w14:textId="1140B151" w:rsidR="002E667A" w:rsidRPr="00DC5D34" w:rsidRDefault="00F81553" w:rsidP="002E667A">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2E667A" w:rsidRPr="00DC5D34">
        <w:rPr>
          <w:rFonts w:ascii="Times New Roman" w:hAnsi="Times New Roman" w:cs="Times New Roman"/>
          <w:i/>
          <w:sz w:val="24"/>
          <w:szCs w:val="24"/>
        </w:rPr>
        <w:t xml:space="preserve">: </w:t>
      </w:r>
      <w:r w:rsidR="00D9136E" w:rsidRPr="00DC5D34">
        <w:rPr>
          <w:rFonts w:ascii="Times New Roman" w:hAnsi="Times New Roman" w:cs="Times New Roman"/>
          <w:i/>
          <w:sz w:val="24"/>
          <w:szCs w:val="24"/>
        </w:rPr>
        <w:t>1.7.</w:t>
      </w:r>
      <w:r w:rsidR="002E667A" w:rsidRPr="00DC5D34">
        <w:rPr>
          <w:rFonts w:ascii="Times New Roman" w:hAnsi="Times New Roman" w:cs="Times New Roman"/>
          <w:i/>
          <w:sz w:val="24"/>
          <w:szCs w:val="24"/>
        </w:rPr>
        <w:t>1998</w:t>
      </w:r>
    </w:p>
    <w:p w14:paraId="1CCE58E6" w14:textId="57E6E906" w:rsidR="00D9136E" w:rsidRPr="00B67407" w:rsidRDefault="00553F49" w:rsidP="00553F49">
      <w:pPr>
        <w:jc w:val="both"/>
        <w:rPr>
          <w:rFonts w:ascii="Times New Roman" w:hAnsi="Times New Roman" w:cs="Times New Roman"/>
          <w:sz w:val="24"/>
          <w:szCs w:val="24"/>
        </w:rPr>
      </w:pPr>
      <w:r w:rsidRPr="00B67407">
        <w:rPr>
          <w:rFonts w:ascii="Times New Roman" w:hAnsi="Times New Roman" w:cs="Times New Roman"/>
          <w:sz w:val="24"/>
          <w:szCs w:val="24"/>
        </w:rPr>
        <w:t>36</w:t>
      </w:r>
      <w:r w:rsidR="00AA68E9" w:rsidRPr="00B67407">
        <w:rPr>
          <w:rFonts w:ascii="Times New Roman" w:hAnsi="Times New Roman" w:cs="Times New Roman"/>
          <w:sz w:val="24"/>
          <w:szCs w:val="24"/>
        </w:rPr>
        <w:t>’</w:t>
      </w:r>
      <w:r w:rsidRPr="00B67407">
        <w:rPr>
          <w:rFonts w:ascii="Times New Roman" w:hAnsi="Times New Roman" w:cs="Times New Roman"/>
          <w:sz w:val="24"/>
          <w:szCs w:val="24"/>
        </w:rPr>
        <w:t>dan fazla yolcu taşıyan yolcu gemileri dışındaki gemilerde kesit alanı 0,02 m2</w:t>
      </w:r>
      <w:r w:rsidR="00AA68E9" w:rsidRPr="00B67407">
        <w:rPr>
          <w:rFonts w:ascii="Times New Roman" w:hAnsi="Times New Roman" w:cs="Times New Roman"/>
          <w:sz w:val="24"/>
          <w:szCs w:val="24"/>
        </w:rPr>
        <w:t>’</w:t>
      </w:r>
      <w:r w:rsidRPr="00B67407">
        <w:rPr>
          <w:rFonts w:ascii="Times New Roman" w:hAnsi="Times New Roman" w:cs="Times New Roman"/>
          <w:sz w:val="24"/>
          <w:szCs w:val="24"/>
        </w:rPr>
        <w:t xml:space="preserve">yi aşan havalandırma kanallarının </w:t>
      </w:r>
      <w:r w:rsidR="00AA68E9" w:rsidRPr="00B67407">
        <w:rPr>
          <w:rFonts w:ascii="Times New Roman" w:hAnsi="Times New Roman" w:cs="Times New Roman"/>
          <w:sz w:val="24"/>
          <w:szCs w:val="24"/>
        </w:rPr>
        <w:t>“</w:t>
      </w:r>
      <w:r w:rsidRPr="00B67407">
        <w:rPr>
          <w:rFonts w:ascii="Times New Roman" w:hAnsi="Times New Roman" w:cs="Times New Roman"/>
          <w:sz w:val="24"/>
          <w:szCs w:val="24"/>
        </w:rPr>
        <w:t>A</w:t>
      </w:r>
      <w:r w:rsidR="00AA68E9" w:rsidRPr="00B67407">
        <w:rPr>
          <w:rFonts w:ascii="Times New Roman" w:hAnsi="Times New Roman" w:cs="Times New Roman"/>
          <w:sz w:val="24"/>
          <w:szCs w:val="24"/>
        </w:rPr>
        <w:t>”</w:t>
      </w:r>
      <w:r w:rsidRPr="00B67407">
        <w:rPr>
          <w:rFonts w:ascii="Times New Roman" w:hAnsi="Times New Roman" w:cs="Times New Roman"/>
          <w:sz w:val="24"/>
          <w:szCs w:val="24"/>
        </w:rPr>
        <w:t xml:space="preserve"> sınıfı perdelerden veya güvertelerden geçtiği durumlarda, perdelerden veya güvertelerden geçen kanallar çelikten değil ise açıklık geçtiği perde veya güverteyle aynı yangın bütünlüğüne sahip yalıtımlı çelik sac kaplamayla kaplanacaktır. Kanallar için Bölüm II-2 Kural 16</w:t>
      </w:r>
      <w:r w:rsidR="005A24B8" w:rsidRPr="00B67407">
        <w:rPr>
          <w:rFonts w:ascii="Times New Roman" w:hAnsi="Times New Roman" w:cs="Times New Roman"/>
          <w:sz w:val="24"/>
          <w:szCs w:val="24"/>
        </w:rPr>
        <w:t xml:space="preserve"> </w:t>
      </w:r>
      <w:r w:rsidRPr="00B67407">
        <w:rPr>
          <w:rFonts w:ascii="Times New Roman" w:hAnsi="Times New Roman" w:cs="Times New Roman"/>
          <w:sz w:val="24"/>
          <w:szCs w:val="24"/>
        </w:rPr>
        <w:t xml:space="preserve">ya eşdeğer geçiş için </w:t>
      </w:r>
      <w:r w:rsidR="005A24B8" w:rsidRPr="00B67407">
        <w:rPr>
          <w:rFonts w:ascii="Times New Roman" w:hAnsi="Times New Roman" w:cs="Times New Roman"/>
          <w:sz w:val="24"/>
          <w:szCs w:val="24"/>
        </w:rPr>
        <w:t>İdare</w:t>
      </w:r>
      <w:r w:rsidR="000633B7" w:rsidRPr="00B67407">
        <w:rPr>
          <w:rFonts w:ascii="Times New Roman" w:hAnsi="Times New Roman" w:cs="Times New Roman"/>
          <w:sz w:val="24"/>
          <w:szCs w:val="24"/>
        </w:rPr>
        <w:t>’</w:t>
      </w:r>
      <w:r w:rsidRPr="00B67407">
        <w:rPr>
          <w:rFonts w:ascii="Times New Roman" w:hAnsi="Times New Roman" w:cs="Times New Roman"/>
          <w:sz w:val="24"/>
          <w:szCs w:val="24"/>
        </w:rPr>
        <w:t>n</w:t>
      </w:r>
      <w:r w:rsidR="005A24B8" w:rsidRPr="00B67407">
        <w:rPr>
          <w:rFonts w:ascii="Times New Roman" w:hAnsi="Times New Roman" w:cs="Times New Roman"/>
          <w:sz w:val="24"/>
          <w:szCs w:val="24"/>
        </w:rPr>
        <w:t xml:space="preserve">in </w:t>
      </w:r>
      <w:r w:rsidRPr="00B67407">
        <w:rPr>
          <w:rFonts w:ascii="Times New Roman" w:hAnsi="Times New Roman" w:cs="Times New Roman"/>
          <w:sz w:val="24"/>
          <w:szCs w:val="24"/>
        </w:rPr>
        <w:t xml:space="preserve">onayı alınacaktır. </w:t>
      </w:r>
    </w:p>
    <w:p w14:paraId="6D81A78C" w14:textId="77777777" w:rsidR="00D9136E" w:rsidRPr="00B67407" w:rsidRDefault="00D9136E" w:rsidP="00AA68E9">
      <w:pPr>
        <w:spacing w:after="0"/>
        <w:jc w:val="both"/>
        <w:rPr>
          <w:rFonts w:ascii="Times New Roman" w:hAnsi="Times New Roman" w:cs="Times New Roman"/>
          <w:sz w:val="24"/>
          <w:szCs w:val="24"/>
        </w:rPr>
      </w:pPr>
    </w:p>
    <w:p w14:paraId="008258E4" w14:textId="4091B320" w:rsidR="00553F49" w:rsidRPr="00B67407" w:rsidRDefault="00553F49" w:rsidP="00553F49">
      <w:pPr>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 xml:space="preserve">Bölüm II-2 </w:t>
      </w:r>
      <w:r w:rsidR="00AA68E9"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17</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1999/2000 Değişiklikleri)</w:t>
      </w:r>
    </w:p>
    <w:p w14:paraId="26EAC8D1" w14:textId="02EC6A03" w:rsidR="002E667A" w:rsidRPr="00DC5D34" w:rsidRDefault="00F81553" w:rsidP="002E667A">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2E667A" w:rsidRPr="00DC5D34">
        <w:rPr>
          <w:rFonts w:ascii="Times New Roman" w:hAnsi="Times New Roman" w:cs="Times New Roman"/>
          <w:i/>
          <w:sz w:val="24"/>
          <w:szCs w:val="24"/>
        </w:rPr>
        <w:t xml:space="preserve">: </w:t>
      </w:r>
      <w:r w:rsidR="000B1AF1" w:rsidRPr="00DC5D34">
        <w:rPr>
          <w:rFonts w:ascii="Times New Roman" w:hAnsi="Times New Roman" w:cs="Times New Roman"/>
          <w:i/>
          <w:sz w:val="24"/>
          <w:szCs w:val="24"/>
        </w:rPr>
        <w:t>1.7.</w:t>
      </w:r>
      <w:r w:rsidR="002E667A" w:rsidRPr="00DC5D34">
        <w:rPr>
          <w:rFonts w:ascii="Times New Roman" w:hAnsi="Times New Roman" w:cs="Times New Roman"/>
          <w:i/>
          <w:sz w:val="24"/>
          <w:szCs w:val="24"/>
        </w:rPr>
        <w:t>2002</w:t>
      </w:r>
    </w:p>
    <w:p w14:paraId="4F12F468" w14:textId="77777777" w:rsidR="000B1AF1" w:rsidRPr="00B67407" w:rsidRDefault="000B1AF1" w:rsidP="00553F49">
      <w:pPr>
        <w:jc w:val="both"/>
        <w:rPr>
          <w:rFonts w:ascii="Times New Roman" w:hAnsi="Times New Roman" w:cs="Times New Roman"/>
          <w:sz w:val="24"/>
          <w:szCs w:val="24"/>
        </w:rPr>
      </w:pPr>
      <w:r w:rsidRPr="00B67407">
        <w:rPr>
          <w:rFonts w:ascii="Times New Roman" w:hAnsi="Times New Roman" w:cs="Times New Roman"/>
          <w:sz w:val="24"/>
          <w:szCs w:val="24"/>
        </w:rPr>
        <w:t xml:space="preserve">Bu kuralda belirtilen ve SOLAS Kural II-2/17.3’de yapılması gerekli olan mühendislik analizleri MSC/Circ.1552 (Yangın Emniyeti İçin Alternatif dizayn ve Düzenlemeler) sayılı sirkülere göre değerlendirilecek ve onaylanacaktır.  </w:t>
      </w:r>
    </w:p>
    <w:p w14:paraId="2398D316" w14:textId="708ECC94" w:rsidR="00553F49" w:rsidRPr="00B67407" w:rsidRDefault="000B1AF1" w:rsidP="00553F49">
      <w:pPr>
        <w:jc w:val="both"/>
        <w:rPr>
          <w:rFonts w:ascii="Times New Roman" w:hAnsi="Times New Roman" w:cs="Times New Roman"/>
          <w:sz w:val="24"/>
          <w:szCs w:val="24"/>
        </w:rPr>
      </w:pPr>
      <w:r w:rsidRPr="00B67407">
        <w:rPr>
          <w:rFonts w:ascii="Times New Roman" w:hAnsi="Times New Roman" w:cs="Times New Roman"/>
          <w:sz w:val="24"/>
          <w:szCs w:val="24"/>
        </w:rPr>
        <w:t>A</w:t>
      </w:r>
      <w:r w:rsidR="00553F49" w:rsidRPr="00B67407">
        <w:rPr>
          <w:rFonts w:ascii="Times New Roman" w:hAnsi="Times New Roman" w:cs="Times New Roman"/>
          <w:sz w:val="24"/>
          <w:szCs w:val="24"/>
        </w:rPr>
        <w:t xml:space="preserve">lternatif dizayn ve düzenlemelere ilişkin varsayım ve </w:t>
      </w:r>
      <w:proofErr w:type="spellStart"/>
      <w:r w:rsidR="00553F49" w:rsidRPr="00B67407">
        <w:rPr>
          <w:rFonts w:ascii="Times New Roman" w:hAnsi="Times New Roman" w:cs="Times New Roman"/>
          <w:sz w:val="24"/>
          <w:szCs w:val="24"/>
        </w:rPr>
        <w:t>operasyonel</w:t>
      </w:r>
      <w:proofErr w:type="spellEnd"/>
      <w:r w:rsidR="00553F49" w:rsidRPr="00B67407">
        <w:rPr>
          <w:rFonts w:ascii="Times New Roman" w:hAnsi="Times New Roman" w:cs="Times New Roman"/>
          <w:sz w:val="24"/>
          <w:szCs w:val="24"/>
        </w:rPr>
        <w:t xml:space="preserve"> kısıtlamaların değişmesi halinde, mühendislik analizi; geçerli olan yeni koşullara uygun olarak yeniden yapılacak, kanıt niteliği taşıyan gerekli dokümanlar ile Yetkilendirilmiş Klas Kuruluşuna başvuru yapılacaktır. Yetkilendirilmiş Klas Kuruluşu ise başvuruya istinaden hazırlamış olduğu değerlendirme raporu ile söz konusu analiz ve ilgi belgeler ile </w:t>
      </w:r>
      <w:r w:rsidR="000633B7" w:rsidRPr="00B67407">
        <w:rPr>
          <w:rFonts w:ascii="Times New Roman" w:hAnsi="Times New Roman" w:cs="Times New Roman"/>
          <w:sz w:val="24"/>
          <w:szCs w:val="24"/>
        </w:rPr>
        <w:t>İdare’ye</w:t>
      </w:r>
      <w:r w:rsidRPr="00B67407">
        <w:rPr>
          <w:rFonts w:ascii="Times New Roman" w:hAnsi="Times New Roman" w:cs="Times New Roman"/>
          <w:sz w:val="24"/>
          <w:szCs w:val="24"/>
        </w:rPr>
        <w:t xml:space="preserve"> başvuru yapa</w:t>
      </w:r>
      <w:r w:rsidR="00553F49" w:rsidRPr="00B67407">
        <w:rPr>
          <w:rFonts w:ascii="Times New Roman" w:hAnsi="Times New Roman" w:cs="Times New Roman"/>
          <w:sz w:val="24"/>
          <w:szCs w:val="24"/>
        </w:rPr>
        <w:t xml:space="preserve">caktır. </w:t>
      </w:r>
    </w:p>
    <w:p w14:paraId="62C8AAE9" w14:textId="152EC434" w:rsidR="00880ADE" w:rsidRPr="00B67407" w:rsidRDefault="00880ADE" w:rsidP="00553F49">
      <w:pPr>
        <w:jc w:val="both"/>
        <w:rPr>
          <w:rFonts w:ascii="Times New Roman" w:hAnsi="Times New Roman" w:cs="Times New Roman"/>
          <w:sz w:val="24"/>
          <w:szCs w:val="24"/>
        </w:rPr>
      </w:pPr>
      <w:r w:rsidRPr="00B67407">
        <w:rPr>
          <w:rFonts w:ascii="Times New Roman" w:hAnsi="Times New Roman" w:cs="Times New Roman"/>
          <w:sz w:val="24"/>
          <w:szCs w:val="24"/>
        </w:rPr>
        <w:t>Alternatif dizayn ve düzenlemelerin onaylanması durumunda, bir kopyası gemide bulundurulacaktır.</w:t>
      </w:r>
    </w:p>
    <w:p w14:paraId="5668A7A9" w14:textId="77777777" w:rsidR="003976A8" w:rsidRPr="00B67407" w:rsidRDefault="003976A8" w:rsidP="002E667A">
      <w:pPr>
        <w:jc w:val="both"/>
        <w:rPr>
          <w:rFonts w:ascii="Times New Roman" w:hAnsi="Times New Roman" w:cs="Times New Roman"/>
          <w:b/>
          <w:bCs/>
          <w:sz w:val="24"/>
          <w:szCs w:val="24"/>
          <w:u w:val="single"/>
          <w:shd w:val="clear" w:color="auto" w:fill="FFFFFF"/>
        </w:rPr>
      </w:pPr>
    </w:p>
    <w:p w14:paraId="5ECAF256" w14:textId="1D5EBC40" w:rsidR="002E667A" w:rsidRPr="00B67407" w:rsidRDefault="00553F49" w:rsidP="002E667A">
      <w:pPr>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 xml:space="preserve">Bölüm II-2 </w:t>
      </w:r>
      <w:r w:rsidR="00AA68E9"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19</w:t>
      </w:r>
      <w:r w:rsidR="003976A8" w:rsidRPr="00B67407">
        <w:rPr>
          <w:rFonts w:ascii="Times New Roman" w:hAnsi="Times New Roman" w:cs="Times New Roman"/>
          <w:b/>
          <w:bCs/>
          <w:sz w:val="24"/>
          <w:szCs w:val="24"/>
          <w:u w:val="single"/>
          <w:shd w:val="clear" w:color="auto" w:fill="FFFFFF"/>
        </w:rPr>
        <w:t xml:space="preserve"> </w:t>
      </w:r>
      <w:r w:rsidR="003976A8" w:rsidRPr="00B67407">
        <w:rPr>
          <w:rFonts w:ascii="Times New Roman" w:hAnsi="Times New Roman" w:cs="Times New Roman"/>
          <w:b/>
          <w:bCs/>
          <w:sz w:val="24"/>
          <w:szCs w:val="24"/>
          <w:u w:val="single"/>
          <w:shd w:val="clear" w:color="auto" w:fill="FFFFFF"/>
        </w:rPr>
        <w:t>(SOLAS 2008 Değişiklikleri)</w:t>
      </w:r>
    </w:p>
    <w:p w14:paraId="2FEDA846" w14:textId="4FDE83CC" w:rsidR="00773642" w:rsidRPr="00DC5D34" w:rsidRDefault="00F81553" w:rsidP="00773642">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773642" w:rsidRPr="00DC5D34">
        <w:rPr>
          <w:rFonts w:ascii="Times New Roman" w:hAnsi="Times New Roman" w:cs="Times New Roman"/>
          <w:i/>
          <w:sz w:val="24"/>
          <w:szCs w:val="24"/>
        </w:rPr>
        <w:t>: 1.7.2002</w:t>
      </w:r>
    </w:p>
    <w:p w14:paraId="0D36E779" w14:textId="40FF4144" w:rsidR="001C71C9" w:rsidRPr="00B67407" w:rsidRDefault="001C71C9" w:rsidP="00553F49">
      <w:pPr>
        <w:jc w:val="both"/>
        <w:rPr>
          <w:rFonts w:ascii="Times New Roman" w:hAnsi="Times New Roman" w:cs="Times New Roman"/>
          <w:sz w:val="24"/>
          <w:szCs w:val="24"/>
        </w:rPr>
      </w:pPr>
      <w:r w:rsidRPr="00B67407">
        <w:rPr>
          <w:rFonts w:ascii="Times New Roman" w:hAnsi="Times New Roman" w:cs="Times New Roman"/>
          <w:sz w:val="24"/>
          <w:szCs w:val="24"/>
        </w:rPr>
        <w:t xml:space="preserve">(19.3 gerekleri </w:t>
      </w:r>
      <w:r w:rsidR="00553F49" w:rsidRPr="00B67407">
        <w:rPr>
          <w:rFonts w:ascii="Times New Roman" w:hAnsi="Times New Roman" w:cs="Times New Roman"/>
          <w:sz w:val="24"/>
          <w:szCs w:val="24"/>
        </w:rPr>
        <w:t xml:space="preserve">500 </w:t>
      </w:r>
      <w:proofErr w:type="spellStart"/>
      <w:r w:rsidR="00553F49" w:rsidRPr="00B67407">
        <w:rPr>
          <w:rFonts w:ascii="Times New Roman" w:hAnsi="Times New Roman" w:cs="Times New Roman"/>
          <w:sz w:val="24"/>
          <w:szCs w:val="24"/>
        </w:rPr>
        <w:t>gros</w:t>
      </w:r>
      <w:proofErr w:type="spellEnd"/>
      <w:r w:rsidR="00553F49" w:rsidRPr="00B67407">
        <w:rPr>
          <w:rFonts w:ascii="Times New Roman" w:hAnsi="Times New Roman" w:cs="Times New Roman"/>
          <w:sz w:val="24"/>
          <w:szCs w:val="24"/>
        </w:rPr>
        <w:t xml:space="preserve"> ton ve üzeri kargo gemileri ve 1 Eylül 1984 tarihinde veya sonrasında ancak 1 Ocak 2011'den önce inşa edilen yolcu gemileri ve 1 Şubat 1992 tarihinde veya sonrasında inşa edilen 500 </w:t>
      </w:r>
      <w:proofErr w:type="spellStart"/>
      <w:r w:rsidR="00553F49" w:rsidRPr="00B67407">
        <w:rPr>
          <w:rFonts w:ascii="Times New Roman" w:hAnsi="Times New Roman" w:cs="Times New Roman"/>
          <w:sz w:val="24"/>
          <w:szCs w:val="24"/>
        </w:rPr>
        <w:t>gros</w:t>
      </w:r>
      <w:proofErr w:type="spellEnd"/>
      <w:r w:rsidRPr="00B67407">
        <w:rPr>
          <w:rFonts w:ascii="Times New Roman" w:hAnsi="Times New Roman" w:cs="Times New Roman"/>
          <w:sz w:val="24"/>
          <w:szCs w:val="24"/>
        </w:rPr>
        <w:t xml:space="preserve"> </w:t>
      </w:r>
      <w:r w:rsidR="00553F49" w:rsidRPr="00B67407">
        <w:rPr>
          <w:rFonts w:ascii="Times New Roman" w:hAnsi="Times New Roman" w:cs="Times New Roman"/>
          <w:sz w:val="24"/>
          <w:szCs w:val="24"/>
        </w:rPr>
        <w:t>ton altındaki kargo gemileri</w:t>
      </w:r>
      <w:r w:rsidRPr="00B67407">
        <w:rPr>
          <w:rFonts w:ascii="Times New Roman" w:hAnsi="Times New Roman" w:cs="Times New Roman"/>
          <w:sz w:val="24"/>
          <w:szCs w:val="24"/>
        </w:rPr>
        <w:t>ne uygulanır.)</w:t>
      </w:r>
    </w:p>
    <w:p w14:paraId="036AA853" w14:textId="7FC495F8" w:rsidR="00553F49" w:rsidRPr="00B67407" w:rsidRDefault="001C71C9" w:rsidP="00553F49">
      <w:pPr>
        <w:jc w:val="both"/>
        <w:rPr>
          <w:rFonts w:ascii="Times New Roman" w:hAnsi="Times New Roman" w:cs="Times New Roman"/>
          <w:sz w:val="24"/>
          <w:szCs w:val="24"/>
        </w:rPr>
      </w:pPr>
      <w:r w:rsidRPr="00B67407">
        <w:rPr>
          <w:rFonts w:ascii="Times New Roman" w:hAnsi="Times New Roman" w:cs="Times New Roman"/>
          <w:sz w:val="24"/>
          <w:szCs w:val="24"/>
        </w:rPr>
        <w:t>Ana yangın devresinden</w:t>
      </w:r>
      <w:r w:rsidR="00553F49" w:rsidRPr="00B67407">
        <w:rPr>
          <w:rFonts w:ascii="Times New Roman" w:hAnsi="Times New Roman" w:cs="Times New Roman"/>
          <w:sz w:val="24"/>
          <w:szCs w:val="24"/>
        </w:rPr>
        <w:t xml:space="preserve"> gerekli basınçta su temininin, kalıcı basınçlandırma yoluyla veya yangın pompaları için uygun şekilde yerleştirilmiş uzaktan düzenlemelerle anında temin edilmesini sağlayacak düzenlemeler yapılacaktır. Temin edilen su miktarı, kural 10.2'de </w:t>
      </w:r>
      <w:r w:rsidR="00553F49" w:rsidRPr="00B67407">
        <w:rPr>
          <w:rFonts w:ascii="Times New Roman" w:hAnsi="Times New Roman" w:cs="Times New Roman"/>
          <w:sz w:val="24"/>
          <w:szCs w:val="24"/>
        </w:rPr>
        <w:lastRenderedPageBreak/>
        <w:t xml:space="preserve">belirtilen </w:t>
      </w:r>
      <w:r w:rsidRPr="00B67407">
        <w:rPr>
          <w:rFonts w:ascii="Times New Roman" w:hAnsi="Times New Roman" w:cs="Times New Roman"/>
          <w:sz w:val="24"/>
          <w:szCs w:val="24"/>
        </w:rPr>
        <w:t>ölçüde</w:t>
      </w:r>
      <w:r w:rsidR="00553F49" w:rsidRPr="00B67407">
        <w:rPr>
          <w:rFonts w:ascii="Times New Roman" w:hAnsi="Times New Roman" w:cs="Times New Roman"/>
          <w:sz w:val="24"/>
          <w:szCs w:val="24"/>
        </w:rPr>
        <w:t xml:space="preserve"> ve basınçlarda, boş durumdayken kargo alanının herhangi bir kısmı üzerinde dört </w:t>
      </w:r>
      <w:proofErr w:type="spellStart"/>
      <w:r w:rsidR="00553F49" w:rsidRPr="00B67407">
        <w:rPr>
          <w:rFonts w:ascii="Times New Roman" w:hAnsi="Times New Roman" w:cs="Times New Roman"/>
          <w:sz w:val="24"/>
          <w:szCs w:val="24"/>
        </w:rPr>
        <w:t>nozulu</w:t>
      </w:r>
      <w:proofErr w:type="spellEnd"/>
      <w:r w:rsidR="00553F49" w:rsidRPr="00B67407">
        <w:rPr>
          <w:rFonts w:ascii="Times New Roman" w:hAnsi="Times New Roman" w:cs="Times New Roman"/>
          <w:sz w:val="24"/>
          <w:szCs w:val="24"/>
        </w:rPr>
        <w:t xml:space="preserve"> besleyebilecek kapasitede olacaktır. Bölüm II-2 Kural 19.3.1.2 ye uygun su kapasitesinin temini için eşdeğer uygulamalar </w:t>
      </w:r>
      <w:r w:rsidRPr="00B67407">
        <w:rPr>
          <w:rFonts w:ascii="Times New Roman" w:hAnsi="Times New Roman" w:cs="Times New Roman"/>
          <w:sz w:val="24"/>
          <w:szCs w:val="24"/>
        </w:rPr>
        <w:t xml:space="preserve">için </w:t>
      </w:r>
      <w:r w:rsidR="000633B7" w:rsidRPr="00B67407">
        <w:rPr>
          <w:rFonts w:ascii="Times New Roman" w:hAnsi="Times New Roman" w:cs="Times New Roman"/>
          <w:sz w:val="24"/>
          <w:szCs w:val="24"/>
        </w:rPr>
        <w:t>İdare’nin</w:t>
      </w:r>
      <w:r w:rsidR="00553F49" w:rsidRPr="00B67407">
        <w:rPr>
          <w:rFonts w:ascii="Times New Roman" w:hAnsi="Times New Roman" w:cs="Times New Roman"/>
          <w:sz w:val="24"/>
          <w:szCs w:val="24"/>
        </w:rPr>
        <w:t xml:space="preserve"> onayı </w:t>
      </w:r>
      <w:r w:rsidRPr="00B67407">
        <w:rPr>
          <w:rFonts w:ascii="Times New Roman" w:hAnsi="Times New Roman" w:cs="Times New Roman"/>
          <w:sz w:val="24"/>
          <w:szCs w:val="24"/>
        </w:rPr>
        <w:t>alınacaktır.</w:t>
      </w:r>
    </w:p>
    <w:p w14:paraId="2DC81E84" w14:textId="27514D3F" w:rsidR="00553F49" w:rsidRPr="00B67407" w:rsidRDefault="00553F49" w:rsidP="00553F49">
      <w:pPr>
        <w:jc w:val="both"/>
        <w:rPr>
          <w:rFonts w:ascii="Times New Roman" w:hAnsi="Times New Roman" w:cs="Times New Roman"/>
          <w:sz w:val="24"/>
          <w:szCs w:val="24"/>
        </w:rPr>
      </w:pPr>
      <w:proofErr w:type="spellStart"/>
      <w:r w:rsidRPr="00B67407">
        <w:rPr>
          <w:rFonts w:ascii="Times New Roman" w:hAnsi="Times New Roman" w:cs="Times New Roman"/>
          <w:sz w:val="24"/>
          <w:szCs w:val="24"/>
        </w:rPr>
        <w:t>İnşaa</w:t>
      </w:r>
      <w:proofErr w:type="spellEnd"/>
      <w:r w:rsidRPr="00B67407">
        <w:rPr>
          <w:rFonts w:ascii="Times New Roman" w:hAnsi="Times New Roman" w:cs="Times New Roman"/>
          <w:sz w:val="24"/>
          <w:szCs w:val="24"/>
        </w:rPr>
        <w:t xml:space="preserve"> ve teçhizatın </w:t>
      </w:r>
      <w:bookmarkStart w:id="12" w:name="_Hlk146276363"/>
      <w:r w:rsidRPr="00B67407">
        <w:rPr>
          <w:rFonts w:ascii="Times New Roman" w:hAnsi="Times New Roman" w:cs="Times New Roman"/>
          <w:sz w:val="24"/>
          <w:szCs w:val="24"/>
        </w:rPr>
        <w:t>Bölüm II – 2 Kural 19</w:t>
      </w:r>
      <w:bookmarkEnd w:id="12"/>
      <w:r w:rsidRPr="00B67407">
        <w:rPr>
          <w:rFonts w:ascii="Times New Roman" w:hAnsi="Times New Roman" w:cs="Times New Roman"/>
          <w:sz w:val="24"/>
          <w:szCs w:val="24"/>
        </w:rPr>
        <w:t xml:space="preserve"> gereklerine uygunluğunu belgeleyen Uygunluk </w:t>
      </w:r>
      <w:r w:rsidR="00AA68E9" w:rsidRPr="00B67407">
        <w:rPr>
          <w:rFonts w:ascii="Times New Roman" w:hAnsi="Times New Roman" w:cs="Times New Roman"/>
          <w:sz w:val="24"/>
          <w:szCs w:val="24"/>
        </w:rPr>
        <w:t>Beyanı MSC</w:t>
      </w:r>
      <w:r w:rsidRPr="00B67407">
        <w:rPr>
          <w:rFonts w:ascii="Times New Roman" w:hAnsi="Times New Roman" w:cs="Times New Roman"/>
          <w:sz w:val="24"/>
          <w:szCs w:val="24"/>
        </w:rPr>
        <w:t>.1/Circ.1266 ve  </w:t>
      </w:r>
      <w:hyperlink r:id="rId7" w:history="1">
        <w:r w:rsidRPr="00B67407">
          <w:rPr>
            <w:rFonts w:ascii="Times New Roman" w:hAnsi="Times New Roman" w:cs="Times New Roman"/>
            <w:sz w:val="24"/>
            <w:szCs w:val="24"/>
          </w:rPr>
          <w:t>MSC/Circ.1148</w:t>
        </w:r>
      </w:hyperlink>
      <w:r w:rsidRPr="00B67407">
        <w:rPr>
          <w:rFonts w:ascii="Times New Roman" w:hAnsi="Times New Roman" w:cs="Times New Roman"/>
          <w:sz w:val="24"/>
          <w:szCs w:val="24"/>
        </w:rPr>
        <w:t xml:space="preserve">  sayılı </w:t>
      </w:r>
      <w:proofErr w:type="spellStart"/>
      <w:r w:rsidRPr="00B67407">
        <w:rPr>
          <w:rFonts w:ascii="Times New Roman" w:hAnsi="Times New Roman" w:cs="Times New Roman"/>
          <w:sz w:val="24"/>
          <w:szCs w:val="24"/>
        </w:rPr>
        <w:t>dokümaların</w:t>
      </w:r>
      <w:proofErr w:type="spellEnd"/>
      <w:r w:rsidRPr="00B67407">
        <w:rPr>
          <w:rFonts w:ascii="Times New Roman" w:hAnsi="Times New Roman" w:cs="Times New Roman"/>
          <w:sz w:val="24"/>
          <w:szCs w:val="24"/>
        </w:rPr>
        <w:t xml:space="preserve"> hükümlerine uygun olarak klaslı gemilerde Yetkilendirilmiş Klas Kuruluşunca, </w:t>
      </w:r>
      <w:proofErr w:type="spellStart"/>
      <w:r w:rsidRPr="00B67407">
        <w:rPr>
          <w:rFonts w:ascii="Times New Roman" w:hAnsi="Times New Roman" w:cs="Times New Roman"/>
          <w:sz w:val="24"/>
          <w:szCs w:val="24"/>
        </w:rPr>
        <w:t>klassız</w:t>
      </w:r>
      <w:proofErr w:type="spellEnd"/>
      <w:r w:rsidRPr="00B67407">
        <w:rPr>
          <w:rFonts w:ascii="Times New Roman" w:hAnsi="Times New Roman" w:cs="Times New Roman"/>
          <w:sz w:val="24"/>
          <w:szCs w:val="24"/>
        </w:rPr>
        <w:t xml:space="preserve"> yolcu gemilerinde ise Bölge Liman Başkanlıklarınca düzenlenir. Dökme </w:t>
      </w:r>
      <w:r w:rsidR="001C71C9" w:rsidRPr="00B67407">
        <w:rPr>
          <w:rFonts w:ascii="Times New Roman" w:hAnsi="Times New Roman" w:cs="Times New Roman"/>
          <w:sz w:val="24"/>
          <w:szCs w:val="24"/>
        </w:rPr>
        <w:t>halde</w:t>
      </w:r>
      <w:r w:rsidRPr="00B67407">
        <w:rPr>
          <w:rFonts w:ascii="Times New Roman" w:hAnsi="Times New Roman" w:cs="Times New Roman"/>
          <w:sz w:val="24"/>
          <w:szCs w:val="24"/>
        </w:rPr>
        <w:t xml:space="preserve"> taşınan tehlikeli katı yükler hariç, tehlikeli yük sertifikası; “Denizyoluyla Taşınan Tehlikeli Yüklere İlişkin Uluslararası </w:t>
      </w:r>
      <w:proofErr w:type="spellStart"/>
      <w:r w:rsidRPr="00B67407">
        <w:rPr>
          <w:rFonts w:ascii="Times New Roman" w:hAnsi="Times New Roman" w:cs="Times New Roman"/>
          <w:sz w:val="24"/>
          <w:szCs w:val="24"/>
        </w:rPr>
        <w:t>Kod”da</w:t>
      </w:r>
      <w:proofErr w:type="spellEnd"/>
      <w:r w:rsidRPr="00B67407">
        <w:rPr>
          <w:rFonts w:ascii="Times New Roman" w:hAnsi="Times New Roman" w:cs="Times New Roman"/>
          <w:sz w:val="24"/>
          <w:szCs w:val="24"/>
        </w:rPr>
        <w:t xml:space="preserve"> (IMDG) tanımlanmış sınıf 6.2 ve 7’de belirtilen yükler ile </w:t>
      </w:r>
      <w:r w:rsidR="001C71C9" w:rsidRPr="00B67407">
        <w:rPr>
          <w:rFonts w:ascii="Times New Roman" w:hAnsi="Times New Roman" w:cs="Times New Roman"/>
          <w:sz w:val="24"/>
          <w:szCs w:val="24"/>
        </w:rPr>
        <w:t>sınırlı</w:t>
      </w:r>
      <w:r w:rsidRPr="00B67407">
        <w:rPr>
          <w:rFonts w:ascii="Times New Roman" w:hAnsi="Times New Roman" w:cs="Times New Roman"/>
          <w:sz w:val="24"/>
          <w:szCs w:val="24"/>
        </w:rPr>
        <w:t xml:space="preserve"> miktarlarda </w:t>
      </w:r>
      <w:r w:rsidR="001C71C9" w:rsidRPr="00B67407">
        <w:rPr>
          <w:rFonts w:ascii="Times New Roman" w:hAnsi="Times New Roman" w:cs="Times New Roman"/>
          <w:sz w:val="24"/>
          <w:szCs w:val="24"/>
        </w:rPr>
        <w:t>(</w:t>
      </w:r>
      <w:proofErr w:type="spellStart"/>
      <w:r w:rsidR="001C71C9" w:rsidRPr="00B67407">
        <w:rPr>
          <w:rFonts w:ascii="Times New Roman" w:hAnsi="Times New Roman" w:cs="Times New Roman"/>
          <w:sz w:val="24"/>
          <w:szCs w:val="24"/>
        </w:rPr>
        <w:t>limited</w:t>
      </w:r>
      <w:proofErr w:type="spellEnd"/>
      <w:r w:rsidR="001C71C9" w:rsidRPr="00B67407">
        <w:rPr>
          <w:rFonts w:ascii="Times New Roman" w:hAnsi="Times New Roman" w:cs="Times New Roman"/>
          <w:sz w:val="24"/>
          <w:szCs w:val="24"/>
        </w:rPr>
        <w:t xml:space="preserve"> </w:t>
      </w:r>
      <w:proofErr w:type="spellStart"/>
      <w:r w:rsidR="001C71C9" w:rsidRPr="00B67407">
        <w:rPr>
          <w:rFonts w:ascii="Times New Roman" w:hAnsi="Times New Roman" w:cs="Times New Roman"/>
          <w:sz w:val="24"/>
          <w:szCs w:val="24"/>
        </w:rPr>
        <w:t>quantities</w:t>
      </w:r>
      <w:proofErr w:type="spellEnd"/>
      <w:r w:rsidR="001C71C9" w:rsidRPr="00B67407">
        <w:rPr>
          <w:rFonts w:ascii="Times New Roman" w:hAnsi="Times New Roman" w:cs="Times New Roman"/>
          <w:sz w:val="24"/>
          <w:szCs w:val="24"/>
        </w:rPr>
        <w:t>) ve istisnai miktarda (</w:t>
      </w:r>
      <w:proofErr w:type="spellStart"/>
      <w:r w:rsidR="001C71C9" w:rsidRPr="00B67407">
        <w:rPr>
          <w:rFonts w:ascii="Times New Roman" w:hAnsi="Times New Roman" w:cs="Times New Roman"/>
          <w:sz w:val="24"/>
          <w:szCs w:val="24"/>
        </w:rPr>
        <w:t>excepted</w:t>
      </w:r>
      <w:proofErr w:type="spellEnd"/>
      <w:r w:rsidR="001C71C9" w:rsidRPr="00B67407">
        <w:rPr>
          <w:rFonts w:ascii="Times New Roman" w:hAnsi="Times New Roman" w:cs="Times New Roman"/>
          <w:sz w:val="24"/>
          <w:szCs w:val="24"/>
        </w:rPr>
        <w:t xml:space="preserve"> </w:t>
      </w:r>
      <w:proofErr w:type="spellStart"/>
      <w:r w:rsidR="001C71C9" w:rsidRPr="00B67407">
        <w:rPr>
          <w:rFonts w:ascii="Times New Roman" w:hAnsi="Times New Roman" w:cs="Times New Roman"/>
          <w:sz w:val="24"/>
          <w:szCs w:val="24"/>
        </w:rPr>
        <w:t>quantities</w:t>
      </w:r>
      <w:proofErr w:type="spellEnd"/>
      <w:r w:rsidR="001C71C9" w:rsidRPr="00B67407">
        <w:rPr>
          <w:rFonts w:ascii="Times New Roman" w:hAnsi="Times New Roman" w:cs="Times New Roman"/>
          <w:sz w:val="24"/>
          <w:szCs w:val="24"/>
        </w:rPr>
        <w:t xml:space="preserve">) </w:t>
      </w:r>
      <w:r w:rsidRPr="00B67407">
        <w:rPr>
          <w:rFonts w:ascii="Times New Roman" w:hAnsi="Times New Roman" w:cs="Times New Roman"/>
          <w:sz w:val="24"/>
          <w:szCs w:val="24"/>
        </w:rPr>
        <w:t>taşınan tehlikeli yükler için gerekli değildir</w:t>
      </w:r>
      <w:r w:rsidR="001C71C9" w:rsidRPr="00B67407">
        <w:rPr>
          <w:rFonts w:ascii="Times New Roman" w:hAnsi="Times New Roman" w:cs="Times New Roman"/>
          <w:sz w:val="24"/>
          <w:szCs w:val="24"/>
        </w:rPr>
        <w:t>.</w:t>
      </w:r>
    </w:p>
    <w:p w14:paraId="714787CA" w14:textId="77777777" w:rsidR="00553F49" w:rsidRPr="00B67407" w:rsidRDefault="00553F49" w:rsidP="00553F49">
      <w:pPr>
        <w:jc w:val="both"/>
        <w:rPr>
          <w:rFonts w:ascii="Times New Roman" w:hAnsi="Times New Roman" w:cs="Times New Roman"/>
          <w:sz w:val="24"/>
          <w:szCs w:val="24"/>
        </w:rPr>
      </w:pPr>
      <w:r w:rsidRPr="00B67407">
        <w:rPr>
          <w:rFonts w:ascii="Times New Roman" w:hAnsi="Times New Roman" w:cs="Times New Roman"/>
          <w:sz w:val="24"/>
          <w:szCs w:val="24"/>
        </w:rPr>
        <w:t xml:space="preserve">Bölüm II – 2 Kural 19 gerekliliklerin gemilerde ve kargo alanlarında tehlikeli malların farklı taşıma </w:t>
      </w:r>
      <w:proofErr w:type="spellStart"/>
      <w:r w:rsidRPr="00B67407">
        <w:rPr>
          <w:rFonts w:ascii="Times New Roman" w:hAnsi="Times New Roman" w:cs="Times New Roman"/>
          <w:sz w:val="24"/>
          <w:szCs w:val="24"/>
        </w:rPr>
        <w:t>modlarına</w:t>
      </w:r>
      <w:proofErr w:type="spellEnd"/>
      <w:r w:rsidRPr="00B67407">
        <w:rPr>
          <w:rFonts w:ascii="Times New Roman" w:hAnsi="Times New Roman" w:cs="Times New Roman"/>
          <w:sz w:val="24"/>
          <w:szCs w:val="24"/>
        </w:rPr>
        <w:t xml:space="preserve"> uygulanması Res.MSC.269(85) dokümanına uygun olacaktır.</w:t>
      </w:r>
    </w:p>
    <w:p w14:paraId="55087C6F" w14:textId="77777777" w:rsidR="007253DA" w:rsidRPr="00B67407" w:rsidRDefault="007253DA" w:rsidP="00AA68E9">
      <w:pPr>
        <w:spacing w:after="0"/>
        <w:jc w:val="both"/>
        <w:rPr>
          <w:rFonts w:ascii="Times New Roman" w:hAnsi="Times New Roman" w:cs="Times New Roman"/>
          <w:b/>
          <w:sz w:val="24"/>
          <w:szCs w:val="24"/>
        </w:rPr>
      </w:pPr>
    </w:p>
    <w:p w14:paraId="6031486B" w14:textId="5ADD1B9B" w:rsidR="00553F49" w:rsidRPr="00B67407" w:rsidRDefault="00553F49" w:rsidP="00553F49">
      <w:pPr>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 xml:space="preserve">Bölüm II-2 </w:t>
      </w:r>
      <w:r w:rsidR="00AA68E9"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20.4.1</w:t>
      </w:r>
      <w:r w:rsidR="00216328" w:rsidRPr="00B67407">
        <w:rPr>
          <w:rFonts w:ascii="Times New Roman" w:hAnsi="Times New Roman" w:cs="Times New Roman"/>
          <w:b/>
          <w:bCs/>
          <w:sz w:val="24"/>
          <w:szCs w:val="24"/>
          <w:u w:val="single"/>
          <w:shd w:val="clear" w:color="auto" w:fill="FFFFFF"/>
        </w:rPr>
        <w:t xml:space="preserve"> </w:t>
      </w:r>
      <w:r w:rsidR="00216328" w:rsidRPr="00B67407">
        <w:rPr>
          <w:rFonts w:ascii="Times New Roman" w:hAnsi="Times New Roman" w:cs="Times New Roman"/>
          <w:b/>
          <w:bCs/>
          <w:sz w:val="24"/>
          <w:szCs w:val="24"/>
          <w:u w:val="single"/>
          <w:shd w:val="clear" w:color="auto" w:fill="FFFFFF"/>
        </w:rPr>
        <w:t>(SOLAS 1999/2000 Değişiklikleri)</w:t>
      </w:r>
    </w:p>
    <w:p w14:paraId="6506BEFA" w14:textId="245660AF" w:rsidR="008F6819" w:rsidRPr="00DC5D34" w:rsidRDefault="00F81553" w:rsidP="008F6819">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8F6819" w:rsidRPr="00DC5D34">
        <w:rPr>
          <w:rFonts w:ascii="Times New Roman" w:hAnsi="Times New Roman" w:cs="Times New Roman"/>
          <w:i/>
          <w:sz w:val="24"/>
          <w:szCs w:val="24"/>
        </w:rPr>
        <w:t>: 1.7.2002</w:t>
      </w:r>
    </w:p>
    <w:p w14:paraId="5DB40A69" w14:textId="637B04FA" w:rsidR="00553F49" w:rsidRPr="00B67407" w:rsidRDefault="00553F49" w:rsidP="009066C9">
      <w:pPr>
        <w:spacing w:line="240" w:lineRule="auto"/>
        <w:jc w:val="both"/>
        <w:rPr>
          <w:rFonts w:ascii="Times New Roman" w:hAnsi="Times New Roman" w:cs="Times New Roman"/>
          <w:sz w:val="24"/>
          <w:szCs w:val="24"/>
        </w:rPr>
      </w:pPr>
      <w:r w:rsidRPr="00B67407">
        <w:rPr>
          <w:rFonts w:ascii="Times New Roman" w:hAnsi="Times New Roman" w:cs="Times New Roman"/>
          <w:sz w:val="24"/>
          <w:szCs w:val="24"/>
        </w:rPr>
        <w:t>Bölüm II-2 Kural 20.4.3.1 paragrafında belirtilenler dışında sabit yangın algı</w:t>
      </w:r>
      <w:r w:rsidR="009066C9" w:rsidRPr="00B67407">
        <w:rPr>
          <w:rFonts w:ascii="Times New Roman" w:hAnsi="Times New Roman" w:cs="Times New Roman"/>
          <w:sz w:val="24"/>
          <w:szCs w:val="24"/>
        </w:rPr>
        <w:t xml:space="preserve">lama ve yangın alarm sistemleri </w:t>
      </w:r>
      <w:r w:rsidRPr="00B67407">
        <w:rPr>
          <w:rFonts w:ascii="Times New Roman" w:hAnsi="Times New Roman" w:cs="Times New Roman"/>
          <w:sz w:val="24"/>
          <w:szCs w:val="24"/>
        </w:rPr>
        <w:t xml:space="preserve">FSS Kod hükümlerine uygun olacaktır. </w:t>
      </w:r>
    </w:p>
    <w:p w14:paraId="5F003A4E" w14:textId="0025ED4B" w:rsidR="00553F49" w:rsidRPr="00B67407" w:rsidRDefault="00553F49" w:rsidP="009066C9">
      <w:pPr>
        <w:spacing w:line="240" w:lineRule="auto"/>
        <w:jc w:val="both"/>
        <w:rPr>
          <w:rFonts w:ascii="Times New Roman" w:hAnsi="Times New Roman" w:cs="Times New Roman"/>
          <w:sz w:val="24"/>
          <w:szCs w:val="24"/>
        </w:rPr>
      </w:pPr>
      <w:proofErr w:type="spellStart"/>
      <w:r w:rsidRPr="00B67407">
        <w:rPr>
          <w:rFonts w:ascii="Times New Roman" w:hAnsi="Times New Roman" w:cs="Times New Roman"/>
          <w:sz w:val="24"/>
          <w:szCs w:val="24"/>
        </w:rPr>
        <w:t>Dedektörler</w:t>
      </w:r>
      <w:proofErr w:type="spellEnd"/>
      <w:r w:rsidR="001662D0" w:rsidRPr="00B67407">
        <w:rPr>
          <w:rFonts w:ascii="Times New Roman" w:hAnsi="Times New Roman" w:cs="Times New Roman"/>
          <w:sz w:val="24"/>
          <w:szCs w:val="24"/>
        </w:rPr>
        <w:t>,</w:t>
      </w:r>
      <w:r w:rsidRPr="00B67407">
        <w:rPr>
          <w:rFonts w:ascii="Times New Roman" w:hAnsi="Times New Roman" w:cs="Times New Roman"/>
          <w:sz w:val="24"/>
          <w:szCs w:val="24"/>
        </w:rPr>
        <w:t xml:space="preserve"> optimum performans gösterecek şekilde yerleştirilmelidir. Detektörler, kemerelerin çevresi, havalandırma kanalları veya hava akışının performansı olumsuz etkileyeceği alanlar, patlama veya fiziksel hasarın oluşabileceği alanlara yerleştirilmemelidir. Detektörler, </w:t>
      </w:r>
      <w:proofErr w:type="spellStart"/>
      <w:r w:rsidRPr="00B67407">
        <w:rPr>
          <w:rFonts w:ascii="Times New Roman" w:hAnsi="Times New Roman" w:cs="Times New Roman"/>
          <w:sz w:val="24"/>
          <w:szCs w:val="24"/>
        </w:rPr>
        <w:t>başüstü</w:t>
      </w:r>
      <w:proofErr w:type="spellEnd"/>
      <w:r w:rsidRPr="00B67407">
        <w:rPr>
          <w:rFonts w:ascii="Times New Roman" w:hAnsi="Times New Roman" w:cs="Times New Roman"/>
          <w:sz w:val="24"/>
          <w:szCs w:val="24"/>
        </w:rPr>
        <w:t xml:space="preserve">, koridorlar, dolaplar ve merdivenler hariç perdelerden minimum 0,5 m uzaklığa yerleştirilmelidir. </w:t>
      </w:r>
      <w:proofErr w:type="spellStart"/>
      <w:r w:rsidR="001662D0" w:rsidRPr="00B67407">
        <w:rPr>
          <w:rFonts w:ascii="Times New Roman" w:hAnsi="Times New Roman" w:cs="Times New Roman"/>
          <w:sz w:val="24"/>
          <w:szCs w:val="24"/>
        </w:rPr>
        <w:t>Dedektörlerin</w:t>
      </w:r>
      <w:proofErr w:type="spellEnd"/>
      <w:r w:rsidR="001662D0" w:rsidRPr="00B67407">
        <w:rPr>
          <w:rFonts w:ascii="Times New Roman" w:hAnsi="Times New Roman" w:cs="Times New Roman"/>
          <w:sz w:val="24"/>
          <w:szCs w:val="24"/>
        </w:rPr>
        <w:t xml:space="preserve"> tipi, aralıkları ve yerleri dahil olmak üzere t</w:t>
      </w:r>
      <w:r w:rsidRPr="00B67407">
        <w:rPr>
          <w:rFonts w:ascii="Times New Roman" w:hAnsi="Times New Roman" w:cs="Times New Roman"/>
          <w:sz w:val="24"/>
          <w:szCs w:val="24"/>
        </w:rPr>
        <w:t xml:space="preserve">üm düzenlemeler MSC.311(88) (Yangın Emniyet Kodu İle İlgili Kabul Edilmiş Düzenlemeler) sayılı karar ile uyumlu olmalıdır. </w:t>
      </w:r>
    </w:p>
    <w:p w14:paraId="5E4B275C" w14:textId="77777777" w:rsidR="009066C9" w:rsidRPr="00B67407" w:rsidRDefault="00553F49" w:rsidP="009066C9">
      <w:pPr>
        <w:spacing w:line="240" w:lineRule="auto"/>
        <w:jc w:val="both"/>
        <w:rPr>
          <w:rFonts w:ascii="Times New Roman" w:hAnsi="Times New Roman" w:cs="Times New Roman"/>
          <w:sz w:val="24"/>
          <w:szCs w:val="24"/>
        </w:rPr>
      </w:pPr>
      <w:proofErr w:type="spellStart"/>
      <w:r w:rsidRPr="00B67407">
        <w:rPr>
          <w:rFonts w:ascii="Times New Roman" w:hAnsi="Times New Roman" w:cs="Times New Roman"/>
          <w:sz w:val="24"/>
          <w:szCs w:val="24"/>
        </w:rPr>
        <w:t>Dedektörler</w:t>
      </w:r>
      <w:proofErr w:type="spellEnd"/>
      <w:r w:rsidRPr="00B67407">
        <w:rPr>
          <w:rFonts w:ascii="Times New Roman" w:hAnsi="Times New Roman" w:cs="Times New Roman"/>
          <w:sz w:val="24"/>
          <w:szCs w:val="24"/>
        </w:rPr>
        <w:t xml:space="preserve"> arasındaki maksimum mesafe; </w:t>
      </w:r>
    </w:p>
    <w:p w14:paraId="37DCE9CF" w14:textId="06372428" w:rsidR="00553F49" w:rsidRPr="00B67407" w:rsidRDefault="00553F49" w:rsidP="009066C9">
      <w:pPr>
        <w:pStyle w:val="ListeParagraf"/>
        <w:numPr>
          <w:ilvl w:val="0"/>
          <w:numId w:val="2"/>
        </w:numPr>
        <w:spacing w:line="240" w:lineRule="auto"/>
        <w:jc w:val="both"/>
        <w:rPr>
          <w:rFonts w:ascii="Times New Roman" w:hAnsi="Times New Roman" w:cs="Times New Roman"/>
          <w:sz w:val="24"/>
          <w:szCs w:val="24"/>
        </w:rPr>
      </w:pPr>
      <w:r w:rsidRPr="00B67407">
        <w:rPr>
          <w:rFonts w:ascii="Times New Roman" w:hAnsi="Times New Roman" w:cs="Times New Roman"/>
          <w:sz w:val="24"/>
          <w:szCs w:val="24"/>
        </w:rPr>
        <w:t>Isı detektörleri: detektör başına düşen azami alan 37 m2, merke</w:t>
      </w:r>
      <w:r w:rsidR="009066C9" w:rsidRPr="00B67407">
        <w:rPr>
          <w:rFonts w:ascii="Times New Roman" w:hAnsi="Times New Roman" w:cs="Times New Roman"/>
          <w:sz w:val="24"/>
          <w:szCs w:val="24"/>
        </w:rPr>
        <w:t xml:space="preserve">zler arasındaki azami mesafe </w:t>
      </w:r>
      <w:r w:rsidRPr="00B67407">
        <w:rPr>
          <w:rFonts w:ascii="Times New Roman" w:hAnsi="Times New Roman" w:cs="Times New Roman"/>
          <w:sz w:val="24"/>
          <w:szCs w:val="24"/>
        </w:rPr>
        <w:t>9 metre ve perdelerden azami mesafe 4,5 metre olmalıdır.</w:t>
      </w:r>
    </w:p>
    <w:p w14:paraId="6DC484A4" w14:textId="55A0F120" w:rsidR="00553F49" w:rsidRPr="00B67407" w:rsidRDefault="00553F49" w:rsidP="009066C9">
      <w:pPr>
        <w:pStyle w:val="ListeParagraf"/>
        <w:numPr>
          <w:ilvl w:val="0"/>
          <w:numId w:val="2"/>
        </w:numPr>
        <w:spacing w:line="240" w:lineRule="auto"/>
        <w:jc w:val="both"/>
        <w:rPr>
          <w:rFonts w:ascii="Times New Roman" w:hAnsi="Times New Roman" w:cs="Times New Roman"/>
          <w:sz w:val="24"/>
          <w:szCs w:val="24"/>
        </w:rPr>
      </w:pPr>
      <w:r w:rsidRPr="00B67407">
        <w:rPr>
          <w:rFonts w:ascii="Times New Roman" w:hAnsi="Times New Roman" w:cs="Times New Roman"/>
          <w:sz w:val="24"/>
          <w:szCs w:val="24"/>
        </w:rPr>
        <w:t>Duman detektörleri: detektör başına düşen azami alan 74 m</w:t>
      </w:r>
      <w:r w:rsidR="001662D0" w:rsidRPr="00B67407">
        <w:rPr>
          <w:rFonts w:ascii="Times New Roman" w:hAnsi="Times New Roman" w:cs="Times New Roman"/>
          <w:sz w:val="24"/>
          <w:szCs w:val="24"/>
        </w:rPr>
        <w:t>2, merkezler arasındaki azami</w:t>
      </w:r>
      <w:r w:rsidRPr="00B67407">
        <w:rPr>
          <w:rFonts w:ascii="Times New Roman" w:hAnsi="Times New Roman" w:cs="Times New Roman"/>
          <w:sz w:val="24"/>
          <w:szCs w:val="24"/>
        </w:rPr>
        <w:t xml:space="preserve"> mesafe 11 m ve perdelerden azami mesafe 5,5 metre olmalıdır.</w:t>
      </w:r>
    </w:p>
    <w:p w14:paraId="272179B2" w14:textId="003D3E85" w:rsidR="00553F49" w:rsidRPr="00B67407" w:rsidRDefault="00553F49" w:rsidP="009066C9">
      <w:pPr>
        <w:spacing w:line="240" w:lineRule="auto"/>
        <w:jc w:val="both"/>
        <w:rPr>
          <w:rFonts w:ascii="Times New Roman" w:hAnsi="Times New Roman" w:cs="Times New Roman"/>
          <w:sz w:val="24"/>
          <w:szCs w:val="24"/>
        </w:rPr>
      </w:pPr>
      <w:proofErr w:type="spellStart"/>
      <w:r w:rsidRPr="00B67407">
        <w:rPr>
          <w:rFonts w:ascii="Times New Roman" w:hAnsi="Times New Roman" w:cs="Times New Roman"/>
          <w:sz w:val="24"/>
          <w:szCs w:val="24"/>
        </w:rPr>
        <w:t>Dedektörler</w:t>
      </w:r>
      <w:proofErr w:type="spellEnd"/>
      <w:r w:rsidRPr="00B67407">
        <w:rPr>
          <w:rFonts w:ascii="Times New Roman" w:hAnsi="Times New Roman" w:cs="Times New Roman"/>
          <w:sz w:val="24"/>
          <w:szCs w:val="24"/>
        </w:rPr>
        <w:t xml:space="preserve"> mümkün olabilecek en kısa zaman zarfında algılama yapabilmelidir.</w:t>
      </w:r>
    </w:p>
    <w:p w14:paraId="525B5595" w14:textId="77777777" w:rsidR="00AA68E9" w:rsidRPr="00B67407" w:rsidRDefault="00AA68E9" w:rsidP="009066C9">
      <w:pPr>
        <w:spacing w:line="240" w:lineRule="auto"/>
        <w:jc w:val="both"/>
        <w:rPr>
          <w:rFonts w:ascii="Times New Roman" w:hAnsi="Times New Roman" w:cs="Times New Roman"/>
          <w:b/>
          <w:bCs/>
          <w:sz w:val="24"/>
          <w:szCs w:val="24"/>
          <w:u w:val="single"/>
          <w:shd w:val="clear" w:color="auto" w:fill="FFFFFF"/>
        </w:rPr>
      </w:pPr>
    </w:p>
    <w:p w14:paraId="48942146" w14:textId="58541EA3" w:rsidR="002D36E0" w:rsidRPr="00B67407" w:rsidRDefault="007D0FA5" w:rsidP="009066C9">
      <w:pPr>
        <w:spacing w:line="240" w:lineRule="auto"/>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Bölüm</w:t>
      </w:r>
      <w:r w:rsidR="002D36E0" w:rsidRPr="00B67407">
        <w:rPr>
          <w:rFonts w:ascii="Times New Roman" w:hAnsi="Times New Roman" w:cs="Times New Roman"/>
          <w:b/>
          <w:bCs/>
          <w:sz w:val="24"/>
          <w:szCs w:val="24"/>
          <w:u w:val="single"/>
          <w:shd w:val="clear" w:color="auto" w:fill="FFFFFF"/>
        </w:rPr>
        <w:t xml:space="preserve"> II-2 / </w:t>
      </w:r>
      <w:r w:rsidRPr="00B67407">
        <w:rPr>
          <w:rFonts w:ascii="Times New Roman" w:hAnsi="Times New Roman" w:cs="Times New Roman"/>
          <w:b/>
          <w:bCs/>
          <w:sz w:val="24"/>
          <w:szCs w:val="24"/>
          <w:u w:val="single"/>
          <w:shd w:val="clear" w:color="auto" w:fill="FFFFFF"/>
        </w:rPr>
        <w:t>Kural</w:t>
      </w:r>
      <w:r w:rsidR="002D36E0" w:rsidRPr="00B67407">
        <w:rPr>
          <w:rFonts w:ascii="Times New Roman" w:hAnsi="Times New Roman" w:cs="Times New Roman"/>
          <w:b/>
          <w:bCs/>
          <w:sz w:val="24"/>
          <w:szCs w:val="24"/>
          <w:u w:val="single"/>
          <w:shd w:val="clear" w:color="auto" w:fill="FFFFFF"/>
        </w:rPr>
        <w:t xml:space="preserve"> 20.6</w:t>
      </w:r>
      <w:r w:rsidRPr="00B67407">
        <w:rPr>
          <w:rFonts w:ascii="Times New Roman" w:hAnsi="Times New Roman" w:cs="Times New Roman"/>
          <w:b/>
          <w:bCs/>
          <w:sz w:val="24"/>
          <w:szCs w:val="24"/>
          <w:u w:val="single"/>
          <w:shd w:val="clear" w:color="auto" w:fill="FFFFFF"/>
        </w:rPr>
        <w:t>.1.3</w:t>
      </w:r>
      <w:r w:rsidR="00216328" w:rsidRPr="00B67407">
        <w:rPr>
          <w:rFonts w:ascii="Times New Roman" w:hAnsi="Times New Roman" w:cs="Times New Roman"/>
          <w:b/>
          <w:bCs/>
          <w:sz w:val="24"/>
          <w:szCs w:val="24"/>
          <w:u w:val="single"/>
          <w:shd w:val="clear" w:color="auto" w:fill="FFFFFF"/>
        </w:rPr>
        <w:t xml:space="preserve"> </w:t>
      </w:r>
      <w:r w:rsidR="00216328" w:rsidRPr="00B67407">
        <w:rPr>
          <w:rFonts w:ascii="Times New Roman" w:hAnsi="Times New Roman" w:cs="Times New Roman"/>
          <w:b/>
          <w:bCs/>
          <w:sz w:val="24"/>
          <w:szCs w:val="24"/>
          <w:u w:val="single"/>
          <w:shd w:val="clear" w:color="auto" w:fill="FFFFFF"/>
        </w:rPr>
        <w:t>(SOLAS 1999/2000 Değişiklikleri)</w:t>
      </w:r>
    </w:p>
    <w:p w14:paraId="311EB298" w14:textId="31452185" w:rsidR="007D0FA5" w:rsidRPr="00DC5D34" w:rsidRDefault="00F81553" w:rsidP="007D0FA5">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w:t>
      </w:r>
      <w:r w:rsidR="007D0FA5" w:rsidRPr="00DC5D34">
        <w:rPr>
          <w:rFonts w:ascii="Times New Roman" w:hAnsi="Times New Roman" w:cs="Times New Roman"/>
          <w:i/>
          <w:sz w:val="24"/>
          <w:szCs w:val="24"/>
        </w:rPr>
        <w:t>: 1.7.2002</w:t>
      </w:r>
    </w:p>
    <w:p w14:paraId="09C04B8A" w14:textId="33BA4CCC" w:rsidR="007D0FA5" w:rsidRPr="00B67407" w:rsidRDefault="007D0FA5" w:rsidP="009066C9">
      <w:pPr>
        <w:spacing w:line="240" w:lineRule="auto"/>
        <w:jc w:val="both"/>
        <w:rPr>
          <w:rFonts w:ascii="Times New Roman" w:hAnsi="Times New Roman" w:cs="Times New Roman"/>
          <w:sz w:val="24"/>
          <w:szCs w:val="24"/>
        </w:rPr>
      </w:pPr>
      <w:r w:rsidRPr="00B67407">
        <w:rPr>
          <w:rFonts w:ascii="Times New Roman" w:hAnsi="Times New Roman" w:cs="Times New Roman"/>
          <w:sz w:val="24"/>
          <w:szCs w:val="24"/>
        </w:rPr>
        <w:t xml:space="preserve">Bir araç mahallinde veya bir </w:t>
      </w:r>
      <w:proofErr w:type="spellStart"/>
      <w:r w:rsidRPr="00B67407">
        <w:rPr>
          <w:rFonts w:ascii="Times New Roman" w:hAnsi="Times New Roman" w:cs="Times New Roman"/>
          <w:sz w:val="24"/>
          <w:szCs w:val="24"/>
        </w:rPr>
        <w:t>ro-ro</w:t>
      </w:r>
      <w:proofErr w:type="spellEnd"/>
      <w:r w:rsidRPr="00B67407">
        <w:rPr>
          <w:rFonts w:ascii="Times New Roman" w:hAnsi="Times New Roman" w:cs="Times New Roman"/>
          <w:sz w:val="24"/>
          <w:szCs w:val="24"/>
        </w:rPr>
        <w:t xml:space="preserve"> mahallinde ortaya çıkan bir petrol yangınını </w:t>
      </w:r>
      <w:proofErr w:type="spellStart"/>
      <w:r w:rsidRPr="00B67407">
        <w:rPr>
          <w:rFonts w:ascii="Times New Roman" w:hAnsi="Times New Roman" w:cs="Times New Roman"/>
          <w:sz w:val="24"/>
          <w:szCs w:val="24"/>
        </w:rPr>
        <w:t>simüle</w:t>
      </w:r>
      <w:proofErr w:type="spellEnd"/>
      <w:r w:rsidRPr="00B67407">
        <w:rPr>
          <w:rFonts w:ascii="Times New Roman" w:hAnsi="Times New Roman" w:cs="Times New Roman"/>
          <w:sz w:val="24"/>
          <w:szCs w:val="24"/>
        </w:rPr>
        <w:t xml:space="preserve"> eden koşullarda, tam ölçekli bir testle aynı ölçüde etkili olduğu gösterilen herhangi bir diğer sabit yangın söndürme sisteminin kullanılmasına İdare tarafından</w:t>
      </w:r>
      <w:r w:rsidR="00BE0A51" w:rsidRPr="00B67407">
        <w:rPr>
          <w:rFonts w:ascii="Times New Roman" w:hAnsi="Times New Roman" w:cs="Times New Roman"/>
          <w:sz w:val="24"/>
          <w:szCs w:val="24"/>
        </w:rPr>
        <w:t xml:space="preserve"> izin verile</w:t>
      </w:r>
      <w:r w:rsidRPr="00B67407">
        <w:rPr>
          <w:rFonts w:ascii="Times New Roman" w:hAnsi="Times New Roman" w:cs="Times New Roman"/>
          <w:sz w:val="24"/>
          <w:szCs w:val="24"/>
        </w:rPr>
        <w:t xml:space="preserve">bilir. </w:t>
      </w:r>
      <w:r w:rsidR="00BE0A51" w:rsidRPr="00B67407">
        <w:rPr>
          <w:rFonts w:ascii="Times New Roman" w:hAnsi="Times New Roman" w:cs="Times New Roman"/>
          <w:sz w:val="24"/>
          <w:szCs w:val="24"/>
        </w:rPr>
        <w:t xml:space="preserve">Söz konusu taleplerde yetkilendirilmiş klas kuruluşu tarafından ilgili bilgi ve belgelerle birlikte İdare’ye başvurulur. </w:t>
      </w:r>
      <w:r w:rsidRPr="00B67407">
        <w:rPr>
          <w:rFonts w:ascii="Times New Roman" w:hAnsi="Times New Roman" w:cs="Times New Roman"/>
          <w:sz w:val="24"/>
          <w:szCs w:val="24"/>
        </w:rPr>
        <w:t>Alternatif yangın söndürme sistemlerinin onaylanmasında MSC/Circ.914 sayılı karar hükümleri dikkate alınır.</w:t>
      </w:r>
    </w:p>
    <w:p w14:paraId="6EAB42C6" w14:textId="77777777" w:rsidR="00515FB7" w:rsidRPr="00B67407" w:rsidRDefault="00515FB7" w:rsidP="00553F49">
      <w:pPr>
        <w:spacing w:after="0" w:line="240" w:lineRule="auto"/>
        <w:jc w:val="both"/>
        <w:rPr>
          <w:rFonts w:ascii="Times New Roman" w:hAnsi="Times New Roman" w:cs="Times New Roman"/>
          <w:b/>
          <w:bCs/>
          <w:sz w:val="24"/>
          <w:szCs w:val="24"/>
          <w:u w:val="single"/>
          <w:shd w:val="clear" w:color="auto" w:fill="FFFFFF"/>
        </w:rPr>
      </w:pPr>
    </w:p>
    <w:p w14:paraId="33AE0CD0" w14:textId="77777777" w:rsidR="00DC5D34" w:rsidRDefault="00DC5D34" w:rsidP="00AA68E9">
      <w:pPr>
        <w:spacing w:line="240" w:lineRule="auto"/>
        <w:jc w:val="both"/>
        <w:rPr>
          <w:rFonts w:ascii="Times New Roman" w:hAnsi="Times New Roman" w:cs="Times New Roman"/>
          <w:b/>
          <w:bCs/>
          <w:sz w:val="24"/>
          <w:szCs w:val="24"/>
          <w:u w:val="single"/>
          <w:shd w:val="clear" w:color="auto" w:fill="FFFFFF"/>
        </w:rPr>
      </w:pPr>
    </w:p>
    <w:p w14:paraId="0AEBED56" w14:textId="668FBF62" w:rsidR="00553F49" w:rsidRPr="00B67407" w:rsidRDefault="00553F49" w:rsidP="00AA68E9">
      <w:pPr>
        <w:spacing w:line="240" w:lineRule="auto"/>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lastRenderedPageBreak/>
        <w:t>Bölüm II-2 / Kural 20.6.1.4</w:t>
      </w:r>
      <w:r w:rsidR="00216328" w:rsidRPr="00B67407">
        <w:rPr>
          <w:rFonts w:ascii="Times New Roman" w:hAnsi="Times New Roman" w:cs="Times New Roman"/>
          <w:b/>
          <w:bCs/>
          <w:sz w:val="24"/>
          <w:szCs w:val="24"/>
          <w:u w:val="single"/>
          <w:shd w:val="clear" w:color="auto" w:fill="FFFFFF"/>
        </w:rPr>
        <w:t xml:space="preserve"> </w:t>
      </w:r>
      <w:r w:rsidR="00216328" w:rsidRPr="00B67407">
        <w:rPr>
          <w:rFonts w:ascii="Times New Roman" w:hAnsi="Times New Roman" w:cs="Times New Roman"/>
          <w:b/>
          <w:bCs/>
          <w:sz w:val="24"/>
          <w:szCs w:val="24"/>
          <w:u w:val="single"/>
          <w:shd w:val="clear" w:color="auto" w:fill="FFFFFF"/>
        </w:rPr>
        <w:t>(SOLAS 2008 Değişiklikleri)</w:t>
      </w:r>
    </w:p>
    <w:p w14:paraId="313C1C58" w14:textId="528767A1" w:rsidR="0043310D" w:rsidRPr="00DC5D34" w:rsidRDefault="0043310D" w:rsidP="0043310D">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 tarihi: 1.</w:t>
      </w:r>
      <w:r w:rsidR="000A2D23" w:rsidRPr="00DC5D34">
        <w:rPr>
          <w:rFonts w:ascii="Times New Roman" w:hAnsi="Times New Roman" w:cs="Times New Roman"/>
          <w:i/>
          <w:sz w:val="24"/>
          <w:szCs w:val="24"/>
        </w:rPr>
        <w:t>1</w:t>
      </w:r>
      <w:r w:rsidRPr="00DC5D34">
        <w:rPr>
          <w:rFonts w:ascii="Times New Roman" w:hAnsi="Times New Roman" w:cs="Times New Roman"/>
          <w:i/>
          <w:sz w:val="24"/>
          <w:szCs w:val="24"/>
        </w:rPr>
        <w:t>.20</w:t>
      </w:r>
      <w:r w:rsidR="000A2D23" w:rsidRPr="00DC5D34">
        <w:rPr>
          <w:rFonts w:ascii="Times New Roman" w:hAnsi="Times New Roman" w:cs="Times New Roman"/>
          <w:i/>
          <w:sz w:val="24"/>
          <w:szCs w:val="24"/>
        </w:rPr>
        <w:t>10</w:t>
      </w:r>
    </w:p>
    <w:p w14:paraId="10BD73C8" w14:textId="77777777" w:rsidR="007D7A29" w:rsidRPr="00B67407" w:rsidRDefault="00553F49" w:rsidP="00553F49">
      <w:pPr>
        <w:spacing w:after="0" w:line="240" w:lineRule="auto"/>
        <w:jc w:val="both"/>
        <w:rPr>
          <w:rFonts w:ascii="Times New Roman" w:hAnsi="Times New Roman" w:cs="Times New Roman"/>
          <w:sz w:val="24"/>
          <w:szCs w:val="24"/>
        </w:rPr>
      </w:pPr>
      <w:r w:rsidRPr="00B67407">
        <w:rPr>
          <w:rFonts w:ascii="Times New Roman" w:hAnsi="Times New Roman" w:cs="Times New Roman"/>
          <w:sz w:val="24"/>
          <w:szCs w:val="24"/>
        </w:rPr>
        <w:t xml:space="preserve">01.01.2010 tarihi ve sonrası omurgası kızağa konulan gemilerde, sabit bir basınçlı su spreyli sistem ile teçhiz edilmiş olması durumlarında; söz konusu sistemin kullanılması ile, güverte veya güvertelerde birikecek olan büyük miktarlardaki suyun oluşturacağı ciddi </w:t>
      </w:r>
      <w:proofErr w:type="spellStart"/>
      <w:r w:rsidRPr="00B67407">
        <w:rPr>
          <w:rFonts w:ascii="Times New Roman" w:hAnsi="Times New Roman" w:cs="Times New Roman"/>
          <w:sz w:val="24"/>
          <w:szCs w:val="24"/>
        </w:rPr>
        <w:t>stabilite</w:t>
      </w:r>
      <w:proofErr w:type="spellEnd"/>
      <w:r w:rsidRPr="00B67407">
        <w:rPr>
          <w:rFonts w:ascii="Times New Roman" w:hAnsi="Times New Roman" w:cs="Times New Roman"/>
          <w:sz w:val="24"/>
          <w:szCs w:val="24"/>
        </w:rPr>
        <w:t xml:space="preserve"> kayıplarının karşılanabilmesi amacıyla pompalama ve drenaj düzenlemeleri; serbest yüzey oluşmasına yol açmayacak bir yapıda olacaktır. Bu tip sistem gereksinimleri; MSC.1/Circ.1320 (Yolcu </w:t>
      </w:r>
      <w:r w:rsidR="000A2D23" w:rsidRPr="00B67407">
        <w:rPr>
          <w:rFonts w:ascii="Times New Roman" w:hAnsi="Times New Roman" w:cs="Times New Roman"/>
          <w:sz w:val="24"/>
          <w:szCs w:val="24"/>
        </w:rPr>
        <w:t>v</w:t>
      </w:r>
      <w:r w:rsidRPr="00B67407">
        <w:rPr>
          <w:rFonts w:ascii="Times New Roman" w:hAnsi="Times New Roman" w:cs="Times New Roman"/>
          <w:sz w:val="24"/>
          <w:szCs w:val="24"/>
        </w:rPr>
        <w:t>e Yük Gemilerindeki Kapalı Araç, Ro-Ro Ve Özel Kategori Alanlarındaki Yangın Söndürme Suyunun Drenajına İlişkin Rehber) sayılı sirkülerler ile A.123(V) (Özel Sınıflandırılmış Alanlardaki Sabit Yangın Söndürme Sistemlerine İlişkin Tavsiyeler) sayılı kararının gereklilikleri sağlanmalıdır.</w:t>
      </w:r>
    </w:p>
    <w:p w14:paraId="17FCA648" w14:textId="359B3F0D" w:rsidR="00553F49" w:rsidRPr="00B67407" w:rsidRDefault="00553F49" w:rsidP="00AA68E9">
      <w:pPr>
        <w:spacing w:line="240" w:lineRule="auto"/>
        <w:jc w:val="both"/>
        <w:rPr>
          <w:rFonts w:ascii="Times New Roman" w:hAnsi="Times New Roman" w:cs="Times New Roman"/>
          <w:sz w:val="24"/>
          <w:szCs w:val="24"/>
        </w:rPr>
      </w:pPr>
      <w:r w:rsidRPr="00B67407">
        <w:rPr>
          <w:rFonts w:ascii="Times New Roman" w:hAnsi="Times New Roman" w:cs="Times New Roman"/>
          <w:sz w:val="24"/>
          <w:szCs w:val="24"/>
        </w:rPr>
        <w:t xml:space="preserve">Böyle bir yapıya sahip sistemlerin kullanılması durumda drenaj sistemi hem su sprey devresi pompalarının hem de bulunması öngörülen sayıdaki yangın hortumu </w:t>
      </w:r>
      <w:proofErr w:type="spellStart"/>
      <w:r w:rsidRPr="00B67407">
        <w:rPr>
          <w:rFonts w:ascii="Times New Roman" w:hAnsi="Times New Roman" w:cs="Times New Roman"/>
          <w:sz w:val="24"/>
          <w:szCs w:val="24"/>
        </w:rPr>
        <w:t>nozullarının</w:t>
      </w:r>
      <w:proofErr w:type="spellEnd"/>
      <w:r w:rsidRPr="00B67407">
        <w:rPr>
          <w:rFonts w:ascii="Times New Roman" w:hAnsi="Times New Roman" w:cs="Times New Roman"/>
          <w:sz w:val="24"/>
          <w:szCs w:val="24"/>
        </w:rPr>
        <w:t xml:space="preserve"> toplam su basma kapasitelerinin</w:t>
      </w:r>
      <w:r w:rsidR="007D7A29" w:rsidRPr="00B67407">
        <w:rPr>
          <w:rFonts w:ascii="Times New Roman" w:hAnsi="Times New Roman" w:cs="Times New Roman"/>
          <w:sz w:val="24"/>
          <w:szCs w:val="24"/>
        </w:rPr>
        <w:t xml:space="preserve"> en az</w:t>
      </w:r>
      <w:r w:rsidRPr="00B67407">
        <w:rPr>
          <w:rFonts w:ascii="Times New Roman" w:hAnsi="Times New Roman" w:cs="Times New Roman"/>
          <w:sz w:val="24"/>
          <w:szCs w:val="24"/>
        </w:rPr>
        <w:t xml:space="preserve"> %125'ine eşit miktardaki suyu boşaltabilecek kapasitede olacaktır. Drenaj sisteminin valfleri; korunan bölmenin dışında ve yangın söndürme sistemi kontrollerinin yakınındaki bir noktada bulunacaktır. Sintine kuyuları; yeterli su tutabilme yeterliliğinde olacak ve her bir su geçmez kompartımanda, birbirlerinden en fazla 40 m mesafelerde bulunacaklardır. </w:t>
      </w:r>
      <w:r w:rsidR="007D7A29" w:rsidRPr="00B67407">
        <w:rPr>
          <w:rFonts w:ascii="Times New Roman" w:hAnsi="Times New Roman" w:cs="Times New Roman"/>
          <w:sz w:val="24"/>
          <w:szCs w:val="24"/>
        </w:rPr>
        <w:t>Yük gemilerinde, b</w:t>
      </w:r>
      <w:r w:rsidRPr="00B67407">
        <w:rPr>
          <w:rFonts w:ascii="Times New Roman" w:hAnsi="Times New Roman" w:cs="Times New Roman"/>
          <w:sz w:val="24"/>
          <w:szCs w:val="24"/>
        </w:rPr>
        <w:t xml:space="preserve">unun mümkün olmadığı durumlarda, bölmeye basılan suyun sebebiyet vereceği durumlar </w:t>
      </w:r>
      <w:r w:rsidR="007D7A29" w:rsidRPr="00B67407">
        <w:rPr>
          <w:rFonts w:ascii="Times New Roman" w:hAnsi="Times New Roman" w:cs="Times New Roman"/>
          <w:sz w:val="24"/>
          <w:szCs w:val="24"/>
        </w:rPr>
        <w:t xml:space="preserve">ile serbest yüzey etkisi </w:t>
      </w:r>
      <w:proofErr w:type="spellStart"/>
      <w:r w:rsidRPr="00B67407">
        <w:rPr>
          <w:rFonts w:ascii="Times New Roman" w:hAnsi="Times New Roman" w:cs="Times New Roman"/>
          <w:sz w:val="24"/>
          <w:szCs w:val="24"/>
        </w:rPr>
        <w:t>stabilite</w:t>
      </w:r>
      <w:proofErr w:type="spellEnd"/>
      <w:r w:rsidRPr="00B67407">
        <w:rPr>
          <w:rFonts w:ascii="Times New Roman" w:hAnsi="Times New Roman" w:cs="Times New Roman"/>
          <w:sz w:val="24"/>
          <w:szCs w:val="24"/>
        </w:rPr>
        <w:t xml:space="preserve"> bilgilerine ilave edilecektir ve onay aşaması bu durum da dikkate alınarak gerçekleştirilecektir. </w:t>
      </w:r>
      <w:r w:rsidR="007D7A29" w:rsidRPr="00B67407">
        <w:rPr>
          <w:rFonts w:ascii="Times New Roman" w:hAnsi="Times New Roman" w:cs="Times New Roman"/>
          <w:sz w:val="24"/>
          <w:szCs w:val="24"/>
        </w:rPr>
        <w:t>Bu tür bilgiler, Bölüm II-1 Kural 5.1</w:t>
      </w:r>
      <w:r w:rsidR="000E7BB2" w:rsidRPr="00B67407">
        <w:rPr>
          <w:rFonts w:ascii="Times New Roman" w:hAnsi="Times New Roman" w:cs="Times New Roman"/>
          <w:sz w:val="24"/>
          <w:szCs w:val="24"/>
        </w:rPr>
        <w:t xml:space="preserve"> gereğince gemi kaptanına temin edilen </w:t>
      </w:r>
      <w:proofErr w:type="spellStart"/>
      <w:r w:rsidR="000E7BB2" w:rsidRPr="00B67407">
        <w:rPr>
          <w:rFonts w:ascii="Times New Roman" w:hAnsi="Times New Roman" w:cs="Times New Roman"/>
          <w:sz w:val="24"/>
          <w:szCs w:val="24"/>
        </w:rPr>
        <w:t>stabilite</w:t>
      </w:r>
      <w:proofErr w:type="spellEnd"/>
      <w:r w:rsidR="000E7BB2" w:rsidRPr="00B67407">
        <w:rPr>
          <w:rFonts w:ascii="Times New Roman" w:hAnsi="Times New Roman" w:cs="Times New Roman"/>
          <w:sz w:val="24"/>
          <w:szCs w:val="24"/>
        </w:rPr>
        <w:t xml:space="preserve"> bilgilerine dahil edilecektir.</w:t>
      </w:r>
      <w:r w:rsidR="007D7A29" w:rsidRPr="00B67407">
        <w:rPr>
          <w:rFonts w:ascii="Times New Roman" w:hAnsi="Times New Roman" w:cs="Times New Roman"/>
          <w:sz w:val="24"/>
          <w:szCs w:val="24"/>
        </w:rPr>
        <w:t xml:space="preserve"> </w:t>
      </w:r>
    </w:p>
    <w:p w14:paraId="5283C7CF" w14:textId="30B0C339" w:rsidR="00553F49" w:rsidRPr="00B67407" w:rsidRDefault="00553F49" w:rsidP="00553F49">
      <w:pPr>
        <w:spacing w:after="0" w:line="240" w:lineRule="auto"/>
        <w:jc w:val="both"/>
        <w:rPr>
          <w:rFonts w:ascii="Times New Roman" w:eastAsia="Times New Roman" w:hAnsi="Times New Roman" w:cs="Times New Roman"/>
          <w:sz w:val="24"/>
          <w:szCs w:val="24"/>
          <w:highlight w:val="yellow"/>
          <w:lang w:eastAsia="tr-TR"/>
        </w:rPr>
      </w:pPr>
    </w:p>
    <w:p w14:paraId="24953E1F" w14:textId="0216CAEF" w:rsidR="00553F49" w:rsidRPr="00B67407" w:rsidRDefault="00553F49" w:rsidP="00AA68E9">
      <w:pPr>
        <w:spacing w:line="240" w:lineRule="auto"/>
        <w:jc w:val="both"/>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 xml:space="preserve">Bölüm II-2 </w:t>
      </w:r>
      <w:r w:rsidR="00AA68E9"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21</w:t>
      </w:r>
      <w:r w:rsidR="00216328" w:rsidRPr="00B67407">
        <w:rPr>
          <w:rFonts w:ascii="Times New Roman" w:hAnsi="Times New Roman" w:cs="Times New Roman"/>
          <w:b/>
          <w:bCs/>
          <w:sz w:val="24"/>
          <w:szCs w:val="24"/>
          <w:u w:val="single"/>
          <w:shd w:val="clear" w:color="auto" w:fill="FFFFFF"/>
        </w:rPr>
        <w:t xml:space="preserve"> </w:t>
      </w:r>
      <w:r w:rsidR="00216328" w:rsidRPr="00B67407">
        <w:rPr>
          <w:rFonts w:ascii="Times New Roman" w:hAnsi="Times New Roman" w:cs="Times New Roman"/>
          <w:b/>
          <w:bCs/>
          <w:sz w:val="24"/>
          <w:szCs w:val="24"/>
          <w:u w:val="single"/>
          <w:shd w:val="clear" w:color="auto" w:fill="FFFFFF"/>
        </w:rPr>
        <w:t>(SOLAS 2006 Değişiklikleri)</w:t>
      </w:r>
    </w:p>
    <w:p w14:paraId="62D1FE4B" w14:textId="21ABE524" w:rsidR="002E667A" w:rsidRPr="00DC5D34" w:rsidRDefault="0043310D" w:rsidP="002E667A">
      <w:pPr>
        <w:spacing w:line="336" w:lineRule="atLeast"/>
        <w:rPr>
          <w:rFonts w:ascii="Times New Roman" w:eastAsia="Times New Roman" w:hAnsi="Times New Roman" w:cs="Times New Roman"/>
          <w:i/>
          <w:sz w:val="24"/>
          <w:szCs w:val="24"/>
          <w:lang w:eastAsia="tr-TR"/>
        </w:rPr>
      </w:pPr>
      <w:r w:rsidRPr="00DC5D34">
        <w:rPr>
          <w:rFonts w:ascii="Times New Roman" w:hAnsi="Times New Roman" w:cs="Times New Roman"/>
          <w:i/>
          <w:sz w:val="24"/>
          <w:szCs w:val="24"/>
        </w:rPr>
        <w:t>Uygulama</w:t>
      </w:r>
      <w:r w:rsidR="002E667A" w:rsidRPr="00DC5D34">
        <w:rPr>
          <w:rFonts w:ascii="Times New Roman" w:hAnsi="Times New Roman" w:cs="Times New Roman"/>
          <w:i/>
          <w:sz w:val="24"/>
          <w:szCs w:val="24"/>
        </w:rPr>
        <w:t xml:space="preserve"> tarihi: </w:t>
      </w:r>
      <w:r w:rsidR="009E7A88" w:rsidRPr="00DC5D34">
        <w:rPr>
          <w:rFonts w:ascii="Times New Roman" w:hAnsi="Times New Roman" w:cs="Times New Roman"/>
          <w:i/>
          <w:sz w:val="24"/>
          <w:szCs w:val="24"/>
        </w:rPr>
        <w:t>1.7.</w:t>
      </w:r>
      <w:r w:rsidR="002E667A" w:rsidRPr="00DC5D34">
        <w:rPr>
          <w:rFonts w:ascii="Times New Roman" w:hAnsi="Times New Roman" w:cs="Times New Roman"/>
          <w:i/>
          <w:sz w:val="24"/>
          <w:szCs w:val="24"/>
        </w:rPr>
        <w:t>2010</w:t>
      </w:r>
    </w:p>
    <w:p w14:paraId="3028CB6D" w14:textId="77777777" w:rsidR="00553F49" w:rsidRPr="00B67407" w:rsidRDefault="00553F49" w:rsidP="00553F49">
      <w:pPr>
        <w:spacing w:line="240" w:lineRule="auto"/>
        <w:jc w:val="both"/>
        <w:rPr>
          <w:rFonts w:ascii="Times New Roman" w:hAnsi="Times New Roman" w:cs="Times New Roman"/>
          <w:sz w:val="24"/>
          <w:szCs w:val="24"/>
        </w:rPr>
      </w:pPr>
      <w:r w:rsidRPr="00B67407">
        <w:rPr>
          <w:rFonts w:ascii="Times New Roman" w:hAnsi="Times New Roman" w:cs="Times New Roman"/>
          <w:sz w:val="24"/>
          <w:szCs w:val="24"/>
        </w:rPr>
        <w:t>Tıbbi tedavi için alternatif alan söz konusu olduğunda, MSC/Circ.1129 (Yolcu Gemilerinde Tıbbi ve Sıhhi Programların Oluşturulmasına İlişkin Rehber) sayılı sirkülerde belirtilen gereklilikler karşılanacaktır.</w:t>
      </w:r>
      <w:bookmarkStart w:id="13" w:name="_GoBack"/>
      <w:bookmarkEnd w:id="13"/>
    </w:p>
    <w:p w14:paraId="6225B5A3" w14:textId="2BAB0AEB" w:rsidR="006B1B16" w:rsidRPr="00B67407" w:rsidRDefault="006B1B16" w:rsidP="0045663E">
      <w:pPr>
        <w:pStyle w:val="ListeParagraf"/>
        <w:ind w:left="0"/>
        <w:jc w:val="both"/>
        <w:rPr>
          <w:rFonts w:ascii="Times New Roman" w:hAnsi="Times New Roman" w:cs="Times New Roman"/>
          <w:b/>
          <w:bCs/>
          <w:sz w:val="24"/>
          <w:szCs w:val="24"/>
          <w:u w:val="single"/>
        </w:rPr>
      </w:pPr>
    </w:p>
    <w:p w14:paraId="21F204FC" w14:textId="6B7D895C" w:rsidR="00BC4DB2" w:rsidRPr="00B67407" w:rsidRDefault="00BC4DB2" w:rsidP="00AA68E9">
      <w:pPr>
        <w:pStyle w:val="ListeParagraf"/>
        <w:ind w:left="0"/>
        <w:rPr>
          <w:rFonts w:ascii="Times New Roman" w:hAnsi="Times New Roman" w:cs="Times New Roman"/>
          <w:b/>
          <w:bCs/>
          <w:sz w:val="24"/>
          <w:szCs w:val="24"/>
          <w:u w:val="single"/>
          <w:shd w:val="clear" w:color="auto" w:fill="FFFFFF"/>
        </w:rPr>
      </w:pPr>
      <w:r w:rsidRPr="00B67407">
        <w:rPr>
          <w:rFonts w:ascii="Times New Roman" w:hAnsi="Times New Roman" w:cs="Times New Roman"/>
          <w:b/>
          <w:bCs/>
          <w:sz w:val="24"/>
          <w:szCs w:val="24"/>
          <w:u w:val="single"/>
          <w:shd w:val="clear" w:color="auto" w:fill="FFFFFF"/>
        </w:rPr>
        <w:t xml:space="preserve">Bölüm II-2 </w:t>
      </w:r>
      <w:r w:rsidR="00AA68E9" w:rsidRPr="00B67407">
        <w:rPr>
          <w:rFonts w:ascii="Times New Roman" w:hAnsi="Times New Roman" w:cs="Times New Roman"/>
          <w:b/>
          <w:bCs/>
          <w:sz w:val="24"/>
          <w:szCs w:val="24"/>
          <w:u w:val="single"/>
          <w:shd w:val="clear" w:color="auto" w:fill="FFFFFF"/>
        </w:rPr>
        <w:t xml:space="preserve">/ </w:t>
      </w:r>
      <w:r w:rsidRPr="00B67407">
        <w:rPr>
          <w:rFonts w:ascii="Times New Roman" w:hAnsi="Times New Roman" w:cs="Times New Roman"/>
          <w:b/>
          <w:bCs/>
          <w:sz w:val="24"/>
          <w:szCs w:val="24"/>
          <w:u w:val="single"/>
          <w:shd w:val="clear" w:color="auto" w:fill="FFFFFF"/>
        </w:rPr>
        <w:t>Kural 21</w:t>
      </w:r>
      <w:r w:rsidR="00216328" w:rsidRPr="00B67407">
        <w:rPr>
          <w:rFonts w:ascii="Times New Roman" w:hAnsi="Times New Roman" w:cs="Times New Roman"/>
          <w:b/>
          <w:bCs/>
          <w:sz w:val="24"/>
          <w:szCs w:val="24"/>
          <w:u w:val="single"/>
          <w:shd w:val="clear" w:color="auto" w:fill="FFFFFF"/>
        </w:rPr>
        <w:t xml:space="preserve"> </w:t>
      </w:r>
      <w:r w:rsidR="00216328" w:rsidRPr="00B67407">
        <w:rPr>
          <w:rFonts w:ascii="Times New Roman" w:hAnsi="Times New Roman" w:cs="Times New Roman"/>
          <w:b/>
          <w:bCs/>
          <w:sz w:val="24"/>
          <w:szCs w:val="24"/>
          <w:u w:val="single"/>
          <w:shd w:val="clear" w:color="auto" w:fill="FFFFFF"/>
        </w:rPr>
        <w:t>(SOLAS 2006 Değişiklikleri)</w:t>
      </w:r>
    </w:p>
    <w:p w14:paraId="4B08CB36" w14:textId="63283789" w:rsidR="00BC4DB2" w:rsidRPr="00DC5D34" w:rsidRDefault="002F026A" w:rsidP="002F026A">
      <w:pPr>
        <w:spacing w:line="336" w:lineRule="atLeast"/>
        <w:rPr>
          <w:rFonts w:ascii="Times New Roman" w:hAnsi="Times New Roman" w:cs="Times New Roman"/>
          <w:i/>
          <w:sz w:val="24"/>
          <w:szCs w:val="24"/>
        </w:rPr>
      </w:pPr>
      <w:r w:rsidRPr="00DC5D34">
        <w:rPr>
          <w:rFonts w:ascii="Times New Roman" w:hAnsi="Times New Roman" w:cs="Times New Roman"/>
          <w:i/>
          <w:sz w:val="24"/>
          <w:szCs w:val="24"/>
        </w:rPr>
        <w:t>Uygulama</w:t>
      </w:r>
      <w:r w:rsidR="00BC4DB2" w:rsidRPr="00DC5D34">
        <w:rPr>
          <w:rFonts w:ascii="Times New Roman" w:hAnsi="Times New Roman" w:cs="Times New Roman"/>
          <w:i/>
          <w:sz w:val="24"/>
          <w:szCs w:val="24"/>
        </w:rPr>
        <w:t xml:space="preserve"> Tarihi: 1</w:t>
      </w:r>
      <w:r w:rsidRPr="00DC5D34">
        <w:rPr>
          <w:rFonts w:ascii="Times New Roman" w:hAnsi="Times New Roman" w:cs="Times New Roman"/>
          <w:i/>
          <w:sz w:val="24"/>
          <w:szCs w:val="24"/>
        </w:rPr>
        <w:t>.</w:t>
      </w:r>
      <w:r w:rsidR="00BC4DB2" w:rsidRPr="00DC5D34">
        <w:rPr>
          <w:rFonts w:ascii="Times New Roman" w:hAnsi="Times New Roman" w:cs="Times New Roman"/>
          <w:i/>
          <w:sz w:val="24"/>
          <w:szCs w:val="24"/>
        </w:rPr>
        <w:t>7</w:t>
      </w:r>
      <w:r w:rsidRPr="00DC5D34">
        <w:rPr>
          <w:rFonts w:ascii="Times New Roman" w:hAnsi="Times New Roman" w:cs="Times New Roman"/>
          <w:i/>
          <w:sz w:val="24"/>
          <w:szCs w:val="24"/>
        </w:rPr>
        <w:t>.</w:t>
      </w:r>
      <w:r w:rsidR="00BC4DB2" w:rsidRPr="00DC5D34">
        <w:rPr>
          <w:rFonts w:ascii="Times New Roman" w:hAnsi="Times New Roman" w:cs="Times New Roman"/>
          <w:i/>
          <w:sz w:val="24"/>
          <w:szCs w:val="24"/>
        </w:rPr>
        <w:t>2010</w:t>
      </w:r>
    </w:p>
    <w:p w14:paraId="359B3DAC" w14:textId="2F7F82DE" w:rsidR="00F53E46" w:rsidRPr="00B67407" w:rsidRDefault="009E7A88" w:rsidP="00F53E46">
      <w:pPr>
        <w:pStyle w:val="ListeParagraf"/>
        <w:ind w:left="0"/>
        <w:jc w:val="both"/>
        <w:rPr>
          <w:rFonts w:ascii="Times New Roman" w:hAnsi="Times New Roman" w:cs="Times New Roman"/>
          <w:sz w:val="24"/>
          <w:szCs w:val="24"/>
        </w:rPr>
      </w:pPr>
      <w:r w:rsidRPr="00B67407">
        <w:rPr>
          <w:rFonts w:ascii="Times New Roman" w:hAnsi="Times New Roman" w:cs="Times New Roman"/>
          <w:sz w:val="24"/>
          <w:szCs w:val="24"/>
        </w:rPr>
        <w:t xml:space="preserve">Yangın hasarı </w:t>
      </w:r>
      <w:r w:rsidR="00364617" w:rsidRPr="00B67407">
        <w:rPr>
          <w:rFonts w:ascii="Times New Roman" w:hAnsi="Times New Roman" w:cs="Times New Roman"/>
          <w:sz w:val="24"/>
          <w:szCs w:val="24"/>
        </w:rPr>
        <w:t xml:space="preserve">bu kuralın </w:t>
      </w:r>
      <w:r w:rsidRPr="00B67407">
        <w:rPr>
          <w:rFonts w:ascii="Times New Roman" w:hAnsi="Times New Roman" w:cs="Times New Roman"/>
          <w:sz w:val="24"/>
          <w:szCs w:val="24"/>
        </w:rPr>
        <w:t xml:space="preserve">paragraf </w:t>
      </w:r>
      <w:proofErr w:type="gramStart"/>
      <w:r w:rsidRPr="00B67407">
        <w:rPr>
          <w:rFonts w:ascii="Times New Roman" w:hAnsi="Times New Roman" w:cs="Times New Roman"/>
          <w:sz w:val="24"/>
          <w:szCs w:val="24"/>
        </w:rPr>
        <w:t>3</w:t>
      </w:r>
      <w:r w:rsidR="00364617" w:rsidRPr="00B67407">
        <w:rPr>
          <w:rFonts w:ascii="Times New Roman" w:hAnsi="Times New Roman" w:cs="Times New Roman"/>
          <w:sz w:val="24"/>
          <w:szCs w:val="24"/>
        </w:rPr>
        <w:t xml:space="preserve"> ünde</w:t>
      </w:r>
      <w:proofErr w:type="gramEnd"/>
      <w:r w:rsidRPr="00B67407">
        <w:rPr>
          <w:rFonts w:ascii="Times New Roman" w:hAnsi="Times New Roman" w:cs="Times New Roman"/>
          <w:sz w:val="24"/>
          <w:szCs w:val="24"/>
        </w:rPr>
        <w:t xml:space="preserve"> belirtilen kayıp eşiğini aşmadığında, gemi</w:t>
      </w:r>
      <w:r w:rsidR="00612D27" w:rsidRPr="00B67407">
        <w:rPr>
          <w:rFonts w:ascii="Times New Roman" w:hAnsi="Times New Roman" w:cs="Times New Roman"/>
          <w:sz w:val="24"/>
          <w:szCs w:val="24"/>
        </w:rPr>
        <w:t>nin</w:t>
      </w:r>
      <w:r w:rsidRPr="00B67407">
        <w:rPr>
          <w:rFonts w:ascii="Times New Roman" w:hAnsi="Times New Roman" w:cs="Times New Roman"/>
          <w:sz w:val="24"/>
          <w:szCs w:val="24"/>
        </w:rPr>
        <w:t xml:space="preserve"> güvenli bir </w:t>
      </w:r>
      <w:r w:rsidR="00364617" w:rsidRPr="00B67407">
        <w:rPr>
          <w:rFonts w:ascii="Times New Roman" w:hAnsi="Times New Roman" w:cs="Times New Roman"/>
          <w:sz w:val="24"/>
          <w:szCs w:val="24"/>
        </w:rPr>
        <w:t>alan boyunca</w:t>
      </w:r>
      <w:r w:rsidRPr="00B67407">
        <w:rPr>
          <w:rFonts w:ascii="Times New Roman" w:hAnsi="Times New Roman" w:cs="Times New Roman"/>
          <w:sz w:val="24"/>
          <w:szCs w:val="24"/>
        </w:rPr>
        <w:t xml:space="preserve"> limana dönebilecek </w:t>
      </w:r>
      <w:r w:rsidR="00364617" w:rsidRPr="00B67407">
        <w:rPr>
          <w:rFonts w:ascii="Times New Roman" w:hAnsi="Times New Roman" w:cs="Times New Roman"/>
          <w:sz w:val="24"/>
          <w:szCs w:val="24"/>
        </w:rPr>
        <w:t>kabiliyette</w:t>
      </w:r>
      <w:r w:rsidRPr="00B67407">
        <w:rPr>
          <w:rFonts w:ascii="Times New Roman" w:hAnsi="Times New Roman" w:cs="Times New Roman"/>
          <w:sz w:val="24"/>
          <w:szCs w:val="24"/>
        </w:rPr>
        <w:t xml:space="preserve"> olduğunun kabul edilmesi için</w:t>
      </w:r>
      <w:r w:rsidR="00612D27" w:rsidRPr="00B67407">
        <w:rPr>
          <w:rFonts w:ascii="Times New Roman" w:hAnsi="Times New Roman" w:cs="Times New Roman"/>
          <w:sz w:val="24"/>
          <w:szCs w:val="24"/>
        </w:rPr>
        <w:t>,</w:t>
      </w:r>
      <w:r w:rsidRPr="00B67407">
        <w:rPr>
          <w:rFonts w:ascii="Times New Roman" w:hAnsi="Times New Roman" w:cs="Times New Roman"/>
          <w:sz w:val="24"/>
          <w:szCs w:val="24"/>
        </w:rPr>
        <w:t xml:space="preserve"> </w:t>
      </w:r>
      <w:r w:rsidR="00F53E46" w:rsidRPr="00B67407">
        <w:rPr>
          <w:rFonts w:ascii="Times New Roman" w:hAnsi="Times New Roman" w:cs="Times New Roman"/>
          <w:sz w:val="24"/>
          <w:szCs w:val="24"/>
        </w:rPr>
        <w:t>g</w:t>
      </w:r>
      <w:r w:rsidRPr="00B67407">
        <w:rPr>
          <w:rFonts w:ascii="Times New Roman" w:hAnsi="Times New Roman" w:cs="Times New Roman"/>
          <w:sz w:val="24"/>
          <w:szCs w:val="24"/>
        </w:rPr>
        <w:t>emin</w:t>
      </w:r>
      <w:r w:rsidR="00F53E46" w:rsidRPr="00B67407">
        <w:rPr>
          <w:rFonts w:ascii="Times New Roman" w:hAnsi="Times New Roman" w:cs="Times New Roman"/>
          <w:sz w:val="24"/>
          <w:szCs w:val="24"/>
        </w:rPr>
        <w:t xml:space="preserve">in yangından etkilenmeyen kısmında kalan </w:t>
      </w:r>
    </w:p>
    <w:p w14:paraId="6932DC02" w14:textId="6E919C52" w:rsidR="00F53E46" w:rsidRPr="00B67407" w:rsidRDefault="00612D27" w:rsidP="00F53E46">
      <w:pPr>
        <w:pStyle w:val="ListeParagraf"/>
        <w:numPr>
          <w:ilvl w:val="0"/>
          <w:numId w:val="2"/>
        </w:numPr>
        <w:jc w:val="both"/>
        <w:rPr>
          <w:rFonts w:ascii="Times New Roman" w:hAnsi="Times New Roman" w:cs="Times New Roman"/>
          <w:sz w:val="24"/>
          <w:szCs w:val="24"/>
        </w:rPr>
      </w:pPr>
      <w:r w:rsidRPr="00B67407">
        <w:rPr>
          <w:rFonts w:ascii="Times New Roman" w:hAnsi="Times New Roman" w:cs="Times New Roman"/>
          <w:sz w:val="24"/>
          <w:szCs w:val="24"/>
        </w:rPr>
        <w:t>Sevk sistemi,</w:t>
      </w:r>
    </w:p>
    <w:p w14:paraId="062ECB81" w14:textId="1D7AB40C" w:rsidR="00F53E46" w:rsidRPr="00B67407" w:rsidRDefault="00612D27" w:rsidP="00F53E46">
      <w:pPr>
        <w:pStyle w:val="ListeParagraf"/>
        <w:numPr>
          <w:ilvl w:val="0"/>
          <w:numId w:val="2"/>
        </w:numPr>
        <w:jc w:val="both"/>
        <w:rPr>
          <w:rFonts w:ascii="Times New Roman" w:hAnsi="Times New Roman" w:cs="Times New Roman"/>
          <w:sz w:val="24"/>
          <w:szCs w:val="24"/>
        </w:rPr>
      </w:pPr>
      <w:r w:rsidRPr="00B67407">
        <w:rPr>
          <w:rFonts w:ascii="Times New Roman" w:hAnsi="Times New Roman" w:cs="Times New Roman"/>
          <w:sz w:val="24"/>
          <w:szCs w:val="24"/>
        </w:rPr>
        <w:t>D</w:t>
      </w:r>
      <w:r w:rsidR="00F53E46" w:rsidRPr="00B67407">
        <w:rPr>
          <w:rFonts w:ascii="Times New Roman" w:hAnsi="Times New Roman" w:cs="Times New Roman"/>
          <w:sz w:val="24"/>
          <w:szCs w:val="24"/>
        </w:rPr>
        <w:t>ümen sistemleri ve dümen kontrol sistemleri</w:t>
      </w:r>
      <w:r w:rsidRPr="00B67407">
        <w:rPr>
          <w:rFonts w:ascii="Times New Roman" w:hAnsi="Times New Roman" w:cs="Times New Roman"/>
          <w:sz w:val="24"/>
          <w:szCs w:val="24"/>
        </w:rPr>
        <w:t>,</w:t>
      </w:r>
    </w:p>
    <w:p w14:paraId="74FFAD96" w14:textId="0759FFDD" w:rsidR="00F53E46" w:rsidRPr="00B67407" w:rsidRDefault="00612D27" w:rsidP="00F53E46">
      <w:pPr>
        <w:pStyle w:val="ListeParagraf"/>
        <w:numPr>
          <w:ilvl w:val="0"/>
          <w:numId w:val="2"/>
        </w:numPr>
        <w:jc w:val="both"/>
        <w:rPr>
          <w:rFonts w:ascii="Times New Roman" w:hAnsi="Times New Roman" w:cs="Times New Roman"/>
          <w:sz w:val="24"/>
          <w:szCs w:val="24"/>
        </w:rPr>
      </w:pPr>
      <w:r w:rsidRPr="00B67407">
        <w:rPr>
          <w:rFonts w:ascii="Times New Roman" w:hAnsi="Times New Roman" w:cs="Times New Roman"/>
          <w:sz w:val="24"/>
          <w:szCs w:val="24"/>
        </w:rPr>
        <w:t>S</w:t>
      </w:r>
      <w:r w:rsidR="00F53E46" w:rsidRPr="00B67407">
        <w:rPr>
          <w:rFonts w:ascii="Times New Roman" w:hAnsi="Times New Roman" w:cs="Times New Roman"/>
          <w:sz w:val="24"/>
          <w:szCs w:val="24"/>
        </w:rPr>
        <w:t>eyir sistemleri</w:t>
      </w:r>
      <w:r w:rsidRPr="00B67407">
        <w:rPr>
          <w:rFonts w:ascii="Times New Roman" w:hAnsi="Times New Roman" w:cs="Times New Roman"/>
          <w:sz w:val="24"/>
          <w:szCs w:val="24"/>
        </w:rPr>
        <w:t>,</w:t>
      </w:r>
    </w:p>
    <w:p w14:paraId="47F30B1F" w14:textId="22B96A0C" w:rsidR="00F53E46" w:rsidRPr="00B67407" w:rsidRDefault="00F53E46" w:rsidP="00F53E46">
      <w:pPr>
        <w:pStyle w:val="ListeParagraf"/>
        <w:numPr>
          <w:ilvl w:val="0"/>
          <w:numId w:val="2"/>
        </w:numPr>
        <w:jc w:val="both"/>
        <w:rPr>
          <w:rFonts w:ascii="Times New Roman" w:hAnsi="Times New Roman" w:cs="Times New Roman"/>
          <w:sz w:val="24"/>
          <w:szCs w:val="24"/>
        </w:rPr>
      </w:pPr>
      <w:proofErr w:type="spellStart"/>
      <w:r w:rsidRPr="00B67407">
        <w:rPr>
          <w:rFonts w:ascii="Times New Roman" w:hAnsi="Times New Roman" w:cs="Times New Roman"/>
          <w:sz w:val="24"/>
          <w:szCs w:val="24"/>
        </w:rPr>
        <w:t>Fuel</w:t>
      </w:r>
      <w:proofErr w:type="spellEnd"/>
      <w:r w:rsidRPr="00B67407">
        <w:rPr>
          <w:rFonts w:ascii="Times New Roman" w:hAnsi="Times New Roman" w:cs="Times New Roman"/>
          <w:sz w:val="24"/>
          <w:szCs w:val="24"/>
        </w:rPr>
        <w:t xml:space="preserve"> </w:t>
      </w:r>
      <w:proofErr w:type="spellStart"/>
      <w:proofErr w:type="gramStart"/>
      <w:r w:rsidRPr="00B67407">
        <w:rPr>
          <w:rFonts w:ascii="Times New Roman" w:hAnsi="Times New Roman" w:cs="Times New Roman"/>
          <w:sz w:val="24"/>
          <w:szCs w:val="24"/>
        </w:rPr>
        <w:t>oil</w:t>
      </w:r>
      <w:proofErr w:type="spellEnd"/>
      <w:r w:rsidRPr="00B67407">
        <w:rPr>
          <w:rFonts w:ascii="Times New Roman" w:hAnsi="Times New Roman" w:cs="Times New Roman"/>
          <w:sz w:val="24"/>
          <w:szCs w:val="24"/>
        </w:rPr>
        <w:t xml:space="preserve">  tedarik</w:t>
      </w:r>
      <w:proofErr w:type="gramEnd"/>
      <w:r w:rsidRPr="00B67407">
        <w:rPr>
          <w:rFonts w:ascii="Times New Roman" w:hAnsi="Times New Roman" w:cs="Times New Roman"/>
          <w:sz w:val="24"/>
          <w:szCs w:val="24"/>
        </w:rPr>
        <w:t>, transfer ve servis sistemleri</w:t>
      </w:r>
      <w:r w:rsidR="00612D27" w:rsidRPr="00B67407">
        <w:rPr>
          <w:rFonts w:ascii="Times New Roman" w:hAnsi="Times New Roman" w:cs="Times New Roman"/>
          <w:sz w:val="24"/>
          <w:szCs w:val="24"/>
        </w:rPr>
        <w:t>,</w:t>
      </w:r>
    </w:p>
    <w:p w14:paraId="0C3ED0A4" w14:textId="33386D3C" w:rsidR="00F53E46" w:rsidRPr="00B67407" w:rsidRDefault="00F53E46" w:rsidP="00F53E46">
      <w:pPr>
        <w:pStyle w:val="ListeParagraf"/>
        <w:numPr>
          <w:ilvl w:val="0"/>
          <w:numId w:val="2"/>
        </w:numPr>
        <w:jc w:val="both"/>
        <w:rPr>
          <w:rFonts w:ascii="Times New Roman" w:hAnsi="Times New Roman" w:cs="Times New Roman"/>
          <w:sz w:val="24"/>
          <w:szCs w:val="24"/>
        </w:rPr>
      </w:pPr>
      <w:r w:rsidRPr="00B67407">
        <w:rPr>
          <w:rFonts w:ascii="Times New Roman" w:hAnsi="Times New Roman" w:cs="Times New Roman"/>
          <w:sz w:val="24"/>
          <w:szCs w:val="24"/>
        </w:rPr>
        <w:t>Köprü üstü, makine alanları, yangınla mücadele ve hasar kontrol ekipleri arasındaki ve yolcu ve mürettebatın bildirimi ve toplanması için gerekli olan iç iletişim;</w:t>
      </w:r>
    </w:p>
    <w:p w14:paraId="16C3785B" w14:textId="3704D38D" w:rsidR="00F53E46" w:rsidRPr="00B67407" w:rsidRDefault="00F53E46" w:rsidP="00F53E46">
      <w:pPr>
        <w:pStyle w:val="ListeParagraf"/>
        <w:numPr>
          <w:ilvl w:val="0"/>
          <w:numId w:val="2"/>
        </w:numPr>
        <w:jc w:val="both"/>
        <w:rPr>
          <w:rFonts w:ascii="Times New Roman" w:hAnsi="Times New Roman" w:cs="Times New Roman"/>
          <w:sz w:val="24"/>
          <w:szCs w:val="24"/>
        </w:rPr>
      </w:pPr>
      <w:r w:rsidRPr="00B67407">
        <w:rPr>
          <w:rFonts w:ascii="Times New Roman" w:hAnsi="Times New Roman" w:cs="Times New Roman"/>
          <w:sz w:val="24"/>
          <w:szCs w:val="24"/>
        </w:rPr>
        <w:t>Dış iletişim,</w:t>
      </w:r>
    </w:p>
    <w:p w14:paraId="4F34A176" w14:textId="2237C1B3" w:rsidR="00F53E46" w:rsidRPr="00B67407" w:rsidRDefault="00F53E46" w:rsidP="00F53E46">
      <w:pPr>
        <w:pStyle w:val="ListeParagraf"/>
        <w:numPr>
          <w:ilvl w:val="0"/>
          <w:numId w:val="2"/>
        </w:numPr>
        <w:jc w:val="both"/>
        <w:rPr>
          <w:rFonts w:ascii="Times New Roman" w:hAnsi="Times New Roman" w:cs="Times New Roman"/>
          <w:sz w:val="24"/>
          <w:szCs w:val="24"/>
        </w:rPr>
      </w:pPr>
      <w:r w:rsidRPr="00B67407">
        <w:rPr>
          <w:rFonts w:ascii="Times New Roman" w:hAnsi="Times New Roman" w:cs="Times New Roman"/>
          <w:sz w:val="24"/>
          <w:szCs w:val="24"/>
        </w:rPr>
        <w:t>Ana yangın devresi</w:t>
      </w:r>
      <w:r w:rsidR="00044D3F" w:rsidRPr="00B67407">
        <w:rPr>
          <w:rFonts w:ascii="Times New Roman" w:hAnsi="Times New Roman" w:cs="Times New Roman"/>
          <w:sz w:val="24"/>
          <w:szCs w:val="24"/>
        </w:rPr>
        <w:t>,</w:t>
      </w:r>
    </w:p>
    <w:p w14:paraId="26155154" w14:textId="500EB8DB" w:rsidR="00F53E46" w:rsidRPr="00B67407" w:rsidRDefault="00F53E46" w:rsidP="00F53E46">
      <w:pPr>
        <w:pStyle w:val="ListeParagraf"/>
        <w:numPr>
          <w:ilvl w:val="0"/>
          <w:numId w:val="2"/>
        </w:numPr>
        <w:jc w:val="both"/>
        <w:rPr>
          <w:rFonts w:ascii="Times New Roman" w:hAnsi="Times New Roman" w:cs="Times New Roman"/>
          <w:sz w:val="24"/>
          <w:szCs w:val="24"/>
        </w:rPr>
      </w:pPr>
      <w:r w:rsidRPr="00B67407">
        <w:rPr>
          <w:rFonts w:ascii="Times New Roman" w:hAnsi="Times New Roman" w:cs="Times New Roman"/>
          <w:sz w:val="24"/>
          <w:szCs w:val="24"/>
        </w:rPr>
        <w:t>Sabit yangın söndürme sistemi</w:t>
      </w:r>
      <w:r w:rsidR="00044D3F" w:rsidRPr="00B67407">
        <w:rPr>
          <w:rFonts w:ascii="Times New Roman" w:hAnsi="Times New Roman" w:cs="Times New Roman"/>
          <w:sz w:val="24"/>
          <w:szCs w:val="24"/>
        </w:rPr>
        <w:t>,</w:t>
      </w:r>
    </w:p>
    <w:p w14:paraId="1BB59171" w14:textId="377944EF" w:rsidR="00F53E46" w:rsidRPr="00B67407" w:rsidRDefault="00044D3F" w:rsidP="00F53E46">
      <w:pPr>
        <w:pStyle w:val="ListeParagraf"/>
        <w:numPr>
          <w:ilvl w:val="0"/>
          <w:numId w:val="2"/>
        </w:numPr>
        <w:jc w:val="both"/>
        <w:rPr>
          <w:rFonts w:ascii="Times New Roman" w:hAnsi="Times New Roman" w:cs="Times New Roman"/>
          <w:sz w:val="24"/>
          <w:szCs w:val="24"/>
        </w:rPr>
      </w:pPr>
      <w:r w:rsidRPr="00B67407">
        <w:rPr>
          <w:rFonts w:ascii="Times New Roman" w:hAnsi="Times New Roman" w:cs="Times New Roman"/>
          <w:sz w:val="24"/>
          <w:szCs w:val="24"/>
        </w:rPr>
        <w:t>Y</w:t>
      </w:r>
      <w:r w:rsidR="00F53E46" w:rsidRPr="00B67407">
        <w:rPr>
          <w:rFonts w:ascii="Times New Roman" w:hAnsi="Times New Roman" w:cs="Times New Roman"/>
          <w:sz w:val="24"/>
          <w:szCs w:val="24"/>
        </w:rPr>
        <w:t>angın ve duman algılama sistemi</w:t>
      </w:r>
      <w:r w:rsidR="0038698B" w:rsidRPr="00B67407">
        <w:rPr>
          <w:rFonts w:ascii="Times New Roman" w:hAnsi="Times New Roman" w:cs="Times New Roman"/>
          <w:sz w:val="24"/>
          <w:szCs w:val="24"/>
        </w:rPr>
        <w:t>,</w:t>
      </w:r>
    </w:p>
    <w:p w14:paraId="1876F82C" w14:textId="42566628" w:rsidR="00F53E46" w:rsidRPr="00B67407" w:rsidRDefault="00F53E46" w:rsidP="00F53E46">
      <w:pPr>
        <w:pStyle w:val="ListeParagraf"/>
        <w:numPr>
          <w:ilvl w:val="0"/>
          <w:numId w:val="2"/>
        </w:numPr>
        <w:jc w:val="both"/>
        <w:rPr>
          <w:rFonts w:ascii="Times New Roman" w:hAnsi="Times New Roman" w:cs="Times New Roman"/>
          <w:sz w:val="24"/>
          <w:szCs w:val="24"/>
        </w:rPr>
      </w:pPr>
      <w:r w:rsidRPr="00B67407">
        <w:rPr>
          <w:rFonts w:ascii="Times New Roman" w:hAnsi="Times New Roman" w:cs="Times New Roman"/>
          <w:sz w:val="24"/>
          <w:szCs w:val="24"/>
        </w:rPr>
        <w:t>Sintine ve balast sistemi</w:t>
      </w:r>
      <w:r w:rsidR="0038698B" w:rsidRPr="00B67407">
        <w:rPr>
          <w:rFonts w:ascii="Times New Roman" w:hAnsi="Times New Roman" w:cs="Times New Roman"/>
          <w:sz w:val="24"/>
          <w:szCs w:val="24"/>
        </w:rPr>
        <w:t>,</w:t>
      </w:r>
    </w:p>
    <w:p w14:paraId="6B902BD7" w14:textId="0799E480" w:rsidR="00F53E46" w:rsidRPr="00B67407" w:rsidRDefault="00F53E46" w:rsidP="00F53E46">
      <w:pPr>
        <w:pStyle w:val="ListeParagraf"/>
        <w:numPr>
          <w:ilvl w:val="0"/>
          <w:numId w:val="2"/>
        </w:numPr>
        <w:jc w:val="both"/>
        <w:rPr>
          <w:rFonts w:ascii="Times New Roman" w:hAnsi="Times New Roman" w:cs="Times New Roman"/>
          <w:sz w:val="24"/>
          <w:szCs w:val="24"/>
        </w:rPr>
      </w:pPr>
      <w:r w:rsidRPr="00B67407">
        <w:rPr>
          <w:rFonts w:ascii="Times New Roman" w:hAnsi="Times New Roman" w:cs="Times New Roman"/>
          <w:sz w:val="24"/>
          <w:szCs w:val="24"/>
        </w:rPr>
        <w:lastRenderedPageBreak/>
        <w:t>Güçle çalışan su geçirmez ve yarı su geçirmez kapılar</w:t>
      </w:r>
      <w:r w:rsidR="0038698B" w:rsidRPr="00B67407">
        <w:rPr>
          <w:rFonts w:ascii="Times New Roman" w:hAnsi="Times New Roman" w:cs="Times New Roman"/>
          <w:sz w:val="24"/>
          <w:szCs w:val="24"/>
        </w:rPr>
        <w:t>,</w:t>
      </w:r>
    </w:p>
    <w:p w14:paraId="249F5EBC" w14:textId="35DFBF6B" w:rsidR="00F53E46" w:rsidRPr="00B67407" w:rsidRDefault="00F53E46" w:rsidP="00F53E46">
      <w:pPr>
        <w:pStyle w:val="ListeParagraf"/>
        <w:numPr>
          <w:ilvl w:val="0"/>
          <w:numId w:val="2"/>
        </w:numPr>
        <w:jc w:val="both"/>
        <w:rPr>
          <w:rFonts w:ascii="Times New Roman" w:hAnsi="Times New Roman" w:cs="Times New Roman"/>
          <w:sz w:val="24"/>
          <w:szCs w:val="24"/>
        </w:rPr>
      </w:pPr>
      <w:r w:rsidRPr="00B67407">
        <w:rPr>
          <w:rFonts w:ascii="Times New Roman" w:hAnsi="Times New Roman" w:cs="Times New Roman"/>
          <w:sz w:val="24"/>
          <w:szCs w:val="24"/>
        </w:rPr>
        <w:t>Su baskını algılama</w:t>
      </w:r>
      <w:r w:rsidR="009B241A" w:rsidRPr="00B67407">
        <w:rPr>
          <w:rFonts w:ascii="Times New Roman" w:hAnsi="Times New Roman" w:cs="Times New Roman"/>
          <w:sz w:val="24"/>
          <w:szCs w:val="24"/>
        </w:rPr>
        <w:t xml:space="preserve"> </w:t>
      </w:r>
      <w:r w:rsidRPr="00B67407">
        <w:rPr>
          <w:rFonts w:ascii="Times New Roman" w:hAnsi="Times New Roman" w:cs="Times New Roman"/>
          <w:sz w:val="24"/>
          <w:szCs w:val="24"/>
        </w:rPr>
        <w:t>sistemleri</w:t>
      </w:r>
      <w:r w:rsidR="0038698B" w:rsidRPr="00B67407">
        <w:rPr>
          <w:rFonts w:ascii="Times New Roman" w:hAnsi="Times New Roman" w:cs="Times New Roman"/>
          <w:sz w:val="24"/>
          <w:szCs w:val="24"/>
        </w:rPr>
        <w:t>,</w:t>
      </w:r>
    </w:p>
    <w:p w14:paraId="431BFE89" w14:textId="184F67D9" w:rsidR="00F53E46" w:rsidRPr="00B67407" w:rsidRDefault="0038698B" w:rsidP="00F53E46">
      <w:pPr>
        <w:pStyle w:val="ListeParagraf"/>
        <w:numPr>
          <w:ilvl w:val="0"/>
          <w:numId w:val="2"/>
        </w:numPr>
        <w:jc w:val="both"/>
        <w:rPr>
          <w:rFonts w:ascii="Times New Roman" w:hAnsi="Times New Roman" w:cs="Times New Roman"/>
          <w:sz w:val="24"/>
          <w:szCs w:val="24"/>
        </w:rPr>
      </w:pPr>
      <w:r w:rsidRPr="00B67407">
        <w:rPr>
          <w:rFonts w:ascii="Times New Roman" w:hAnsi="Times New Roman" w:cs="Times New Roman"/>
          <w:sz w:val="24"/>
          <w:szCs w:val="24"/>
        </w:rPr>
        <w:t xml:space="preserve">Hasar kontrol çalışmalarında hayati öneme haiz </w:t>
      </w:r>
      <w:r w:rsidR="00A66DB6" w:rsidRPr="00B67407">
        <w:rPr>
          <w:rFonts w:ascii="Times New Roman" w:hAnsi="Times New Roman" w:cs="Times New Roman"/>
          <w:sz w:val="24"/>
          <w:szCs w:val="24"/>
        </w:rPr>
        <w:t xml:space="preserve">olduğu değerlendirilen </w:t>
      </w:r>
      <w:r w:rsidRPr="00B67407">
        <w:rPr>
          <w:rFonts w:ascii="Times New Roman" w:hAnsi="Times New Roman" w:cs="Times New Roman"/>
          <w:sz w:val="24"/>
          <w:szCs w:val="24"/>
        </w:rPr>
        <w:t>d</w:t>
      </w:r>
      <w:r w:rsidR="00F53E46" w:rsidRPr="00B67407">
        <w:rPr>
          <w:rFonts w:ascii="Times New Roman" w:hAnsi="Times New Roman" w:cs="Times New Roman"/>
          <w:sz w:val="24"/>
          <w:szCs w:val="24"/>
        </w:rPr>
        <w:t>iğer kritik sistemler</w:t>
      </w:r>
      <w:r w:rsidRPr="00B67407">
        <w:rPr>
          <w:rFonts w:ascii="Times New Roman" w:hAnsi="Times New Roman" w:cs="Times New Roman"/>
          <w:sz w:val="24"/>
          <w:szCs w:val="24"/>
        </w:rPr>
        <w:t>,</w:t>
      </w:r>
      <w:r w:rsidR="009B241A" w:rsidRPr="00B67407">
        <w:rPr>
          <w:rFonts w:ascii="Times New Roman" w:hAnsi="Times New Roman" w:cs="Times New Roman"/>
          <w:sz w:val="24"/>
          <w:szCs w:val="24"/>
        </w:rPr>
        <w:t xml:space="preserve"> </w:t>
      </w:r>
    </w:p>
    <w:p w14:paraId="0F172363" w14:textId="57B3F9BA" w:rsidR="009B241A" w:rsidRPr="00B67407" w:rsidRDefault="009B241A" w:rsidP="00A66DB6">
      <w:pPr>
        <w:jc w:val="both"/>
        <w:rPr>
          <w:rFonts w:ascii="Times New Roman" w:hAnsi="Times New Roman" w:cs="Times New Roman"/>
          <w:sz w:val="24"/>
          <w:szCs w:val="24"/>
        </w:rPr>
      </w:pPr>
      <w:proofErr w:type="gramStart"/>
      <w:r w:rsidRPr="00B67407">
        <w:rPr>
          <w:rFonts w:ascii="Times New Roman" w:hAnsi="Times New Roman" w:cs="Times New Roman"/>
          <w:sz w:val="24"/>
          <w:szCs w:val="24"/>
        </w:rPr>
        <w:t>çalışır</w:t>
      </w:r>
      <w:proofErr w:type="gramEnd"/>
      <w:r w:rsidRPr="00B67407">
        <w:rPr>
          <w:rFonts w:ascii="Times New Roman" w:hAnsi="Times New Roman" w:cs="Times New Roman"/>
          <w:sz w:val="24"/>
          <w:szCs w:val="24"/>
        </w:rPr>
        <w:t xml:space="preserve"> durumda </w:t>
      </w:r>
      <w:r w:rsidR="0038698B" w:rsidRPr="00B67407">
        <w:rPr>
          <w:rFonts w:ascii="Times New Roman" w:hAnsi="Times New Roman" w:cs="Times New Roman"/>
          <w:sz w:val="24"/>
          <w:szCs w:val="24"/>
        </w:rPr>
        <w:t>olmalıdır.</w:t>
      </w:r>
    </w:p>
    <w:p w14:paraId="0B14B6FD" w14:textId="333CC4EB" w:rsidR="0038698B" w:rsidRPr="00B67407" w:rsidRDefault="0038698B" w:rsidP="0038698B">
      <w:pPr>
        <w:rPr>
          <w:rFonts w:ascii="Times New Roman" w:hAnsi="Times New Roman" w:cs="Times New Roman"/>
          <w:sz w:val="24"/>
          <w:szCs w:val="24"/>
        </w:rPr>
      </w:pPr>
      <w:r w:rsidRPr="00B67407">
        <w:rPr>
          <w:rFonts w:ascii="Times New Roman" w:hAnsi="Times New Roman" w:cs="Times New Roman"/>
          <w:sz w:val="24"/>
          <w:szCs w:val="24"/>
        </w:rPr>
        <w:t>Geminin limana geri dönebilecek kabiliyette olmasını gerektiren kritik sistemler için MSC.1/Circ.1437 sayılı karar dikkate alınacaktır.</w:t>
      </w:r>
    </w:p>
    <w:p w14:paraId="5BCEA738" w14:textId="297CD5A1" w:rsidR="00BC4DB2" w:rsidRPr="00B67407" w:rsidRDefault="00AF5865" w:rsidP="009F4402">
      <w:pPr>
        <w:jc w:val="both"/>
        <w:rPr>
          <w:rFonts w:ascii="Times New Roman" w:hAnsi="Times New Roman" w:cs="Times New Roman"/>
          <w:sz w:val="24"/>
          <w:szCs w:val="24"/>
        </w:rPr>
      </w:pPr>
      <w:r w:rsidRPr="00B67407">
        <w:rPr>
          <w:rFonts w:ascii="Times New Roman" w:hAnsi="Times New Roman" w:cs="Times New Roman"/>
          <w:sz w:val="24"/>
          <w:szCs w:val="24"/>
        </w:rPr>
        <w:t>Bu talimatta geçen İdare tanımı, Bakanlık Makamının “2022/01 Sayılı Muafiyet ve Eşdeğer Uygulamalar” konulu Uygulama Talimatı kapsamında Denizcilik Genel Müdürlüğü ve Tersaneler ve Kıyı Yapıları Genel Müdürlüğü olarak kabul edilecektir</w:t>
      </w:r>
      <w:r w:rsidR="009F4402" w:rsidRPr="00B67407">
        <w:rPr>
          <w:rFonts w:ascii="Times New Roman" w:hAnsi="Times New Roman" w:cs="Times New Roman"/>
          <w:sz w:val="24"/>
          <w:szCs w:val="24"/>
        </w:rPr>
        <w:t>.</w:t>
      </w:r>
    </w:p>
    <w:sectPr w:rsidR="00BC4DB2" w:rsidRPr="00B6740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162FC" w14:textId="77777777" w:rsidR="00611DA6" w:rsidRDefault="00611DA6" w:rsidP="00B96FA5">
      <w:pPr>
        <w:spacing w:after="0" w:line="240" w:lineRule="auto"/>
      </w:pPr>
      <w:r>
        <w:separator/>
      </w:r>
    </w:p>
  </w:endnote>
  <w:endnote w:type="continuationSeparator" w:id="0">
    <w:p w14:paraId="1ACA2431" w14:textId="77777777" w:rsidR="00611DA6" w:rsidRDefault="00611DA6" w:rsidP="00B9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88041"/>
      <w:docPartObj>
        <w:docPartGallery w:val="Page Numbers (Bottom of Page)"/>
        <w:docPartUnique/>
      </w:docPartObj>
    </w:sdtPr>
    <w:sdtContent>
      <w:p w14:paraId="13387D57" w14:textId="561D4E27" w:rsidR="00DC5D34" w:rsidRDefault="00DC5D34">
        <w:pPr>
          <w:pStyle w:val="AltBilgi"/>
          <w:jc w:val="center"/>
        </w:pPr>
        <w:r>
          <w:fldChar w:fldCharType="begin"/>
        </w:r>
        <w:r>
          <w:instrText>PAGE   \* MERGEFORMAT</w:instrText>
        </w:r>
        <w:r>
          <w:fldChar w:fldCharType="separate"/>
        </w:r>
        <w:r>
          <w:t>2</w:t>
        </w:r>
        <w:r>
          <w:fldChar w:fldCharType="end"/>
        </w:r>
      </w:p>
    </w:sdtContent>
  </w:sdt>
  <w:p w14:paraId="4FDE8F06" w14:textId="77777777" w:rsidR="00DC5D34" w:rsidRDefault="00DC5D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5AA59" w14:textId="77777777" w:rsidR="00611DA6" w:rsidRDefault="00611DA6" w:rsidP="00B96FA5">
      <w:pPr>
        <w:spacing w:after="0" w:line="240" w:lineRule="auto"/>
      </w:pPr>
      <w:r>
        <w:separator/>
      </w:r>
    </w:p>
  </w:footnote>
  <w:footnote w:type="continuationSeparator" w:id="0">
    <w:p w14:paraId="604C00BF" w14:textId="77777777" w:rsidR="00611DA6" w:rsidRDefault="00611DA6" w:rsidP="00B96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4504"/>
    <w:multiLevelType w:val="hybridMultilevel"/>
    <w:tmpl w:val="EBCA44DA"/>
    <w:lvl w:ilvl="0" w:tplc="8CB68B14">
      <w:start w:val="19"/>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E7E630E"/>
    <w:multiLevelType w:val="hybridMultilevel"/>
    <w:tmpl w:val="3F62E008"/>
    <w:lvl w:ilvl="0" w:tplc="1926109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39F"/>
    <w:rsid w:val="00002B3A"/>
    <w:rsid w:val="00013873"/>
    <w:rsid w:val="00024854"/>
    <w:rsid w:val="00040B95"/>
    <w:rsid w:val="000411FA"/>
    <w:rsid w:val="00044D3F"/>
    <w:rsid w:val="000516F2"/>
    <w:rsid w:val="000633B7"/>
    <w:rsid w:val="00063541"/>
    <w:rsid w:val="000646F3"/>
    <w:rsid w:val="00073583"/>
    <w:rsid w:val="00076F1C"/>
    <w:rsid w:val="000A1565"/>
    <w:rsid w:val="000A2D23"/>
    <w:rsid w:val="000B1AF1"/>
    <w:rsid w:val="000C3013"/>
    <w:rsid w:val="000C73E5"/>
    <w:rsid w:val="000E281D"/>
    <w:rsid w:val="000E7BB2"/>
    <w:rsid w:val="000F288D"/>
    <w:rsid w:val="0010049C"/>
    <w:rsid w:val="00104CEB"/>
    <w:rsid w:val="00112BB9"/>
    <w:rsid w:val="001440B0"/>
    <w:rsid w:val="00151E16"/>
    <w:rsid w:val="00155C75"/>
    <w:rsid w:val="00162DAD"/>
    <w:rsid w:val="001662D0"/>
    <w:rsid w:val="00176DDF"/>
    <w:rsid w:val="001813C3"/>
    <w:rsid w:val="001A398F"/>
    <w:rsid w:val="001B06F4"/>
    <w:rsid w:val="001B3487"/>
    <w:rsid w:val="001B3E46"/>
    <w:rsid w:val="001C15A0"/>
    <w:rsid w:val="001C3D55"/>
    <w:rsid w:val="001C4869"/>
    <w:rsid w:val="001C71C9"/>
    <w:rsid w:val="001D140F"/>
    <w:rsid w:val="001E2631"/>
    <w:rsid w:val="001E7F8D"/>
    <w:rsid w:val="001F2B51"/>
    <w:rsid w:val="001F6FF8"/>
    <w:rsid w:val="00210172"/>
    <w:rsid w:val="00216328"/>
    <w:rsid w:val="00216403"/>
    <w:rsid w:val="0022578F"/>
    <w:rsid w:val="00227108"/>
    <w:rsid w:val="00251829"/>
    <w:rsid w:val="00253411"/>
    <w:rsid w:val="0026003A"/>
    <w:rsid w:val="00262064"/>
    <w:rsid w:val="00264EDB"/>
    <w:rsid w:val="0027085D"/>
    <w:rsid w:val="002733EC"/>
    <w:rsid w:val="002919C7"/>
    <w:rsid w:val="002A7324"/>
    <w:rsid w:val="002B37B2"/>
    <w:rsid w:val="002B4111"/>
    <w:rsid w:val="002C71DD"/>
    <w:rsid w:val="002D36E0"/>
    <w:rsid w:val="002E667A"/>
    <w:rsid w:val="002F026A"/>
    <w:rsid w:val="002F5C28"/>
    <w:rsid w:val="002F70B1"/>
    <w:rsid w:val="002F778B"/>
    <w:rsid w:val="003003D6"/>
    <w:rsid w:val="00303257"/>
    <w:rsid w:val="00312EC3"/>
    <w:rsid w:val="00320DB2"/>
    <w:rsid w:val="00324D65"/>
    <w:rsid w:val="00330B01"/>
    <w:rsid w:val="00336AFA"/>
    <w:rsid w:val="00340591"/>
    <w:rsid w:val="00346981"/>
    <w:rsid w:val="00356750"/>
    <w:rsid w:val="003625A2"/>
    <w:rsid w:val="0036439F"/>
    <w:rsid w:val="00364617"/>
    <w:rsid w:val="00367FAF"/>
    <w:rsid w:val="00376F6F"/>
    <w:rsid w:val="003804EE"/>
    <w:rsid w:val="00380F74"/>
    <w:rsid w:val="0038698B"/>
    <w:rsid w:val="00390BF7"/>
    <w:rsid w:val="00391AE5"/>
    <w:rsid w:val="003976A8"/>
    <w:rsid w:val="003B3C5F"/>
    <w:rsid w:val="003C7F64"/>
    <w:rsid w:val="003E2A42"/>
    <w:rsid w:val="003E2BAF"/>
    <w:rsid w:val="003F27B3"/>
    <w:rsid w:val="003F4CAA"/>
    <w:rsid w:val="003F618C"/>
    <w:rsid w:val="003F7FCE"/>
    <w:rsid w:val="004003EA"/>
    <w:rsid w:val="004022D4"/>
    <w:rsid w:val="00405731"/>
    <w:rsid w:val="00406F38"/>
    <w:rsid w:val="0041465B"/>
    <w:rsid w:val="004154CA"/>
    <w:rsid w:val="0042293F"/>
    <w:rsid w:val="00425C49"/>
    <w:rsid w:val="00432197"/>
    <w:rsid w:val="0043310D"/>
    <w:rsid w:val="004371DD"/>
    <w:rsid w:val="00437709"/>
    <w:rsid w:val="00453743"/>
    <w:rsid w:val="004559CA"/>
    <w:rsid w:val="0045663E"/>
    <w:rsid w:val="00476F52"/>
    <w:rsid w:val="00485F9E"/>
    <w:rsid w:val="0049051A"/>
    <w:rsid w:val="00491140"/>
    <w:rsid w:val="0049210A"/>
    <w:rsid w:val="00497788"/>
    <w:rsid w:val="004977E2"/>
    <w:rsid w:val="004A69A7"/>
    <w:rsid w:val="004B405A"/>
    <w:rsid w:val="004B578C"/>
    <w:rsid w:val="004B6BDB"/>
    <w:rsid w:val="004C4EA7"/>
    <w:rsid w:val="004D0D86"/>
    <w:rsid w:val="004D19AA"/>
    <w:rsid w:val="004E1B97"/>
    <w:rsid w:val="004F22FC"/>
    <w:rsid w:val="004F4BFF"/>
    <w:rsid w:val="00506772"/>
    <w:rsid w:val="00515FB7"/>
    <w:rsid w:val="005261E8"/>
    <w:rsid w:val="00533294"/>
    <w:rsid w:val="00535D3D"/>
    <w:rsid w:val="0054212F"/>
    <w:rsid w:val="00545195"/>
    <w:rsid w:val="00547171"/>
    <w:rsid w:val="00547760"/>
    <w:rsid w:val="00551A7A"/>
    <w:rsid w:val="00553F49"/>
    <w:rsid w:val="00554FB7"/>
    <w:rsid w:val="0058546F"/>
    <w:rsid w:val="00590ACF"/>
    <w:rsid w:val="005A24B8"/>
    <w:rsid w:val="005A31AC"/>
    <w:rsid w:val="005B41C4"/>
    <w:rsid w:val="005D492E"/>
    <w:rsid w:val="005F6F3A"/>
    <w:rsid w:val="006005DF"/>
    <w:rsid w:val="0060335B"/>
    <w:rsid w:val="00611DA6"/>
    <w:rsid w:val="00612D27"/>
    <w:rsid w:val="00623249"/>
    <w:rsid w:val="0062494B"/>
    <w:rsid w:val="00630A9D"/>
    <w:rsid w:val="0063537A"/>
    <w:rsid w:val="00640125"/>
    <w:rsid w:val="00640879"/>
    <w:rsid w:val="00652485"/>
    <w:rsid w:val="0066573B"/>
    <w:rsid w:val="00673BE4"/>
    <w:rsid w:val="00687CB0"/>
    <w:rsid w:val="00695DC0"/>
    <w:rsid w:val="006A66A0"/>
    <w:rsid w:val="006A74CA"/>
    <w:rsid w:val="006B0854"/>
    <w:rsid w:val="006B0D43"/>
    <w:rsid w:val="006B1B16"/>
    <w:rsid w:val="006B5F4C"/>
    <w:rsid w:val="006D0976"/>
    <w:rsid w:val="006E2BD5"/>
    <w:rsid w:val="006E63EA"/>
    <w:rsid w:val="006F6793"/>
    <w:rsid w:val="006F7AE8"/>
    <w:rsid w:val="00700625"/>
    <w:rsid w:val="007138F3"/>
    <w:rsid w:val="0071449C"/>
    <w:rsid w:val="00717117"/>
    <w:rsid w:val="007253DA"/>
    <w:rsid w:val="00725CFF"/>
    <w:rsid w:val="00742FC8"/>
    <w:rsid w:val="00757C9D"/>
    <w:rsid w:val="00766F82"/>
    <w:rsid w:val="007675A9"/>
    <w:rsid w:val="00767C36"/>
    <w:rsid w:val="00773642"/>
    <w:rsid w:val="00777FEB"/>
    <w:rsid w:val="00795268"/>
    <w:rsid w:val="007A2E92"/>
    <w:rsid w:val="007A5987"/>
    <w:rsid w:val="007B2EE8"/>
    <w:rsid w:val="007B5A98"/>
    <w:rsid w:val="007C231A"/>
    <w:rsid w:val="007D0068"/>
    <w:rsid w:val="007D0FA5"/>
    <w:rsid w:val="007D6125"/>
    <w:rsid w:val="007D6BE8"/>
    <w:rsid w:val="007D7A29"/>
    <w:rsid w:val="008109C0"/>
    <w:rsid w:val="0081214D"/>
    <w:rsid w:val="008171A5"/>
    <w:rsid w:val="00837AE8"/>
    <w:rsid w:val="00840714"/>
    <w:rsid w:val="00841E82"/>
    <w:rsid w:val="008505E0"/>
    <w:rsid w:val="00855917"/>
    <w:rsid w:val="008716DD"/>
    <w:rsid w:val="00874991"/>
    <w:rsid w:val="00877A87"/>
    <w:rsid w:val="00880ADE"/>
    <w:rsid w:val="008A58C6"/>
    <w:rsid w:val="008B402D"/>
    <w:rsid w:val="008B7DEF"/>
    <w:rsid w:val="008E612D"/>
    <w:rsid w:val="008F6819"/>
    <w:rsid w:val="008F7309"/>
    <w:rsid w:val="009066C9"/>
    <w:rsid w:val="0090688E"/>
    <w:rsid w:val="009115CA"/>
    <w:rsid w:val="009133BE"/>
    <w:rsid w:val="0092735C"/>
    <w:rsid w:val="00927F01"/>
    <w:rsid w:val="00950995"/>
    <w:rsid w:val="00952F77"/>
    <w:rsid w:val="00963908"/>
    <w:rsid w:val="00971C6E"/>
    <w:rsid w:val="009800B8"/>
    <w:rsid w:val="00986C89"/>
    <w:rsid w:val="009A0484"/>
    <w:rsid w:val="009B241A"/>
    <w:rsid w:val="009D3804"/>
    <w:rsid w:val="009D3D8C"/>
    <w:rsid w:val="009D7FD1"/>
    <w:rsid w:val="009E4170"/>
    <w:rsid w:val="009E7A88"/>
    <w:rsid w:val="009F07EF"/>
    <w:rsid w:val="009F33B6"/>
    <w:rsid w:val="009F4402"/>
    <w:rsid w:val="009F6118"/>
    <w:rsid w:val="00A06EEB"/>
    <w:rsid w:val="00A15B97"/>
    <w:rsid w:val="00A17F12"/>
    <w:rsid w:val="00A20C4C"/>
    <w:rsid w:val="00A21AB1"/>
    <w:rsid w:val="00A3101C"/>
    <w:rsid w:val="00A34F91"/>
    <w:rsid w:val="00A47D30"/>
    <w:rsid w:val="00A53E49"/>
    <w:rsid w:val="00A66DB6"/>
    <w:rsid w:val="00A804E4"/>
    <w:rsid w:val="00A82B27"/>
    <w:rsid w:val="00A858E0"/>
    <w:rsid w:val="00A8679E"/>
    <w:rsid w:val="00A86C31"/>
    <w:rsid w:val="00A92197"/>
    <w:rsid w:val="00AA3B45"/>
    <w:rsid w:val="00AA68E9"/>
    <w:rsid w:val="00AB349A"/>
    <w:rsid w:val="00AB7976"/>
    <w:rsid w:val="00AC0D2B"/>
    <w:rsid w:val="00AC29AB"/>
    <w:rsid w:val="00AC66CF"/>
    <w:rsid w:val="00AD15D3"/>
    <w:rsid w:val="00AE1780"/>
    <w:rsid w:val="00AE7905"/>
    <w:rsid w:val="00AF10DB"/>
    <w:rsid w:val="00AF5865"/>
    <w:rsid w:val="00AF616C"/>
    <w:rsid w:val="00B2318A"/>
    <w:rsid w:val="00B27BE5"/>
    <w:rsid w:val="00B3411B"/>
    <w:rsid w:val="00B34D5F"/>
    <w:rsid w:val="00B41CD8"/>
    <w:rsid w:val="00B52BE5"/>
    <w:rsid w:val="00B66B6C"/>
    <w:rsid w:val="00B67407"/>
    <w:rsid w:val="00B75F5A"/>
    <w:rsid w:val="00B92D16"/>
    <w:rsid w:val="00B9366F"/>
    <w:rsid w:val="00B96FA5"/>
    <w:rsid w:val="00BA4BB8"/>
    <w:rsid w:val="00BA7697"/>
    <w:rsid w:val="00BC2A48"/>
    <w:rsid w:val="00BC4DB2"/>
    <w:rsid w:val="00BD040B"/>
    <w:rsid w:val="00BD0433"/>
    <w:rsid w:val="00BE0A51"/>
    <w:rsid w:val="00BF2EAE"/>
    <w:rsid w:val="00C00F16"/>
    <w:rsid w:val="00C05FF1"/>
    <w:rsid w:val="00C14C68"/>
    <w:rsid w:val="00C15CE8"/>
    <w:rsid w:val="00C2193F"/>
    <w:rsid w:val="00C27231"/>
    <w:rsid w:val="00C41F21"/>
    <w:rsid w:val="00C50D79"/>
    <w:rsid w:val="00C5107D"/>
    <w:rsid w:val="00C72064"/>
    <w:rsid w:val="00C819F4"/>
    <w:rsid w:val="00C81D50"/>
    <w:rsid w:val="00C90072"/>
    <w:rsid w:val="00C91C00"/>
    <w:rsid w:val="00C959CE"/>
    <w:rsid w:val="00C97C71"/>
    <w:rsid w:val="00C97F5C"/>
    <w:rsid w:val="00CA1DD6"/>
    <w:rsid w:val="00CA1E3D"/>
    <w:rsid w:val="00CA5A56"/>
    <w:rsid w:val="00CB0BBD"/>
    <w:rsid w:val="00CB604D"/>
    <w:rsid w:val="00CC07E9"/>
    <w:rsid w:val="00CE2AF3"/>
    <w:rsid w:val="00CF026C"/>
    <w:rsid w:val="00D011ED"/>
    <w:rsid w:val="00D050B5"/>
    <w:rsid w:val="00D16DA9"/>
    <w:rsid w:val="00D2005E"/>
    <w:rsid w:val="00D2787F"/>
    <w:rsid w:val="00D3256C"/>
    <w:rsid w:val="00D35EB2"/>
    <w:rsid w:val="00D71CF2"/>
    <w:rsid w:val="00D81C23"/>
    <w:rsid w:val="00D9136E"/>
    <w:rsid w:val="00DA192C"/>
    <w:rsid w:val="00DB1969"/>
    <w:rsid w:val="00DB50A3"/>
    <w:rsid w:val="00DB5341"/>
    <w:rsid w:val="00DC1174"/>
    <w:rsid w:val="00DC5D34"/>
    <w:rsid w:val="00DC789E"/>
    <w:rsid w:val="00DC7A7F"/>
    <w:rsid w:val="00DD4363"/>
    <w:rsid w:val="00DF69B2"/>
    <w:rsid w:val="00E03321"/>
    <w:rsid w:val="00E14034"/>
    <w:rsid w:val="00E15370"/>
    <w:rsid w:val="00E2378C"/>
    <w:rsid w:val="00E41256"/>
    <w:rsid w:val="00E54217"/>
    <w:rsid w:val="00E54F80"/>
    <w:rsid w:val="00E57946"/>
    <w:rsid w:val="00E77327"/>
    <w:rsid w:val="00E9554F"/>
    <w:rsid w:val="00E966DA"/>
    <w:rsid w:val="00E968F3"/>
    <w:rsid w:val="00EB3DE4"/>
    <w:rsid w:val="00EC6DA7"/>
    <w:rsid w:val="00EC7AB3"/>
    <w:rsid w:val="00ED24F0"/>
    <w:rsid w:val="00ED7A53"/>
    <w:rsid w:val="00EE52EF"/>
    <w:rsid w:val="00EF1591"/>
    <w:rsid w:val="00EF3D54"/>
    <w:rsid w:val="00F21A12"/>
    <w:rsid w:val="00F24259"/>
    <w:rsid w:val="00F317AC"/>
    <w:rsid w:val="00F37092"/>
    <w:rsid w:val="00F44382"/>
    <w:rsid w:val="00F47993"/>
    <w:rsid w:val="00F53E46"/>
    <w:rsid w:val="00F64A22"/>
    <w:rsid w:val="00F81553"/>
    <w:rsid w:val="00F95B0B"/>
    <w:rsid w:val="00F977F2"/>
    <w:rsid w:val="00FA1B8C"/>
    <w:rsid w:val="00FA48DD"/>
    <w:rsid w:val="00FA4BCB"/>
    <w:rsid w:val="00FA4F16"/>
    <w:rsid w:val="00FA7EC2"/>
    <w:rsid w:val="00FB3EAF"/>
    <w:rsid w:val="00FB7E9E"/>
    <w:rsid w:val="00FC38DC"/>
    <w:rsid w:val="00FD117F"/>
    <w:rsid w:val="00FD40C5"/>
    <w:rsid w:val="00FE38FE"/>
    <w:rsid w:val="00FE4DFB"/>
    <w:rsid w:val="00FE5766"/>
    <w:rsid w:val="00FE5ED4"/>
    <w:rsid w:val="00FF6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6E08"/>
  <w15:chartTrackingRefBased/>
  <w15:docId w15:val="{A6426F97-84E4-4FD1-B22F-3F85C1B2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3869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4">
    <w:name w:val="heading 4"/>
    <w:basedOn w:val="Normal"/>
    <w:next w:val="Normal"/>
    <w:link w:val="Balk4Char"/>
    <w:uiPriority w:val="9"/>
    <w:unhideWhenUsed/>
    <w:qFormat/>
    <w:rsid w:val="00590AC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qFormat/>
    <w:rsid w:val="00742FC8"/>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next w:val="Normal"/>
    <w:link w:val="Balk6Char"/>
    <w:uiPriority w:val="9"/>
    <w:unhideWhenUsed/>
    <w:qFormat/>
    <w:rsid w:val="009D3D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36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36439F"/>
    <w:rPr>
      <w:rFonts w:ascii="Courier New" w:eastAsia="Times New Roman" w:hAnsi="Courier New" w:cs="Courier New"/>
      <w:sz w:val="20"/>
      <w:szCs w:val="20"/>
      <w:lang w:eastAsia="tr-TR"/>
    </w:rPr>
  </w:style>
  <w:style w:type="character" w:customStyle="1" w:styleId="y2iqfc">
    <w:name w:val="y2iqfc"/>
    <w:basedOn w:val="VarsaylanParagrafYazTipi"/>
    <w:rsid w:val="0036439F"/>
  </w:style>
  <w:style w:type="character" w:customStyle="1" w:styleId="Balk5Char">
    <w:name w:val="Başlık 5 Char"/>
    <w:basedOn w:val="VarsaylanParagrafYazTipi"/>
    <w:link w:val="Balk5"/>
    <w:uiPriority w:val="9"/>
    <w:rsid w:val="00742FC8"/>
    <w:rPr>
      <w:rFonts w:ascii="Times New Roman" w:eastAsia="Times New Roman" w:hAnsi="Times New Roman" w:cs="Times New Roman"/>
      <w:b/>
      <w:bCs/>
      <w:sz w:val="20"/>
      <w:szCs w:val="20"/>
      <w:lang w:eastAsia="tr-TR"/>
    </w:rPr>
  </w:style>
  <w:style w:type="character" w:styleId="Vurgu">
    <w:name w:val="Emphasis"/>
    <w:basedOn w:val="VarsaylanParagrafYazTipi"/>
    <w:uiPriority w:val="20"/>
    <w:qFormat/>
    <w:rsid w:val="00742FC8"/>
    <w:rPr>
      <w:i/>
      <w:iCs/>
    </w:rPr>
  </w:style>
  <w:style w:type="paragraph" w:styleId="ListeParagraf">
    <w:name w:val="List Paragraph"/>
    <w:basedOn w:val="Normal"/>
    <w:uiPriority w:val="34"/>
    <w:qFormat/>
    <w:rsid w:val="00E41256"/>
    <w:pPr>
      <w:ind w:left="720"/>
      <w:contextualSpacing/>
    </w:pPr>
  </w:style>
  <w:style w:type="paragraph" w:styleId="stBilgi">
    <w:name w:val="header"/>
    <w:basedOn w:val="Normal"/>
    <w:link w:val="stBilgiChar"/>
    <w:uiPriority w:val="99"/>
    <w:unhideWhenUsed/>
    <w:rsid w:val="00B96F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96FA5"/>
  </w:style>
  <w:style w:type="paragraph" w:styleId="AltBilgi">
    <w:name w:val="footer"/>
    <w:basedOn w:val="Normal"/>
    <w:link w:val="AltBilgiChar"/>
    <w:uiPriority w:val="99"/>
    <w:unhideWhenUsed/>
    <w:rsid w:val="00B96F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96FA5"/>
  </w:style>
  <w:style w:type="character" w:styleId="Kpr">
    <w:name w:val="Hyperlink"/>
    <w:basedOn w:val="VarsaylanParagrafYazTipi"/>
    <w:uiPriority w:val="99"/>
    <w:semiHidden/>
    <w:unhideWhenUsed/>
    <w:rsid w:val="00040B95"/>
    <w:rPr>
      <w:color w:val="0000FF"/>
      <w:u w:val="single"/>
    </w:rPr>
  </w:style>
  <w:style w:type="character" w:customStyle="1" w:styleId="Balk6Char">
    <w:name w:val="Başlık 6 Char"/>
    <w:basedOn w:val="VarsaylanParagrafYazTipi"/>
    <w:link w:val="Balk6"/>
    <w:uiPriority w:val="9"/>
    <w:rsid w:val="009D3D8C"/>
    <w:rPr>
      <w:rFonts w:asciiTheme="majorHAnsi" w:eastAsiaTheme="majorEastAsia" w:hAnsiTheme="majorHAnsi" w:cstheme="majorBidi"/>
      <w:color w:val="1F3763" w:themeColor="accent1" w:themeShade="7F"/>
    </w:rPr>
  </w:style>
  <w:style w:type="character" w:customStyle="1" w:styleId="Balk4Char">
    <w:name w:val="Başlık 4 Char"/>
    <w:basedOn w:val="VarsaylanParagrafYazTipi"/>
    <w:link w:val="Balk4"/>
    <w:uiPriority w:val="9"/>
    <w:rsid w:val="00590ACF"/>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38698B"/>
    <w:rPr>
      <w:rFonts w:asciiTheme="majorHAnsi" w:eastAsiaTheme="majorEastAsia" w:hAnsiTheme="majorHAnsi" w:cstheme="majorBidi"/>
      <w:color w:val="2F5496" w:themeColor="accent1" w:themeShade="BF"/>
      <w:sz w:val="32"/>
      <w:szCs w:val="32"/>
    </w:rPr>
  </w:style>
  <w:style w:type="character" w:customStyle="1" w:styleId="ui-inplace-display">
    <w:name w:val="ui-inplace-display"/>
    <w:basedOn w:val="VarsaylanParagrafYazTipi"/>
    <w:rsid w:val="00AF5865"/>
  </w:style>
  <w:style w:type="character" w:customStyle="1" w:styleId="ui-button-text">
    <w:name w:val="ui-button-text"/>
    <w:basedOn w:val="VarsaylanParagrafYazTipi"/>
    <w:rsid w:val="00AF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633047">
      <w:bodyDiv w:val="1"/>
      <w:marLeft w:val="0"/>
      <w:marRight w:val="0"/>
      <w:marTop w:val="0"/>
      <w:marBottom w:val="0"/>
      <w:divBdr>
        <w:top w:val="none" w:sz="0" w:space="0" w:color="auto"/>
        <w:left w:val="none" w:sz="0" w:space="0" w:color="auto"/>
        <w:bottom w:val="none" w:sz="0" w:space="0" w:color="auto"/>
        <w:right w:val="none" w:sz="0" w:space="0" w:color="auto"/>
      </w:divBdr>
    </w:div>
    <w:div w:id="416636060">
      <w:bodyDiv w:val="1"/>
      <w:marLeft w:val="0"/>
      <w:marRight w:val="0"/>
      <w:marTop w:val="0"/>
      <w:marBottom w:val="0"/>
      <w:divBdr>
        <w:top w:val="none" w:sz="0" w:space="0" w:color="auto"/>
        <w:left w:val="none" w:sz="0" w:space="0" w:color="auto"/>
        <w:bottom w:val="none" w:sz="0" w:space="0" w:color="auto"/>
        <w:right w:val="none" w:sz="0" w:space="0" w:color="auto"/>
      </w:divBdr>
    </w:div>
    <w:div w:id="451094042">
      <w:bodyDiv w:val="1"/>
      <w:marLeft w:val="0"/>
      <w:marRight w:val="0"/>
      <w:marTop w:val="0"/>
      <w:marBottom w:val="0"/>
      <w:divBdr>
        <w:top w:val="none" w:sz="0" w:space="0" w:color="auto"/>
        <w:left w:val="none" w:sz="0" w:space="0" w:color="auto"/>
        <w:bottom w:val="none" w:sz="0" w:space="0" w:color="auto"/>
        <w:right w:val="none" w:sz="0" w:space="0" w:color="auto"/>
      </w:divBdr>
    </w:div>
    <w:div w:id="682169072">
      <w:bodyDiv w:val="1"/>
      <w:marLeft w:val="0"/>
      <w:marRight w:val="0"/>
      <w:marTop w:val="0"/>
      <w:marBottom w:val="0"/>
      <w:divBdr>
        <w:top w:val="none" w:sz="0" w:space="0" w:color="auto"/>
        <w:left w:val="none" w:sz="0" w:space="0" w:color="auto"/>
        <w:bottom w:val="none" w:sz="0" w:space="0" w:color="auto"/>
        <w:right w:val="none" w:sz="0" w:space="0" w:color="auto"/>
      </w:divBdr>
    </w:div>
    <w:div w:id="721489647">
      <w:bodyDiv w:val="1"/>
      <w:marLeft w:val="0"/>
      <w:marRight w:val="0"/>
      <w:marTop w:val="0"/>
      <w:marBottom w:val="0"/>
      <w:divBdr>
        <w:top w:val="none" w:sz="0" w:space="0" w:color="auto"/>
        <w:left w:val="none" w:sz="0" w:space="0" w:color="auto"/>
        <w:bottom w:val="none" w:sz="0" w:space="0" w:color="auto"/>
        <w:right w:val="none" w:sz="0" w:space="0" w:color="auto"/>
      </w:divBdr>
    </w:div>
    <w:div w:id="829060214">
      <w:bodyDiv w:val="1"/>
      <w:marLeft w:val="0"/>
      <w:marRight w:val="0"/>
      <w:marTop w:val="0"/>
      <w:marBottom w:val="0"/>
      <w:divBdr>
        <w:top w:val="none" w:sz="0" w:space="0" w:color="auto"/>
        <w:left w:val="none" w:sz="0" w:space="0" w:color="auto"/>
        <w:bottom w:val="none" w:sz="0" w:space="0" w:color="auto"/>
        <w:right w:val="none" w:sz="0" w:space="0" w:color="auto"/>
      </w:divBdr>
    </w:div>
    <w:div w:id="1062170898">
      <w:bodyDiv w:val="1"/>
      <w:marLeft w:val="0"/>
      <w:marRight w:val="0"/>
      <w:marTop w:val="0"/>
      <w:marBottom w:val="0"/>
      <w:divBdr>
        <w:top w:val="none" w:sz="0" w:space="0" w:color="auto"/>
        <w:left w:val="none" w:sz="0" w:space="0" w:color="auto"/>
        <w:bottom w:val="none" w:sz="0" w:space="0" w:color="auto"/>
        <w:right w:val="none" w:sz="0" w:space="0" w:color="auto"/>
      </w:divBdr>
    </w:div>
    <w:div w:id="1087995895">
      <w:bodyDiv w:val="1"/>
      <w:marLeft w:val="0"/>
      <w:marRight w:val="0"/>
      <w:marTop w:val="0"/>
      <w:marBottom w:val="0"/>
      <w:divBdr>
        <w:top w:val="none" w:sz="0" w:space="0" w:color="auto"/>
        <w:left w:val="none" w:sz="0" w:space="0" w:color="auto"/>
        <w:bottom w:val="none" w:sz="0" w:space="0" w:color="auto"/>
        <w:right w:val="none" w:sz="0" w:space="0" w:color="auto"/>
      </w:divBdr>
    </w:div>
    <w:div w:id="1141078181">
      <w:bodyDiv w:val="1"/>
      <w:marLeft w:val="0"/>
      <w:marRight w:val="0"/>
      <w:marTop w:val="0"/>
      <w:marBottom w:val="0"/>
      <w:divBdr>
        <w:top w:val="none" w:sz="0" w:space="0" w:color="auto"/>
        <w:left w:val="none" w:sz="0" w:space="0" w:color="auto"/>
        <w:bottom w:val="none" w:sz="0" w:space="0" w:color="auto"/>
        <w:right w:val="none" w:sz="0" w:space="0" w:color="auto"/>
      </w:divBdr>
    </w:div>
    <w:div w:id="1165051999">
      <w:bodyDiv w:val="1"/>
      <w:marLeft w:val="0"/>
      <w:marRight w:val="0"/>
      <w:marTop w:val="0"/>
      <w:marBottom w:val="0"/>
      <w:divBdr>
        <w:top w:val="none" w:sz="0" w:space="0" w:color="auto"/>
        <w:left w:val="none" w:sz="0" w:space="0" w:color="auto"/>
        <w:bottom w:val="none" w:sz="0" w:space="0" w:color="auto"/>
        <w:right w:val="none" w:sz="0" w:space="0" w:color="auto"/>
      </w:divBdr>
    </w:div>
    <w:div w:id="1235628103">
      <w:bodyDiv w:val="1"/>
      <w:marLeft w:val="0"/>
      <w:marRight w:val="0"/>
      <w:marTop w:val="0"/>
      <w:marBottom w:val="0"/>
      <w:divBdr>
        <w:top w:val="none" w:sz="0" w:space="0" w:color="auto"/>
        <w:left w:val="none" w:sz="0" w:space="0" w:color="auto"/>
        <w:bottom w:val="none" w:sz="0" w:space="0" w:color="auto"/>
        <w:right w:val="none" w:sz="0" w:space="0" w:color="auto"/>
      </w:divBdr>
    </w:div>
    <w:div w:id="1322661836">
      <w:bodyDiv w:val="1"/>
      <w:marLeft w:val="0"/>
      <w:marRight w:val="0"/>
      <w:marTop w:val="0"/>
      <w:marBottom w:val="0"/>
      <w:divBdr>
        <w:top w:val="none" w:sz="0" w:space="0" w:color="auto"/>
        <w:left w:val="none" w:sz="0" w:space="0" w:color="auto"/>
        <w:bottom w:val="none" w:sz="0" w:space="0" w:color="auto"/>
        <w:right w:val="none" w:sz="0" w:space="0" w:color="auto"/>
      </w:divBdr>
    </w:div>
    <w:div w:id="1339382397">
      <w:bodyDiv w:val="1"/>
      <w:marLeft w:val="0"/>
      <w:marRight w:val="0"/>
      <w:marTop w:val="0"/>
      <w:marBottom w:val="0"/>
      <w:divBdr>
        <w:top w:val="none" w:sz="0" w:space="0" w:color="auto"/>
        <w:left w:val="none" w:sz="0" w:space="0" w:color="auto"/>
        <w:bottom w:val="none" w:sz="0" w:space="0" w:color="auto"/>
        <w:right w:val="none" w:sz="0" w:space="0" w:color="auto"/>
      </w:divBdr>
    </w:div>
    <w:div w:id="1431197118">
      <w:bodyDiv w:val="1"/>
      <w:marLeft w:val="0"/>
      <w:marRight w:val="0"/>
      <w:marTop w:val="0"/>
      <w:marBottom w:val="0"/>
      <w:divBdr>
        <w:top w:val="none" w:sz="0" w:space="0" w:color="auto"/>
        <w:left w:val="none" w:sz="0" w:space="0" w:color="auto"/>
        <w:bottom w:val="none" w:sz="0" w:space="0" w:color="auto"/>
        <w:right w:val="none" w:sz="0" w:space="0" w:color="auto"/>
      </w:divBdr>
    </w:div>
    <w:div w:id="1539974751">
      <w:bodyDiv w:val="1"/>
      <w:marLeft w:val="0"/>
      <w:marRight w:val="0"/>
      <w:marTop w:val="0"/>
      <w:marBottom w:val="0"/>
      <w:divBdr>
        <w:top w:val="none" w:sz="0" w:space="0" w:color="auto"/>
        <w:left w:val="none" w:sz="0" w:space="0" w:color="auto"/>
        <w:bottom w:val="none" w:sz="0" w:space="0" w:color="auto"/>
        <w:right w:val="none" w:sz="0" w:space="0" w:color="auto"/>
      </w:divBdr>
    </w:div>
    <w:div w:id="1612123148">
      <w:bodyDiv w:val="1"/>
      <w:marLeft w:val="0"/>
      <w:marRight w:val="0"/>
      <w:marTop w:val="0"/>
      <w:marBottom w:val="0"/>
      <w:divBdr>
        <w:top w:val="none" w:sz="0" w:space="0" w:color="auto"/>
        <w:left w:val="none" w:sz="0" w:space="0" w:color="auto"/>
        <w:bottom w:val="none" w:sz="0" w:space="0" w:color="auto"/>
        <w:right w:val="none" w:sz="0" w:space="0" w:color="auto"/>
      </w:divBdr>
    </w:div>
    <w:div w:id="1705133246">
      <w:bodyDiv w:val="1"/>
      <w:marLeft w:val="0"/>
      <w:marRight w:val="0"/>
      <w:marTop w:val="0"/>
      <w:marBottom w:val="0"/>
      <w:divBdr>
        <w:top w:val="none" w:sz="0" w:space="0" w:color="auto"/>
        <w:left w:val="none" w:sz="0" w:space="0" w:color="auto"/>
        <w:bottom w:val="none" w:sz="0" w:space="0" w:color="auto"/>
        <w:right w:val="none" w:sz="0" w:space="0" w:color="auto"/>
      </w:divBdr>
    </w:div>
    <w:div w:id="1740588293">
      <w:bodyDiv w:val="1"/>
      <w:marLeft w:val="0"/>
      <w:marRight w:val="0"/>
      <w:marTop w:val="0"/>
      <w:marBottom w:val="0"/>
      <w:divBdr>
        <w:top w:val="none" w:sz="0" w:space="0" w:color="auto"/>
        <w:left w:val="none" w:sz="0" w:space="0" w:color="auto"/>
        <w:bottom w:val="none" w:sz="0" w:space="0" w:color="auto"/>
        <w:right w:val="none" w:sz="0" w:space="0" w:color="auto"/>
      </w:divBdr>
    </w:div>
    <w:div w:id="1813518679">
      <w:bodyDiv w:val="1"/>
      <w:marLeft w:val="0"/>
      <w:marRight w:val="0"/>
      <w:marTop w:val="0"/>
      <w:marBottom w:val="0"/>
      <w:divBdr>
        <w:top w:val="none" w:sz="0" w:space="0" w:color="auto"/>
        <w:left w:val="none" w:sz="0" w:space="0" w:color="auto"/>
        <w:bottom w:val="none" w:sz="0" w:space="0" w:color="auto"/>
        <w:right w:val="none" w:sz="0" w:space="0" w:color="auto"/>
      </w:divBdr>
    </w:div>
    <w:div w:id="1839034781">
      <w:bodyDiv w:val="1"/>
      <w:marLeft w:val="0"/>
      <w:marRight w:val="0"/>
      <w:marTop w:val="0"/>
      <w:marBottom w:val="0"/>
      <w:divBdr>
        <w:top w:val="none" w:sz="0" w:space="0" w:color="auto"/>
        <w:left w:val="none" w:sz="0" w:space="0" w:color="auto"/>
        <w:bottom w:val="none" w:sz="0" w:space="0" w:color="auto"/>
        <w:right w:val="none" w:sz="0" w:space="0" w:color="auto"/>
      </w:divBdr>
    </w:div>
    <w:div w:id="1875001457">
      <w:bodyDiv w:val="1"/>
      <w:marLeft w:val="0"/>
      <w:marRight w:val="0"/>
      <w:marTop w:val="0"/>
      <w:marBottom w:val="0"/>
      <w:divBdr>
        <w:top w:val="none" w:sz="0" w:space="0" w:color="auto"/>
        <w:left w:val="none" w:sz="0" w:space="0" w:color="auto"/>
        <w:bottom w:val="none" w:sz="0" w:space="0" w:color="auto"/>
        <w:right w:val="none" w:sz="0" w:space="0" w:color="auto"/>
      </w:divBdr>
    </w:div>
    <w:div w:id="1917010639">
      <w:bodyDiv w:val="1"/>
      <w:marLeft w:val="0"/>
      <w:marRight w:val="0"/>
      <w:marTop w:val="0"/>
      <w:marBottom w:val="0"/>
      <w:divBdr>
        <w:top w:val="none" w:sz="0" w:space="0" w:color="auto"/>
        <w:left w:val="none" w:sz="0" w:space="0" w:color="auto"/>
        <w:bottom w:val="none" w:sz="0" w:space="0" w:color="auto"/>
        <w:right w:val="none" w:sz="0" w:space="0" w:color="auto"/>
      </w:divBdr>
    </w:div>
    <w:div w:id="19915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03.12.248.9/emsaweb/srcweb/commontree/contents.jsp?categoryID=347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6304</Words>
  <Characters>35937</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Mehmet Keklik</dc:creator>
  <cp:keywords/>
  <dc:description/>
  <cp:lastModifiedBy>Murat Dincer</cp:lastModifiedBy>
  <cp:revision>5</cp:revision>
  <dcterms:created xsi:type="dcterms:W3CDTF">2023-10-04T07:14:00Z</dcterms:created>
  <dcterms:modified xsi:type="dcterms:W3CDTF">2023-10-04T07:38:00Z</dcterms:modified>
</cp:coreProperties>
</file>